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关于《威海市物业管理办法（</w:t>
      </w:r>
      <w:r>
        <w:rPr>
          <w:rFonts w:hint="eastAsia" w:ascii="方正小标宋简体" w:hAnsi="方正小标宋简体" w:eastAsia="方正小标宋简体" w:cs="方正小标宋简体"/>
          <w:sz w:val="44"/>
          <w:szCs w:val="44"/>
          <w:lang w:eastAsia="zh-CN"/>
        </w:rPr>
        <w:t>草案</w:t>
      </w:r>
      <w:r>
        <w:rPr>
          <w:rFonts w:hint="eastAsia" w:ascii="方正小标宋简体" w:hAnsi="方正小标宋简体" w:eastAsia="方正小标宋简体" w:cs="方正小标宋简体"/>
          <w:sz w:val="44"/>
          <w:szCs w:val="44"/>
          <w:lang w:val="en-US" w:eastAsia="zh-CN"/>
        </w:rPr>
        <w:t>征求意见稿</w:t>
      </w:r>
      <w:bookmarkStart w:id="0" w:name="_GoBack"/>
      <w:bookmarkEnd w:id="0"/>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ind w:firstLine="624" w:firstLineChars="200"/>
        <w:rPr>
          <w:rFonts w:hint="eastAsia" w:ascii="仿宋_GB2312" w:hAnsi="仿宋_GB2312" w:eastAsia="仿宋_GB2312" w:cs="仿宋_GB2312"/>
          <w:sz w:val="32"/>
          <w:szCs w:val="32"/>
        </w:rPr>
      </w:pPr>
      <w:r>
        <w:rPr>
          <w:rFonts w:hint="eastAsia" w:ascii="仿宋_GB2312" w:eastAsia="仿宋_GB2312"/>
          <w:sz w:val="32"/>
          <w:szCs w:val="32"/>
          <w:lang w:eastAsia="zh-CN"/>
        </w:rPr>
        <w:t>物业管理</w:t>
      </w:r>
      <w:r>
        <w:rPr>
          <w:rFonts w:hint="eastAsia" w:ascii="仿宋_GB2312" w:eastAsia="仿宋_GB2312"/>
          <w:sz w:val="32"/>
          <w:szCs w:val="32"/>
        </w:rPr>
        <w:t>工作与</w:t>
      </w:r>
      <w:r>
        <w:rPr>
          <w:rFonts w:hint="eastAsia" w:ascii="仿宋_GB2312" w:eastAsia="仿宋_GB2312"/>
          <w:sz w:val="32"/>
          <w:szCs w:val="32"/>
          <w:lang w:eastAsia="zh-CN"/>
        </w:rPr>
        <w:t>市民</w:t>
      </w:r>
      <w:r>
        <w:rPr>
          <w:rFonts w:hint="eastAsia" w:ascii="仿宋_GB2312" w:eastAsia="仿宋_GB2312"/>
          <w:sz w:val="32"/>
          <w:szCs w:val="32"/>
        </w:rPr>
        <w:t>百姓生活息息相关，涉及千家万户，是重要的民生事业。</w:t>
      </w:r>
      <w:r>
        <w:rPr>
          <w:rFonts w:hint="eastAsia" w:ascii="仿宋_GB2312" w:eastAsia="仿宋_GB2312"/>
          <w:sz w:val="32"/>
          <w:szCs w:val="32"/>
          <w:lang w:eastAsia="zh-CN"/>
        </w:rPr>
        <w:t>近年来，</w:t>
      </w:r>
      <w:r>
        <w:rPr>
          <w:rFonts w:hint="eastAsia" w:ascii="仿宋_GB2312" w:eastAsia="仿宋_GB2312"/>
          <w:sz w:val="32"/>
          <w:szCs w:val="32"/>
          <w:lang w:val="en-US" w:eastAsia="zh-CN"/>
        </w:rPr>
        <w:t>随着物业服务行业的快速发展，物业管理方面的问题日益突现，物业服务质量低下、小区停车秩序混乱、物业服务交费率低、侵占绿地乱搭乱建问题严重等问题，影响了居民的日常生活，反应强烈，亟待通过地方立法或政府规章对物业服务行为进行规范和理顺。</w:t>
      </w:r>
      <w:r>
        <w:rPr>
          <w:rFonts w:hint="eastAsia" w:ascii="仿宋_GB2312" w:hAnsi="仿宋_GB2312" w:eastAsia="仿宋_GB2312" w:cs="仿宋_GB2312"/>
          <w:sz w:val="32"/>
          <w:szCs w:val="32"/>
        </w:rPr>
        <w:t>我局在充分调研、借鉴先进地区经验的基础上，起草了《威海市</w:t>
      </w:r>
      <w:r>
        <w:rPr>
          <w:rFonts w:hint="eastAsia" w:ascii="仿宋_GB2312" w:hAnsi="仿宋_GB2312" w:eastAsia="仿宋_GB2312" w:cs="仿宋_GB2312"/>
          <w:sz w:val="32"/>
          <w:szCs w:val="32"/>
          <w:lang w:eastAsia="zh-CN"/>
        </w:rPr>
        <w:t>物业</w:t>
      </w:r>
      <w:r>
        <w:rPr>
          <w:rFonts w:hint="eastAsia" w:ascii="仿宋_GB2312" w:hAnsi="仿宋_GB2312" w:eastAsia="仿宋_GB2312" w:cs="仿宋_GB2312"/>
          <w:sz w:val="32"/>
          <w:szCs w:val="32"/>
        </w:rPr>
        <w:t>管理办法》，现将起草有关情况说明如下：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    一、</w:t>
      </w:r>
      <w:r>
        <w:rPr>
          <w:rFonts w:hint="eastAsia" w:ascii="黑体" w:hAnsi="黑体" w:eastAsia="黑体" w:cs="黑体"/>
          <w:sz w:val="32"/>
          <w:szCs w:val="32"/>
          <w:lang w:eastAsia="zh-CN"/>
        </w:rPr>
        <w:t>制定</w:t>
      </w:r>
      <w:r>
        <w:rPr>
          <w:rFonts w:hint="eastAsia" w:ascii="黑体" w:hAnsi="黑体" w:eastAsia="黑体" w:cs="黑体"/>
          <w:sz w:val="32"/>
          <w:szCs w:val="32"/>
        </w:rPr>
        <w:t>的必要性</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随着我市城市建设</w:t>
      </w:r>
      <w:r>
        <w:rPr>
          <w:rFonts w:hint="eastAsia" w:ascii="仿宋_GB2312" w:hAnsi="仿宋_GB2312" w:eastAsia="仿宋_GB2312" w:cs="仿宋_GB2312"/>
          <w:sz w:val="32"/>
          <w:szCs w:val="32"/>
          <w:lang w:eastAsia="zh-CN"/>
        </w:rPr>
        <w:t>进程</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发展，物业管理行业成为精致城市.幸福威海建设的重要</w:t>
      </w:r>
      <w:r>
        <w:rPr>
          <w:rFonts w:hint="eastAsia" w:ascii="仿宋_GB2312" w:hAnsi="仿宋_GB2312" w:eastAsia="仿宋_GB2312" w:cs="仿宋_GB2312"/>
          <w:sz w:val="32"/>
          <w:szCs w:val="32"/>
          <w:lang w:eastAsia="zh-CN"/>
        </w:rPr>
        <w:t>组成</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截止目前，全市共有物业服务企业</w:t>
      </w:r>
      <w:r>
        <w:rPr>
          <w:rFonts w:hint="eastAsia" w:ascii="仿宋_GB2312" w:hAnsi="仿宋_GB2312" w:eastAsia="仿宋_GB2312" w:cs="仿宋_GB2312"/>
          <w:sz w:val="32"/>
          <w:szCs w:val="32"/>
          <w:lang w:val="en-US" w:eastAsia="zh-CN"/>
        </w:rPr>
        <w:t>383</w:t>
      </w:r>
      <w:r>
        <w:rPr>
          <w:rFonts w:hint="eastAsia" w:ascii="仿宋_GB2312" w:hAnsi="仿宋_GB2312" w:eastAsia="仿宋_GB2312" w:cs="仿宋_GB2312"/>
          <w:sz w:val="32"/>
          <w:szCs w:val="32"/>
        </w:rPr>
        <w:t>家，物业服务从业人员</w:t>
      </w:r>
      <w:r>
        <w:rPr>
          <w:rFonts w:hint="eastAsia" w:ascii="仿宋_GB2312" w:hAnsi="仿宋_GB2312" w:eastAsia="仿宋_GB2312" w:cs="仿宋_GB2312"/>
          <w:sz w:val="32"/>
          <w:szCs w:val="32"/>
          <w:lang w:val="en-US" w:eastAsia="zh-CN"/>
        </w:rPr>
        <w:t>1.5万</w:t>
      </w:r>
      <w:r>
        <w:rPr>
          <w:rFonts w:hint="eastAsia" w:ascii="仿宋_GB2312" w:hAnsi="仿宋_GB2312" w:eastAsia="仿宋_GB2312" w:cs="仿宋_GB2312"/>
          <w:sz w:val="32"/>
          <w:szCs w:val="32"/>
        </w:rPr>
        <w:t>人，全市实施物业管理项目120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个，物业服务总面积达到9527万平方米。物业管理从住宅小区延伸到办公楼、医院、学校、高铁站等，形成了包括房屋及相关设施设备维修养护、卫生清洁、绿化、小区秩序管理等全方位的配套服务体系。</w:t>
      </w:r>
    </w:p>
    <w:p>
      <w:pPr>
        <w:keepNext w:val="0"/>
        <w:keepLines w:val="0"/>
        <w:pageBreakBefore w:val="0"/>
        <w:widowControl w:val="0"/>
        <w:kinsoku/>
        <w:wordWrap/>
        <w:overflowPunct/>
        <w:topLinePunct w:val="0"/>
        <w:autoSpaceDE/>
        <w:autoSpaceDN/>
        <w:bidi w:val="0"/>
        <w:adjustRightInd/>
        <w:snapToGrid/>
        <w:spacing w:line="5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我市物业管理存在着以下问题</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一是开发遗留问题。</w:t>
      </w:r>
      <w:r>
        <w:rPr>
          <w:rFonts w:hint="eastAsia" w:ascii="仿宋_GB2312" w:hAnsi="仿宋_GB2312" w:eastAsia="仿宋_GB2312" w:cs="仿宋_GB2312"/>
          <w:sz w:val="32"/>
          <w:szCs w:val="32"/>
        </w:rPr>
        <w:t>主要是房屋质量</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，配套建筑及设施设备不健全，权属关系不</w:t>
      </w:r>
      <w:r>
        <w:rPr>
          <w:rFonts w:hint="eastAsia" w:ascii="仿宋_GB2312" w:hAnsi="仿宋_GB2312" w:eastAsia="仿宋_GB2312" w:cs="仿宋_GB2312"/>
          <w:sz w:val="32"/>
          <w:szCs w:val="32"/>
          <w:lang w:eastAsia="zh-CN"/>
        </w:rPr>
        <w:t>明晰</w:t>
      </w:r>
      <w:r>
        <w:rPr>
          <w:rFonts w:hint="eastAsia" w:ascii="仿宋_GB2312" w:hAnsi="仿宋_GB2312" w:eastAsia="仿宋_GB2312" w:cs="仿宋_GB2312"/>
          <w:sz w:val="32"/>
          <w:szCs w:val="32"/>
        </w:rPr>
        <w:t>，开发建设单位承诺不兑现，这些问题的存在，直接导致了物业纠纷的产生，业主把开发遗留问题归集到物业服务身上，引发了后期物业管理中的诸多矛盾</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二是小区停车矛盾日益突出。</w:t>
      </w:r>
      <w:r>
        <w:rPr>
          <w:rFonts w:hint="eastAsia" w:ascii="仿宋_GB2312" w:hAnsi="仿宋_GB2312" w:eastAsia="仿宋_GB2312" w:cs="仿宋_GB2312"/>
          <w:sz w:val="32"/>
          <w:szCs w:val="32"/>
        </w:rPr>
        <w:t>住宅小区停车难的问题已成为我市物业管理矛盾纠纷中比较突出的问题，主要是随着人民生活水平的提高，私家车数量增加，造成小区内车辆大大超过原始车位规划数量，导致停车难；小区地上车位与地下车库车位出租、出售价格、服务费价格差异较大；有的小区地下停车位只售不租，造成地下停车资源浪费；再者，未购买也未承租车位的业主车辆进入小区，占用消防通道、绿地等业主共有部位，引起有车位业主不满，而物业公司</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旦禁止无车位车辆进入小区停放，则当事业主采取堵门极端行为，造成社会的不稳定因素，也使物业企业与业主之间的矛盾激化。</w:t>
      </w:r>
      <w:r>
        <w:rPr>
          <w:rFonts w:hint="eastAsia" w:ascii="楷体_GB2312" w:hAnsi="楷体_GB2312" w:eastAsia="楷体_GB2312" w:cs="楷体_GB2312"/>
          <w:sz w:val="32"/>
          <w:szCs w:val="32"/>
        </w:rPr>
        <w:t>三是物业服务不规范</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部分物业服务企业形象差、服务意识不强</w:t>
      </w:r>
      <w:r>
        <w:rPr>
          <w:rFonts w:hint="eastAsia" w:ascii="仿宋_GB2312" w:hAnsi="仿宋_GB2312" w:eastAsia="仿宋_GB2312" w:cs="仿宋_GB2312"/>
          <w:sz w:val="32"/>
          <w:szCs w:val="32"/>
          <w:lang w:eastAsia="zh-CN"/>
        </w:rPr>
        <w:t>、专业化程度不高，</w:t>
      </w:r>
      <w:r>
        <w:rPr>
          <w:rFonts w:hint="eastAsia" w:ascii="仿宋_GB2312" w:hAnsi="仿宋_GB2312" w:eastAsia="仿宋_GB2312" w:cs="仿宋_GB2312"/>
          <w:sz w:val="32"/>
          <w:szCs w:val="32"/>
        </w:rPr>
        <w:t>缺乏先进的管理机制和优质的服务能力，</w:t>
      </w:r>
      <w:r>
        <w:rPr>
          <w:rFonts w:hint="eastAsia" w:ascii="仿宋_GB2312" w:hAnsi="仿宋_GB2312" w:eastAsia="仿宋_GB2312" w:cs="仿宋_GB2312"/>
          <w:sz w:val="32"/>
          <w:szCs w:val="32"/>
          <w:lang w:eastAsia="zh-CN"/>
        </w:rPr>
        <w:t>不能满足业主需求</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四是物业服务行业门槛低。</w:t>
      </w:r>
      <w:r>
        <w:rPr>
          <w:rFonts w:hint="eastAsia" w:ascii="仿宋_GB2312" w:hAnsi="仿宋_GB2312" w:eastAsia="仿宋_GB2312" w:cs="仿宋_GB2312"/>
          <w:sz w:val="32"/>
          <w:szCs w:val="32"/>
        </w:rPr>
        <w:t>物业服务企业资质取消后，在市场监管部门取得营业执照就可以成立物业公司，从业人员的专业技术得不到保障，影响了服务的质量。</w:t>
      </w:r>
      <w:r>
        <w:rPr>
          <w:rFonts w:hint="eastAsia" w:ascii="楷体_GB2312" w:hAnsi="楷体_GB2312" w:eastAsia="楷体_GB2312" w:cs="楷体_GB2312"/>
          <w:sz w:val="32"/>
          <w:szCs w:val="32"/>
        </w:rPr>
        <w:t>五是物业服务企业收费困难</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企业处于亏损和微利状态，加之《山东省物业服务收费办法》出台的空置房屋半年以上收取物业费不高于60%的规定，威海</w:t>
      </w:r>
      <w:r>
        <w:rPr>
          <w:rFonts w:hint="eastAsia" w:ascii="仿宋_GB2312" w:hAnsi="仿宋_GB2312" w:eastAsia="仿宋_GB2312" w:cs="仿宋_GB2312"/>
          <w:sz w:val="32"/>
          <w:szCs w:val="32"/>
          <w:lang w:eastAsia="zh-CN"/>
        </w:rPr>
        <w:t>具有旅游城市特点，</w:t>
      </w:r>
      <w:r>
        <w:rPr>
          <w:rFonts w:hint="eastAsia" w:ascii="仿宋_GB2312" w:hAnsi="仿宋_GB2312" w:eastAsia="仿宋_GB2312" w:cs="仿宋_GB2312"/>
          <w:sz w:val="32"/>
          <w:szCs w:val="32"/>
        </w:rPr>
        <w:t>外地</w:t>
      </w:r>
      <w:r>
        <w:rPr>
          <w:rFonts w:hint="eastAsia" w:ascii="仿宋_GB2312" w:hAnsi="仿宋_GB2312" w:eastAsia="仿宋_GB2312" w:cs="仿宋_GB2312"/>
          <w:sz w:val="32"/>
          <w:szCs w:val="32"/>
          <w:lang w:eastAsia="zh-CN"/>
        </w:rPr>
        <w:t>来威</w:t>
      </w:r>
      <w:r>
        <w:rPr>
          <w:rFonts w:hint="eastAsia" w:ascii="仿宋_GB2312" w:hAnsi="仿宋_GB2312" w:eastAsia="仿宋_GB2312" w:cs="仿宋_GB2312"/>
          <w:sz w:val="32"/>
          <w:szCs w:val="32"/>
        </w:rPr>
        <w:t>购买房屋较多，</w:t>
      </w:r>
      <w:r>
        <w:rPr>
          <w:rFonts w:hint="eastAsia" w:ascii="仿宋_GB2312" w:hAnsi="仿宋_GB2312" w:eastAsia="仿宋_GB2312" w:cs="仿宋_GB2312"/>
          <w:sz w:val="32"/>
          <w:szCs w:val="32"/>
          <w:lang w:eastAsia="zh-CN"/>
        </w:rPr>
        <w:t>“候鸟式”业主较多，而</w:t>
      </w:r>
      <w:r>
        <w:rPr>
          <w:rFonts w:hint="eastAsia" w:ascii="仿宋_GB2312" w:hAnsi="仿宋_GB2312" w:eastAsia="仿宋_GB2312" w:cs="仿宋_GB2312"/>
          <w:sz w:val="32"/>
          <w:szCs w:val="32"/>
        </w:rPr>
        <w:t>物业</w:t>
      </w:r>
      <w:r>
        <w:rPr>
          <w:rFonts w:hint="eastAsia" w:ascii="仿宋_GB2312" w:hAnsi="仿宋_GB2312" w:eastAsia="仿宋_GB2312" w:cs="仿宋_GB2312"/>
          <w:sz w:val="32"/>
          <w:szCs w:val="32"/>
          <w:lang w:eastAsia="zh-CN"/>
        </w:rPr>
        <w:t>管理具有不排他性，属于</w:t>
      </w:r>
      <w:r>
        <w:rPr>
          <w:rFonts w:hint="eastAsia" w:ascii="仿宋_GB2312" w:hAnsi="仿宋_GB2312" w:eastAsia="仿宋_GB2312" w:cs="仿宋_GB2312"/>
          <w:sz w:val="32"/>
          <w:szCs w:val="32"/>
        </w:rPr>
        <w:t>公共服务，</w:t>
      </w:r>
      <w:r>
        <w:rPr>
          <w:rFonts w:hint="eastAsia" w:ascii="仿宋_GB2312" w:hAnsi="仿宋_GB2312" w:eastAsia="仿宋_GB2312" w:cs="仿宋_GB2312"/>
          <w:sz w:val="32"/>
          <w:szCs w:val="32"/>
          <w:lang w:eastAsia="zh-CN"/>
        </w:rPr>
        <w:t>尽管大量</w:t>
      </w:r>
      <w:r>
        <w:rPr>
          <w:rFonts w:hint="eastAsia" w:ascii="仿宋_GB2312" w:hAnsi="仿宋_GB2312" w:eastAsia="仿宋_GB2312" w:cs="仿宋_GB2312"/>
          <w:sz w:val="32"/>
          <w:szCs w:val="32"/>
        </w:rPr>
        <w:t>业主不居住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物业公司</w:t>
      </w:r>
      <w:r>
        <w:rPr>
          <w:rFonts w:hint="eastAsia" w:ascii="仿宋_GB2312" w:hAnsi="仿宋_GB2312" w:eastAsia="仿宋_GB2312" w:cs="仿宋_GB2312"/>
          <w:sz w:val="32"/>
          <w:szCs w:val="32"/>
          <w:lang w:eastAsia="zh-CN"/>
        </w:rPr>
        <w:t>仍要提供满额</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由于物业服务</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费率低，很多企业亏损严重，</w:t>
      </w:r>
      <w:r>
        <w:rPr>
          <w:rFonts w:hint="eastAsia" w:ascii="仿宋_GB2312" w:hAnsi="仿宋_GB2312" w:eastAsia="仿宋_GB2312" w:cs="仿宋_GB2312"/>
          <w:sz w:val="32"/>
          <w:szCs w:val="32"/>
          <w:lang w:eastAsia="zh-CN"/>
        </w:rPr>
        <w:t>只能</w:t>
      </w:r>
      <w:r>
        <w:rPr>
          <w:rFonts w:hint="eastAsia" w:ascii="仿宋_GB2312" w:hAnsi="仿宋_GB2312" w:eastAsia="仿宋_GB2312" w:cs="仿宋_GB2312"/>
          <w:sz w:val="32"/>
          <w:szCs w:val="32"/>
        </w:rPr>
        <w:t>以降低服务标准来生存，难以维持正常的经营。</w:t>
      </w:r>
    </w:p>
    <w:p>
      <w:pPr>
        <w:keepNext w:val="0"/>
        <w:keepLines w:val="0"/>
        <w:pageBreakBefore w:val="0"/>
        <w:widowControl w:val="0"/>
        <w:kinsoku/>
        <w:wordWrap/>
        <w:overflowPunct/>
        <w:topLinePunct w:val="0"/>
        <w:autoSpaceDE/>
        <w:autoSpaceDN/>
        <w:bidi w:val="0"/>
        <w:adjustRightInd/>
        <w:snapToGrid/>
        <w:spacing w:line="5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这些问题的存在，使得物业管理矛盾纠纷不断产生，投诉率居高不下，</w:t>
      </w:r>
      <w:r>
        <w:rPr>
          <w:rFonts w:hint="eastAsia" w:ascii="仿宋_GB2312" w:hAnsi="仿宋_GB2312" w:eastAsia="仿宋_GB2312" w:cs="仿宋_GB2312"/>
          <w:sz w:val="32"/>
          <w:szCs w:val="32"/>
          <w:lang w:eastAsia="zh-CN"/>
        </w:rPr>
        <w:t>群体性</w:t>
      </w:r>
      <w:r>
        <w:rPr>
          <w:rFonts w:hint="eastAsia" w:ascii="仿宋_GB2312" w:hAnsi="仿宋_GB2312" w:eastAsia="仿宋_GB2312" w:cs="仿宋_GB2312"/>
          <w:sz w:val="32"/>
          <w:szCs w:val="32"/>
        </w:rPr>
        <w:t>上访事件时有发生</w:t>
      </w:r>
      <w:r>
        <w:rPr>
          <w:rFonts w:hint="eastAsia" w:ascii="仿宋_GB2312" w:hAnsi="仿宋_GB2312" w:eastAsia="仿宋_GB2312" w:cs="仿宋_GB2312"/>
          <w:sz w:val="32"/>
          <w:szCs w:val="32"/>
          <w:lang w:eastAsia="zh-CN"/>
        </w:rPr>
        <w:t>。然而，1997年9月，威海市政府发布的《威海市城市住宅小区物业管理暂行办法》（威政发〔1997〕52号)现已废止。2009年经省人大常委会审议通过的《山东省物业管理条例》也已过去十年。</w:t>
      </w:r>
      <w:r>
        <w:rPr>
          <w:rFonts w:hint="eastAsia" w:ascii="仿宋_GB2312" w:hAnsi="仿宋_GB2312" w:eastAsia="仿宋_GB2312" w:cs="仿宋_GB2312"/>
          <w:sz w:val="32"/>
          <w:szCs w:val="32"/>
        </w:rPr>
        <w:t>目前，我省日照、荷泽、淄博等地市相继出台了物业管理方面的地方性法规</w:t>
      </w:r>
      <w:r>
        <w:rPr>
          <w:rFonts w:hint="eastAsia" w:ascii="仿宋_GB2312" w:hAnsi="仿宋_GB2312" w:eastAsia="仿宋_GB2312" w:cs="仿宋_GB2312"/>
          <w:sz w:val="32"/>
          <w:szCs w:val="32"/>
          <w:lang w:eastAsia="zh-CN"/>
        </w:rPr>
        <w:t>。因此，</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维护物业使用各方的合法权益，</w:t>
      </w:r>
      <w:r>
        <w:rPr>
          <w:rFonts w:hint="eastAsia" w:ascii="仿宋_GB2312" w:hAnsi="仿宋_GB2312" w:eastAsia="仿宋_GB2312" w:cs="仿宋_GB2312"/>
          <w:sz w:val="32"/>
          <w:szCs w:val="32"/>
        </w:rPr>
        <w:t>制定符合我市物业管理实际的地方性规章，非常必要。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对《威海市物业管理办法》出台工作我局高度重视，</w:t>
      </w:r>
      <w:r>
        <w:rPr>
          <w:rFonts w:hint="eastAsia" w:ascii="仿宋_GB2312" w:hAnsi="仿宋_GB2312" w:eastAsia="仿宋_GB2312" w:cs="仿宋_GB2312"/>
          <w:sz w:val="32"/>
          <w:szCs w:val="32"/>
          <w:lang w:eastAsia="zh-CN"/>
        </w:rPr>
        <w:t>分析了2017-2018年度物业管理方面反映的信访问题450件，分类汇总，初步确定群众在物业管理反映的突出问题。并采取组织人员外出学习，充分实地调研，系统内部座谈交流，组织企业、律师等座谈讨论，公开征求公众意见和发函征求部门意见等多种形式，对《办法》进行了</w:t>
      </w:r>
      <w:r>
        <w:rPr>
          <w:rFonts w:hint="eastAsia" w:ascii="仿宋_GB2312" w:hAnsi="仿宋_GB2312" w:eastAsia="仿宋_GB2312" w:cs="仿宋_GB2312"/>
          <w:color w:val="auto"/>
          <w:sz w:val="32"/>
          <w:szCs w:val="32"/>
          <w:lang w:eastAsia="zh-CN"/>
        </w:rPr>
        <w:t>20余次</w:t>
      </w:r>
      <w:r>
        <w:rPr>
          <w:rFonts w:hint="eastAsia" w:ascii="仿宋_GB2312" w:hAnsi="仿宋_GB2312" w:eastAsia="仿宋_GB2312" w:cs="仿宋_GB2312"/>
          <w:sz w:val="32"/>
          <w:szCs w:val="32"/>
          <w:lang w:eastAsia="zh-CN"/>
        </w:rPr>
        <w:t>的制定修改完善。</w:t>
      </w:r>
      <w:r>
        <w:rPr>
          <w:rFonts w:hint="eastAsia" w:ascii="仿宋_GB2312" w:hAnsi="仿宋_GB2312" w:eastAsia="仿宋_GB2312" w:cs="仿宋_GB2312"/>
          <w:color w:val="auto"/>
          <w:sz w:val="32"/>
          <w:szCs w:val="32"/>
          <w:lang w:eastAsia="zh-CN"/>
        </w:rPr>
        <w:t>一是专门组织人员赴日照、菏泽、东营、枣庄、南宁、金华进行交流学习，在《威海市物业管理办法》的起草上，大量借鉴先进地区的制定成效，并吸收我市物业管理工作中的成功做法和经验教训，形成了《办法》第一稿。二是实地调研物业服务企业、业主等，认真听取意见建议，</w:t>
      </w:r>
      <w:r>
        <w:rPr>
          <w:rFonts w:hint="eastAsia" w:ascii="仿宋_GB2312" w:hAnsi="仿宋_GB2312" w:eastAsia="仿宋_GB2312" w:cs="仿宋_GB2312"/>
          <w:sz w:val="32"/>
          <w:szCs w:val="32"/>
          <w:lang w:eastAsia="zh-CN"/>
        </w:rPr>
        <w:t>撰写调研报告，并多次组织本系统人员召开座谈会，对《办法》进行修改，形成了《办法》征求意见稿。三是发文征求规划、发改、环保</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个部门</w:t>
      </w:r>
      <w:r>
        <w:rPr>
          <w:rFonts w:hint="eastAsia" w:ascii="仿宋_GB2312" w:hAnsi="仿宋_GB2312" w:eastAsia="仿宋_GB2312" w:cs="仿宋_GB2312"/>
          <w:color w:val="auto"/>
          <w:sz w:val="32"/>
          <w:szCs w:val="32"/>
          <w:lang w:val="en-US" w:eastAsia="zh-CN"/>
        </w:rPr>
        <w:t>，8个部门均反馈了意见</w:t>
      </w:r>
      <w:r>
        <w:rPr>
          <w:rFonts w:hint="eastAsia" w:ascii="仿宋_GB2312" w:hAnsi="仿宋_GB2312" w:eastAsia="仿宋_GB2312" w:cs="仿宋_GB2312"/>
          <w:color w:val="auto"/>
          <w:sz w:val="32"/>
          <w:szCs w:val="32"/>
          <w:lang w:eastAsia="zh-CN"/>
        </w:rPr>
        <w:t>，同时和各部门多次交流《办法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》修改意见</w:t>
      </w:r>
      <w:r>
        <w:rPr>
          <w:rFonts w:hint="eastAsia" w:ascii="仿宋_GB2312" w:hAnsi="仿宋_GB2312" w:eastAsia="仿宋_GB2312" w:cs="仿宋_GB2312"/>
          <w:sz w:val="32"/>
          <w:szCs w:val="32"/>
          <w:lang w:eastAsia="zh-CN"/>
        </w:rPr>
        <w:t>建议，对《办法》征求意见稿进行修改。四是组织召开了党校专家、法律专家及物业行业专家的座谈会，对《办法》征求意见稿做了多次认真的研究、论证和修改，形成该稿。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三、主要依据和参考资料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中华人民共和国物权法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中华人民共和国合同法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中华人民共和国城市房地产管理法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中华人民共和国城乡规划法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中华人民共和国消防法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中华人民共和国人民防空法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中华人民共和国治安管理处罚法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中华人民共和国道路交通安全法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（二）法律解释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最高院关于审理物业服务纠纷案件具体应用法律若干问题的解释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最高院关于审理建筑物区分所有权案件具体应用法律若干问题的解释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（三）行政法规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物业管理条例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不动产登记暂行条例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物业管理条例特种设备安全监察条例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（四）行政规章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住宅专项维修资金管理办法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住宅室内装修装饰管理办法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房屋建筑工程质量保修办法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城市居民住宅安全防范设施建设管理规定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住房和城乡建设部《业主大会和业主委员会指导规则》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建设部《前期物业管理招标投标管理暂行办法》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建设部《业主临时公约（示范文本）》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建设部《前期物业服务合同（示范文本）》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建设部关于《全国城市物业管理优秀住宅小区（大厦、工业区）达标办法》的通知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中国物业管理协会《普通住宅小区物业管理服务等级标准》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国家发展改革委、建设部《物业服务定价成本监审办法（试行）》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国家发展改革委、建设部《物业服务收费明码标价规定》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国家发展改革委、建设部《物业服务收费管理办法》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财政部《物业管理企业财务管理规定》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（五）地方性法规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山东省物业管理条例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山东省城市房地产开发经营管理条例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山东省商品房销售条例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（六）地方政府规章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山东省城镇容貌和环境卫生管理办法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山东省建筑装饰装修管理办法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山东省住房和城乡建设厅、财政厅 《山东省住宅专项维修资金管理办法》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山东省住房和城乡建设厅 《山东省房地产开发项目竣工综合验收备案办法》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山东省建设厅《山东省实施&lt;房屋登记办法&gt;细则》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山东省建设厅《山东省物业管理招标投标管理暂行办法》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威价费发[2010]12号《关于威海市区住宅物业服务分等收费标准的通知》</w:t>
      </w:r>
    </w:p>
    <w:p>
      <w:pPr>
        <w:keepNext w:val="0"/>
        <w:keepLines w:val="0"/>
        <w:pageBreakBefore w:val="0"/>
        <w:widowControl w:val="0"/>
        <w:kinsoku/>
        <w:wordWrap/>
        <w:overflowPunct/>
        <w:topLinePunct w:val="0"/>
        <w:autoSpaceDE/>
        <w:autoSpaceDN/>
        <w:bidi w:val="0"/>
        <w:adjustRightInd/>
        <w:snapToGrid/>
        <w:spacing w:line="560" w:lineRule="atLeast"/>
        <w:ind w:firstLine="624" w:firstLineChars="200"/>
        <w:textAlignment w:val="auto"/>
        <w:rPr>
          <w:rFonts w:hint="default" w:ascii="黑体" w:hAnsi="黑体" w:eastAsia="黑体" w:cs="黑体"/>
          <w:b w:val="0"/>
          <w:bCs w:val="0"/>
          <w:color w:val="auto"/>
          <w:szCs w:val="32"/>
          <w:lang w:val="en-US" w:eastAsia="zh-CN"/>
        </w:rPr>
      </w:pPr>
      <w:r>
        <w:rPr>
          <w:rFonts w:hint="eastAsia" w:ascii="黑体" w:hAnsi="黑体" w:eastAsia="黑体" w:cs="黑体"/>
          <w:b w:val="0"/>
          <w:bCs w:val="0"/>
          <w:color w:val="auto"/>
          <w:szCs w:val="32"/>
          <w:lang w:val="en-US" w:eastAsia="zh-CN"/>
        </w:rPr>
        <w:t>四</w:t>
      </w:r>
      <w:r>
        <w:rPr>
          <w:rFonts w:hint="default" w:ascii="黑体" w:hAnsi="黑体" w:eastAsia="黑体" w:cs="黑体"/>
          <w:b w:val="0"/>
          <w:bCs w:val="0"/>
          <w:color w:val="auto"/>
          <w:szCs w:val="32"/>
          <w:lang w:val="en-US" w:eastAsia="zh-CN"/>
        </w:rPr>
        <w:t>、主要内容</w:t>
      </w:r>
    </w:p>
    <w:p>
      <w:pPr>
        <w:ind w:firstLine="624"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法共四十九条，主要包括：立法宗旨、适用范围、立法原则、组织领导、监督管理、激励机制、协商机制、居委会作用、物业协会、示范文本、信息系统、物业管理委员会、管理委员会会职责、物业服务用房、资料备案、公示承诺、销售公示、承接查验、专营设备设施的建设与移交、住宅物业、物业企业信息共享、项目经理、物业服务公开、物业退出和移交、服务空档期处理、维护养护、服务费收缴、公共区域维护、车位车库使用规则、障碍排除、人防工程、维修资金缴纳与使用、专项维修资金紧急使用、信息共享等内容。工程、增设电梯、市主管部门职能、区市主管部门职能、镇人民政府（街道办事处）职能、联席会议制度及其职责、部门分工、部门责任、物业服务企业责任、开发建设单位责任、项目负责人责任、市政专营单位责任、实施日期。</w:t>
      </w:r>
    </w:p>
    <w:p>
      <w:pPr>
        <w:ind w:firstLine="624" w:firstLineChars="200"/>
        <w:rPr>
          <w:rFonts w:hint="eastAsia" w:ascii="仿宋_GB2312" w:hAnsi="仿宋_GB2312" w:eastAsia="仿宋_GB2312" w:cs="仿宋_GB2312"/>
          <w:color w:val="0000FF"/>
          <w:sz w:val="32"/>
          <w:szCs w:val="32"/>
          <w:lang w:eastAsia="zh-CN"/>
        </w:rPr>
      </w:pPr>
    </w:p>
    <w:p>
      <w:pPr>
        <w:ind w:firstLine="608" w:firstLineChars="200"/>
        <w:rPr>
          <w:rFonts w:hint="eastAsia" w:ascii="仿宋_GB2312" w:hAnsi="仿宋_GB2312" w:eastAsia="仿宋_GB2312" w:cs="仿宋_GB2312"/>
          <w:b w:val="0"/>
          <w:bCs w:val="0"/>
          <w:color w:val="1F497D" w:themeColor="text2"/>
          <w:spacing w:val="-4"/>
          <w:sz w:val="32"/>
          <w:szCs w:val="32"/>
          <w:lang w:eastAsia="zh-CN"/>
          <w14:textFill>
            <w14:solidFill>
              <w14:schemeClr w14:val="tx2"/>
            </w14:solidFill>
          </w14:textFill>
        </w:rPr>
      </w:pPr>
    </w:p>
    <w:p>
      <w:pPr>
        <w:rPr>
          <w:rFonts w:hint="default" w:ascii="Times New Roman" w:hAnsi="Times New Roman" w:eastAsia="文星标宋" w:cs="Times New Roman"/>
          <w:spacing w:val="-4"/>
          <w:sz w:val="44"/>
          <w:szCs w:val="44"/>
        </w:rPr>
      </w:pPr>
    </w:p>
    <w:sectPr>
      <w:footerReference r:id="rId3" w:type="default"/>
      <w:pgSz w:w="11906" w:h="16838"/>
      <w:pgMar w:top="1701" w:right="1361" w:bottom="1701" w:left="1474" w:header="851" w:footer="992" w:gutter="0"/>
      <w:cols w:space="0" w:num="1"/>
      <w:rtlGutter w:val="0"/>
      <w:docGrid w:type="linesAndChars" w:linePitch="64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MingLiU">
    <w:altName w:val="PMingLiU-ExtB"/>
    <w:panose1 w:val="02020509000000000000"/>
    <w:charset w:val="88"/>
    <w:family w:val="auto"/>
    <w:pitch w:val="default"/>
    <w:sig w:usb0="00000000" w:usb1="00000000" w:usb2="00000016" w:usb3="00000000" w:csb0="00100001" w:csb1="00000000"/>
  </w:font>
  <w:font w:name="文星标宋">
    <w:altName w:val="微软雅黑"/>
    <w:panose1 w:val="0201060400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 xml:space="preserve"> —</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56"/>
  <w:drawingGridVerticalSpacing w:val="32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07"/>
    <w:rsid w:val="00011616"/>
    <w:rsid w:val="00011785"/>
    <w:rsid w:val="00013497"/>
    <w:rsid w:val="00023B8A"/>
    <w:rsid w:val="00034A9B"/>
    <w:rsid w:val="00035650"/>
    <w:rsid w:val="00041999"/>
    <w:rsid w:val="000465AB"/>
    <w:rsid w:val="000469F3"/>
    <w:rsid w:val="00057A74"/>
    <w:rsid w:val="00064C0F"/>
    <w:rsid w:val="00067AC3"/>
    <w:rsid w:val="0008101F"/>
    <w:rsid w:val="000818F5"/>
    <w:rsid w:val="00093125"/>
    <w:rsid w:val="00096A18"/>
    <w:rsid w:val="00096DFE"/>
    <w:rsid w:val="000A1A86"/>
    <w:rsid w:val="000A38D2"/>
    <w:rsid w:val="000B0D43"/>
    <w:rsid w:val="000B69C0"/>
    <w:rsid w:val="000C1299"/>
    <w:rsid w:val="000C44A9"/>
    <w:rsid w:val="000D3FF2"/>
    <w:rsid w:val="000D545B"/>
    <w:rsid w:val="000E17E7"/>
    <w:rsid w:val="000E53E3"/>
    <w:rsid w:val="000E6AB6"/>
    <w:rsid w:val="000F0BB1"/>
    <w:rsid w:val="000F12BA"/>
    <w:rsid w:val="000F185C"/>
    <w:rsid w:val="000F1AC2"/>
    <w:rsid w:val="001002E8"/>
    <w:rsid w:val="0010213E"/>
    <w:rsid w:val="00110C04"/>
    <w:rsid w:val="00117CBB"/>
    <w:rsid w:val="00122EA9"/>
    <w:rsid w:val="001267B7"/>
    <w:rsid w:val="00127543"/>
    <w:rsid w:val="001373D5"/>
    <w:rsid w:val="001376EC"/>
    <w:rsid w:val="0014302B"/>
    <w:rsid w:val="00162A0E"/>
    <w:rsid w:val="001655F4"/>
    <w:rsid w:val="001664B8"/>
    <w:rsid w:val="001673FC"/>
    <w:rsid w:val="001769DC"/>
    <w:rsid w:val="00176A0E"/>
    <w:rsid w:val="0019775E"/>
    <w:rsid w:val="001B042A"/>
    <w:rsid w:val="001B1F03"/>
    <w:rsid w:val="001B336D"/>
    <w:rsid w:val="001C5392"/>
    <w:rsid w:val="001C65C7"/>
    <w:rsid w:val="001D10CB"/>
    <w:rsid w:val="001E3570"/>
    <w:rsid w:val="001E54AE"/>
    <w:rsid w:val="002005C5"/>
    <w:rsid w:val="002012B3"/>
    <w:rsid w:val="00202F29"/>
    <w:rsid w:val="00203ABB"/>
    <w:rsid w:val="00207CC7"/>
    <w:rsid w:val="002152CB"/>
    <w:rsid w:val="00223329"/>
    <w:rsid w:val="00226022"/>
    <w:rsid w:val="00231643"/>
    <w:rsid w:val="0023531D"/>
    <w:rsid w:val="00243340"/>
    <w:rsid w:val="00244DA9"/>
    <w:rsid w:val="00254EEC"/>
    <w:rsid w:val="002602ED"/>
    <w:rsid w:val="00263A16"/>
    <w:rsid w:val="00294966"/>
    <w:rsid w:val="00296077"/>
    <w:rsid w:val="002A0380"/>
    <w:rsid w:val="002A0986"/>
    <w:rsid w:val="002C7B4E"/>
    <w:rsid w:val="002D24A7"/>
    <w:rsid w:val="002D3EE0"/>
    <w:rsid w:val="002D75F2"/>
    <w:rsid w:val="002E1187"/>
    <w:rsid w:val="002F4393"/>
    <w:rsid w:val="00305F35"/>
    <w:rsid w:val="00311D68"/>
    <w:rsid w:val="00330AAA"/>
    <w:rsid w:val="00341780"/>
    <w:rsid w:val="00344237"/>
    <w:rsid w:val="003517BD"/>
    <w:rsid w:val="003518F7"/>
    <w:rsid w:val="003529F9"/>
    <w:rsid w:val="0036445C"/>
    <w:rsid w:val="00367261"/>
    <w:rsid w:val="00375E20"/>
    <w:rsid w:val="00376ED9"/>
    <w:rsid w:val="00377F5E"/>
    <w:rsid w:val="003853E1"/>
    <w:rsid w:val="00393402"/>
    <w:rsid w:val="003976C6"/>
    <w:rsid w:val="003C1C97"/>
    <w:rsid w:val="003C3CEE"/>
    <w:rsid w:val="003C3D91"/>
    <w:rsid w:val="003C49CD"/>
    <w:rsid w:val="003C5599"/>
    <w:rsid w:val="003C618F"/>
    <w:rsid w:val="003C722B"/>
    <w:rsid w:val="003D07D2"/>
    <w:rsid w:val="003D3F36"/>
    <w:rsid w:val="003E005E"/>
    <w:rsid w:val="003E1491"/>
    <w:rsid w:val="003E2EBD"/>
    <w:rsid w:val="004057DF"/>
    <w:rsid w:val="00410881"/>
    <w:rsid w:val="00416A59"/>
    <w:rsid w:val="004268BA"/>
    <w:rsid w:val="004318D5"/>
    <w:rsid w:val="00432284"/>
    <w:rsid w:val="004328F2"/>
    <w:rsid w:val="00433672"/>
    <w:rsid w:val="00437342"/>
    <w:rsid w:val="00443CCC"/>
    <w:rsid w:val="004546B1"/>
    <w:rsid w:val="00481909"/>
    <w:rsid w:val="00481E31"/>
    <w:rsid w:val="00483D26"/>
    <w:rsid w:val="00486FC8"/>
    <w:rsid w:val="00487AE2"/>
    <w:rsid w:val="004A6709"/>
    <w:rsid w:val="004B009D"/>
    <w:rsid w:val="004D44C2"/>
    <w:rsid w:val="004D5FDA"/>
    <w:rsid w:val="004F3DD5"/>
    <w:rsid w:val="005066EB"/>
    <w:rsid w:val="00506D78"/>
    <w:rsid w:val="00513AFF"/>
    <w:rsid w:val="00515695"/>
    <w:rsid w:val="0052176F"/>
    <w:rsid w:val="005224D2"/>
    <w:rsid w:val="00527ED7"/>
    <w:rsid w:val="0053346C"/>
    <w:rsid w:val="0053524D"/>
    <w:rsid w:val="005424F1"/>
    <w:rsid w:val="005470EB"/>
    <w:rsid w:val="00555A87"/>
    <w:rsid w:val="00556E09"/>
    <w:rsid w:val="00563952"/>
    <w:rsid w:val="00564343"/>
    <w:rsid w:val="00590DDD"/>
    <w:rsid w:val="00592E5B"/>
    <w:rsid w:val="005B0535"/>
    <w:rsid w:val="005B3D4C"/>
    <w:rsid w:val="005D035F"/>
    <w:rsid w:val="005D2CA6"/>
    <w:rsid w:val="005D6002"/>
    <w:rsid w:val="005E7003"/>
    <w:rsid w:val="005F05C1"/>
    <w:rsid w:val="005F61EB"/>
    <w:rsid w:val="005F760F"/>
    <w:rsid w:val="00604F07"/>
    <w:rsid w:val="006057AA"/>
    <w:rsid w:val="00606A11"/>
    <w:rsid w:val="00632CD3"/>
    <w:rsid w:val="0063384D"/>
    <w:rsid w:val="00647079"/>
    <w:rsid w:val="00665888"/>
    <w:rsid w:val="00687ED9"/>
    <w:rsid w:val="006A5B0A"/>
    <w:rsid w:val="006B0FB6"/>
    <w:rsid w:val="006F1386"/>
    <w:rsid w:val="006F46BD"/>
    <w:rsid w:val="007022A2"/>
    <w:rsid w:val="007067CE"/>
    <w:rsid w:val="00710F37"/>
    <w:rsid w:val="007148A0"/>
    <w:rsid w:val="00727CFD"/>
    <w:rsid w:val="00732A27"/>
    <w:rsid w:val="00735919"/>
    <w:rsid w:val="00735CC7"/>
    <w:rsid w:val="00736C25"/>
    <w:rsid w:val="00740756"/>
    <w:rsid w:val="00744EFB"/>
    <w:rsid w:val="00790ED5"/>
    <w:rsid w:val="007950E0"/>
    <w:rsid w:val="007A089D"/>
    <w:rsid w:val="007B0FF2"/>
    <w:rsid w:val="007C3625"/>
    <w:rsid w:val="007D5562"/>
    <w:rsid w:val="008054E9"/>
    <w:rsid w:val="00806089"/>
    <w:rsid w:val="00811523"/>
    <w:rsid w:val="00821FDF"/>
    <w:rsid w:val="008265CD"/>
    <w:rsid w:val="00831A04"/>
    <w:rsid w:val="00843296"/>
    <w:rsid w:val="00846EC2"/>
    <w:rsid w:val="008540F4"/>
    <w:rsid w:val="008549B6"/>
    <w:rsid w:val="008608E9"/>
    <w:rsid w:val="00861153"/>
    <w:rsid w:val="00863014"/>
    <w:rsid w:val="008669AE"/>
    <w:rsid w:val="00871B1B"/>
    <w:rsid w:val="00872F0E"/>
    <w:rsid w:val="00877F09"/>
    <w:rsid w:val="008853C3"/>
    <w:rsid w:val="008934C8"/>
    <w:rsid w:val="0089371A"/>
    <w:rsid w:val="008A10DA"/>
    <w:rsid w:val="008A4F30"/>
    <w:rsid w:val="008A57FF"/>
    <w:rsid w:val="008B62C8"/>
    <w:rsid w:val="008C3BFD"/>
    <w:rsid w:val="008D0704"/>
    <w:rsid w:val="008E21FE"/>
    <w:rsid w:val="008E6026"/>
    <w:rsid w:val="008F1202"/>
    <w:rsid w:val="00900D1A"/>
    <w:rsid w:val="00900E3B"/>
    <w:rsid w:val="0090247D"/>
    <w:rsid w:val="00906DB7"/>
    <w:rsid w:val="009131D2"/>
    <w:rsid w:val="00920F67"/>
    <w:rsid w:val="00924F64"/>
    <w:rsid w:val="009358E4"/>
    <w:rsid w:val="00936218"/>
    <w:rsid w:val="00940C6F"/>
    <w:rsid w:val="00945746"/>
    <w:rsid w:val="00946122"/>
    <w:rsid w:val="00955968"/>
    <w:rsid w:val="00960D7A"/>
    <w:rsid w:val="00963E09"/>
    <w:rsid w:val="00980F88"/>
    <w:rsid w:val="009910AF"/>
    <w:rsid w:val="009B53E9"/>
    <w:rsid w:val="009C45B7"/>
    <w:rsid w:val="009C4BA0"/>
    <w:rsid w:val="009D6A11"/>
    <w:rsid w:val="009D6F94"/>
    <w:rsid w:val="009E60A9"/>
    <w:rsid w:val="009F577E"/>
    <w:rsid w:val="009F6588"/>
    <w:rsid w:val="00A106AF"/>
    <w:rsid w:val="00A33CCC"/>
    <w:rsid w:val="00A341E6"/>
    <w:rsid w:val="00A35522"/>
    <w:rsid w:val="00A40525"/>
    <w:rsid w:val="00A406C8"/>
    <w:rsid w:val="00A41459"/>
    <w:rsid w:val="00A44D20"/>
    <w:rsid w:val="00A509C8"/>
    <w:rsid w:val="00A54E63"/>
    <w:rsid w:val="00A56CEF"/>
    <w:rsid w:val="00A62F27"/>
    <w:rsid w:val="00A77069"/>
    <w:rsid w:val="00A921EF"/>
    <w:rsid w:val="00AA013D"/>
    <w:rsid w:val="00AA098F"/>
    <w:rsid w:val="00AA6DAB"/>
    <w:rsid w:val="00AA7B33"/>
    <w:rsid w:val="00AB57DD"/>
    <w:rsid w:val="00AC0745"/>
    <w:rsid w:val="00AC1260"/>
    <w:rsid w:val="00AC5B85"/>
    <w:rsid w:val="00AD4993"/>
    <w:rsid w:val="00AE7309"/>
    <w:rsid w:val="00AE74B3"/>
    <w:rsid w:val="00AF1D9B"/>
    <w:rsid w:val="00AF6AC5"/>
    <w:rsid w:val="00B01D13"/>
    <w:rsid w:val="00B12025"/>
    <w:rsid w:val="00B127FC"/>
    <w:rsid w:val="00B15883"/>
    <w:rsid w:val="00B20843"/>
    <w:rsid w:val="00B2340C"/>
    <w:rsid w:val="00B3208B"/>
    <w:rsid w:val="00B44355"/>
    <w:rsid w:val="00B57276"/>
    <w:rsid w:val="00B640CF"/>
    <w:rsid w:val="00B722DB"/>
    <w:rsid w:val="00B758D7"/>
    <w:rsid w:val="00B805DD"/>
    <w:rsid w:val="00B83409"/>
    <w:rsid w:val="00B84912"/>
    <w:rsid w:val="00BB057C"/>
    <w:rsid w:val="00BB5C6B"/>
    <w:rsid w:val="00BC5ADC"/>
    <w:rsid w:val="00BD0EC4"/>
    <w:rsid w:val="00BD3543"/>
    <w:rsid w:val="00BE3234"/>
    <w:rsid w:val="00BE481E"/>
    <w:rsid w:val="00C035B1"/>
    <w:rsid w:val="00C10C6D"/>
    <w:rsid w:val="00C1199A"/>
    <w:rsid w:val="00C16843"/>
    <w:rsid w:val="00C16FB1"/>
    <w:rsid w:val="00C17377"/>
    <w:rsid w:val="00C17C86"/>
    <w:rsid w:val="00C21A41"/>
    <w:rsid w:val="00C2345D"/>
    <w:rsid w:val="00C25E45"/>
    <w:rsid w:val="00C27D47"/>
    <w:rsid w:val="00C34F61"/>
    <w:rsid w:val="00C34FE0"/>
    <w:rsid w:val="00C479EB"/>
    <w:rsid w:val="00C51351"/>
    <w:rsid w:val="00C63236"/>
    <w:rsid w:val="00C64334"/>
    <w:rsid w:val="00C6487C"/>
    <w:rsid w:val="00C70708"/>
    <w:rsid w:val="00C87022"/>
    <w:rsid w:val="00C87AA9"/>
    <w:rsid w:val="00CA6ED6"/>
    <w:rsid w:val="00CB3A29"/>
    <w:rsid w:val="00CB63F3"/>
    <w:rsid w:val="00CC40B4"/>
    <w:rsid w:val="00CC653E"/>
    <w:rsid w:val="00CD3838"/>
    <w:rsid w:val="00CD5BCC"/>
    <w:rsid w:val="00CE21BA"/>
    <w:rsid w:val="00CE4B1B"/>
    <w:rsid w:val="00CE5810"/>
    <w:rsid w:val="00CF0ABB"/>
    <w:rsid w:val="00D02AE8"/>
    <w:rsid w:val="00D3259F"/>
    <w:rsid w:val="00D3501B"/>
    <w:rsid w:val="00D35150"/>
    <w:rsid w:val="00D40922"/>
    <w:rsid w:val="00D43A66"/>
    <w:rsid w:val="00D445FB"/>
    <w:rsid w:val="00D447A3"/>
    <w:rsid w:val="00D502EE"/>
    <w:rsid w:val="00D50D84"/>
    <w:rsid w:val="00D52897"/>
    <w:rsid w:val="00D56721"/>
    <w:rsid w:val="00D72CBA"/>
    <w:rsid w:val="00D8203B"/>
    <w:rsid w:val="00D8252D"/>
    <w:rsid w:val="00D912D3"/>
    <w:rsid w:val="00D9155D"/>
    <w:rsid w:val="00D918AA"/>
    <w:rsid w:val="00D93BA6"/>
    <w:rsid w:val="00D94828"/>
    <w:rsid w:val="00D94AD6"/>
    <w:rsid w:val="00D96A8B"/>
    <w:rsid w:val="00DA56FD"/>
    <w:rsid w:val="00DA6A4F"/>
    <w:rsid w:val="00DB570E"/>
    <w:rsid w:val="00DB76B2"/>
    <w:rsid w:val="00DC0AA7"/>
    <w:rsid w:val="00DC3554"/>
    <w:rsid w:val="00DC52AD"/>
    <w:rsid w:val="00DC5B91"/>
    <w:rsid w:val="00DC682C"/>
    <w:rsid w:val="00DD0B36"/>
    <w:rsid w:val="00DD22F7"/>
    <w:rsid w:val="00DD390B"/>
    <w:rsid w:val="00DE4A2F"/>
    <w:rsid w:val="00DF76DB"/>
    <w:rsid w:val="00E00842"/>
    <w:rsid w:val="00E02969"/>
    <w:rsid w:val="00E219E1"/>
    <w:rsid w:val="00E332AC"/>
    <w:rsid w:val="00E4313F"/>
    <w:rsid w:val="00E54778"/>
    <w:rsid w:val="00E55C20"/>
    <w:rsid w:val="00E56B65"/>
    <w:rsid w:val="00E60330"/>
    <w:rsid w:val="00E61EA3"/>
    <w:rsid w:val="00E6372D"/>
    <w:rsid w:val="00E65589"/>
    <w:rsid w:val="00E66D03"/>
    <w:rsid w:val="00E774A6"/>
    <w:rsid w:val="00E92507"/>
    <w:rsid w:val="00E94B38"/>
    <w:rsid w:val="00EB12A3"/>
    <w:rsid w:val="00EB77A0"/>
    <w:rsid w:val="00EC0892"/>
    <w:rsid w:val="00EC0D7C"/>
    <w:rsid w:val="00EC1CA1"/>
    <w:rsid w:val="00EC74A4"/>
    <w:rsid w:val="00ED1231"/>
    <w:rsid w:val="00EE168B"/>
    <w:rsid w:val="00F063F5"/>
    <w:rsid w:val="00F127AC"/>
    <w:rsid w:val="00F1342A"/>
    <w:rsid w:val="00F20A54"/>
    <w:rsid w:val="00F34064"/>
    <w:rsid w:val="00F37311"/>
    <w:rsid w:val="00F42604"/>
    <w:rsid w:val="00F45755"/>
    <w:rsid w:val="00F47AE1"/>
    <w:rsid w:val="00F5066D"/>
    <w:rsid w:val="00F575E1"/>
    <w:rsid w:val="00F5772D"/>
    <w:rsid w:val="00F61706"/>
    <w:rsid w:val="00F7302C"/>
    <w:rsid w:val="00F73667"/>
    <w:rsid w:val="00F765F7"/>
    <w:rsid w:val="00F76F96"/>
    <w:rsid w:val="00F83B23"/>
    <w:rsid w:val="00F84F0E"/>
    <w:rsid w:val="00FB1834"/>
    <w:rsid w:val="00FB34FB"/>
    <w:rsid w:val="00FB5E5D"/>
    <w:rsid w:val="00FC11DB"/>
    <w:rsid w:val="00FC1456"/>
    <w:rsid w:val="00FC205B"/>
    <w:rsid w:val="00FD16BC"/>
    <w:rsid w:val="00FD3D0D"/>
    <w:rsid w:val="00FD42A0"/>
    <w:rsid w:val="00FE0E4A"/>
    <w:rsid w:val="00FE49AD"/>
    <w:rsid w:val="00FF0223"/>
    <w:rsid w:val="00FF0606"/>
    <w:rsid w:val="00FF089C"/>
    <w:rsid w:val="00FF63CE"/>
    <w:rsid w:val="00FF6572"/>
    <w:rsid w:val="00FF6EC6"/>
    <w:rsid w:val="00FF7C29"/>
    <w:rsid w:val="018C14D2"/>
    <w:rsid w:val="025E3B2E"/>
    <w:rsid w:val="03163E1D"/>
    <w:rsid w:val="035434BB"/>
    <w:rsid w:val="035F1B82"/>
    <w:rsid w:val="03616D44"/>
    <w:rsid w:val="03C42799"/>
    <w:rsid w:val="03E43571"/>
    <w:rsid w:val="03E55AE5"/>
    <w:rsid w:val="0407021E"/>
    <w:rsid w:val="046F4BD5"/>
    <w:rsid w:val="058C5969"/>
    <w:rsid w:val="06320CEB"/>
    <w:rsid w:val="06780459"/>
    <w:rsid w:val="068A2EFC"/>
    <w:rsid w:val="06E42614"/>
    <w:rsid w:val="077505A0"/>
    <w:rsid w:val="07764AF2"/>
    <w:rsid w:val="07CF4F5A"/>
    <w:rsid w:val="08AF7252"/>
    <w:rsid w:val="08D214AA"/>
    <w:rsid w:val="0AB50FEE"/>
    <w:rsid w:val="0ADB2B52"/>
    <w:rsid w:val="0AF04C2E"/>
    <w:rsid w:val="0B243B52"/>
    <w:rsid w:val="0BF36E4E"/>
    <w:rsid w:val="0C8F394F"/>
    <w:rsid w:val="0CEF2AAC"/>
    <w:rsid w:val="0D883452"/>
    <w:rsid w:val="0E8D79D9"/>
    <w:rsid w:val="0E9915EA"/>
    <w:rsid w:val="0F862129"/>
    <w:rsid w:val="0F8C0FB8"/>
    <w:rsid w:val="10241DCB"/>
    <w:rsid w:val="107F62ED"/>
    <w:rsid w:val="10A72F28"/>
    <w:rsid w:val="10C27711"/>
    <w:rsid w:val="10D02B84"/>
    <w:rsid w:val="1183022B"/>
    <w:rsid w:val="118B5AD6"/>
    <w:rsid w:val="12052987"/>
    <w:rsid w:val="122264D5"/>
    <w:rsid w:val="12B046CC"/>
    <w:rsid w:val="12E76217"/>
    <w:rsid w:val="131C29E9"/>
    <w:rsid w:val="141A18E6"/>
    <w:rsid w:val="14B8240A"/>
    <w:rsid w:val="14CF2BE6"/>
    <w:rsid w:val="14FD383F"/>
    <w:rsid w:val="15795C67"/>
    <w:rsid w:val="161C053C"/>
    <w:rsid w:val="164D7B8F"/>
    <w:rsid w:val="16DA2000"/>
    <w:rsid w:val="17925AEC"/>
    <w:rsid w:val="17CC31E7"/>
    <w:rsid w:val="17CD38EB"/>
    <w:rsid w:val="17E04272"/>
    <w:rsid w:val="17EA4776"/>
    <w:rsid w:val="18542BF6"/>
    <w:rsid w:val="1883338D"/>
    <w:rsid w:val="1A5C7578"/>
    <w:rsid w:val="1AC8397F"/>
    <w:rsid w:val="1B015A25"/>
    <w:rsid w:val="1B0B20BA"/>
    <w:rsid w:val="1B684F68"/>
    <w:rsid w:val="1B891674"/>
    <w:rsid w:val="1BC669F8"/>
    <w:rsid w:val="1C410145"/>
    <w:rsid w:val="1CB363E4"/>
    <w:rsid w:val="1D5D32BD"/>
    <w:rsid w:val="1D965AEE"/>
    <w:rsid w:val="1DF56AD5"/>
    <w:rsid w:val="1E3732DA"/>
    <w:rsid w:val="1F770032"/>
    <w:rsid w:val="1FED3388"/>
    <w:rsid w:val="20A30FB7"/>
    <w:rsid w:val="21060467"/>
    <w:rsid w:val="21A447DA"/>
    <w:rsid w:val="2209167E"/>
    <w:rsid w:val="22673AA2"/>
    <w:rsid w:val="22D0549C"/>
    <w:rsid w:val="230D1610"/>
    <w:rsid w:val="2359040B"/>
    <w:rsid w:val="236306D2"/>
    <w:rsid w:val="237B46D5"/>
    <w:rsid w:val="23D265ED"/>
    <w:rsid w:val="2471016D"/>
    <w:rsid w:val="25851AEA"/>
    <w:rsid w:val="25B92A9E"/>
    <w:rsid w:val="270A6279"/>
    <w:rsid w:val="27615D27"/>
    <w:rsid w:val="28095CA4"/>
    <w:rsid w:val="28EF4690"/>
    <w:rsid w:val="29A04058"/>
    <w:rsid w:val="2A9E6148"/>
    <w:rsid w:val="2AE603A9"/>
    <w:rsid w:val="2AEC5C9E"/>
    <w:rsid w:val="2B2C5673"/>
    <w:rsid w:val="2B6E3200"/>
    <w:rsid w:val="2BA711E9"/>
    <w:rsid w:val="2BDC6E4C"/>
    <w:rsid w:val="2C403919"/>
    <w:rsid w:val="2D3A4BC3"/>
    <w:rsid w:val="2D474B7C"/>
    <w:rsid w:val="2D5B72F6"/>
    <w:rsid w:val="2E2A2405"/>
    <w:rsid w:val="2E373CAA"/>
    <w:rsid w:val="2E590CB6"/>
    <w:rsid w:val="2E6F60E2"/>
    <w:rsid w:val="2EBF31AF"/>
    <w:rsid w:val="2F192788"/>
    <w:rsid w:val="2F335084"/>
    <w:rsid w:val="2FB82805"/>
    <w:rsid w:val="2FBA00DA"/>
    <w:rsid w:val="2FFC43C7"/>
    <w:rsid w:val="30D02F55"/>
    <w:rsid w:val="30E87421"/>
    <w:rsid w:val="323E5818"/>
    <w:rsid w:val="324C081F"/>
    <w:rsid w:val="337148D9"/>
    <w:rsid w:val="33DE6483"/>
    <w:rsid w:val="33FF7269"/>
    <w:rsid w:val="349E683D"/>
    <w:rsid w:val="35E5511C"/>
    <w:rsid w:val="362C424D"/>
    <w:rsid w:val="362D0F14"/>
    <w:rsid w:val="36A75820"/>
    <w:rsid w:val="36C75D3F"/>
    <w:rsid w:val="373001A3"/>
    <w:rsid w:val="37B62BEB"/>
    <w:rsid w:val="37D953BB"/>
    <w:rsid w:val="3803685F"/>
    <w:rsid w:val="382E7473"/>
    <w:rsid w:val="386F0FED"/>
    <w:rsid w:val="393F2A0A"/>
    <w:rsid w:val="399D467B"/>
    <w:rsid w:val="39C453F2"/>
    <w:rsid w:val="3A3457A7"/>
    <w:rsid w:val="3AD60D98"/>
    <w:rsid w:val="3AF63370"/>
    <w:rsid w:val="3B182104"/>
    <w:rsid w:val="3B8E0546"/>
    <w:rsid w:val="3C002F32"/>
    <w:rsid w:val="3C470630"/>
    <w:rsid w:val="3C8A08D7"/>
    <w:rsid w:val="3D145DDB"/>
    <w:rsid w:val="3D3042EB"/>
    <w:rsid w:val="3D3D665B"/>
    <w:rsid w:val="3D6632CE"/>
    <w:rsid w:val="3E2714E3"/>
    <w:rsid w:val="3E830950"/>
    <w:rsid w:val="3EB26AE9"/>
    <w:rsid w:val="3F1B09E1"/>
    <w:rsid w:val="3F2F1AD2"/>
    <w:rsid w:val="3F3F7E2E"/>
    <w:rsid w:val="3FC20174"/>
    <w:rsid w:val="40295151"/>
    <w:rsid w:val="403A23C5"/>
    <w:rsid w:val="424338BA"/>
    <w:rsid w:val="426122AC"/>
    <w:rsid w:val="428D00BE"/>
    <w:rsid w:val="429D49C5"/>
    <w:rsid w:val="43126F86"/>
    <w:rsid w:val="43803F65"/>
    <w:rsid w:val="43AE4BF9"/>
    <w:rsid w:val="44293363"/>
    <w:rsid w:val="445764CF"/>
    <w:rsid w:val="45055630"/>
    <w:rsid w:val="4527308F"/>
    <w:rsid w:val="45290E86"/>
    <w:rsid w:val="45D7555B"/>
    <w:rsid w:val="45E40A98"/>
    <w:rsid w:val="4619490E"/>
    <w:rsid w:val="465E3302"/>
    <w:rsid w:val="46B75CE8"/>
    <w:rsid w:val="47CA54BC"/>
    <w:rsid w:val="47F015B9"/>
    <w:rsid w:val="47F4519D"/>
    <w:rsid w:val="47FE50C8"/>
    <w:rsid w:val="48401962"/>
    <w:rsid w:val="490B63E4"/>
    <w:rsid w:val="49622437"/>
    <w:rsid w:val="496C5184"/>
    <w:rsid w:val="499D7C0F"/>
    <w:rsid w:val="49C3230F"/>
    <w:rsid w:val="4A304D34"/>
    <w:rsid w:val="4A3466FE"/>
    <w:rsid w:val="4A4F0FFA"/>
    <w:rsid w:val="4B374806"/>
    <w:rsid w:val="4C6E0FF4"/>
    <w:rsid w:val="4CA536CC"/>
    <w:rsid w:val="4CBE486E"/>
    <w:rsid w:val="4CC900D9"/>
    <w:rsid w:val="4CCF592A"/>
    <w:rsid w:val="4D073DD4"/>
    <w:rsid w:val="4D3E1441"/>
    <w:rsid w:val="4DF57B76"/>
    <w:rsid w:val="4E2A4E22"/>
    <w:rsid w:val="4E7B451B"/>
    <w:rsid w:val="4EAD5450"/>
    <w:rsid w:val="4F2D29FF"/>
    <w:rsid w:val="4FA07247"/>
    <w:rsid w:val="4FD66F50"/>
    <w:rsid w:val="4FE34F76"/>
    <w:rsid w:val="500A7684"/>
    <w:rsid w:val="51055357"/>
    <w:rsid w:val="51640797"/>
    <w:rsid w:val="51851919"/>
    <w:rsid w:val="519A1DBA"/>
    <w:rsid w:val="52711571"/>
    <w:rsid w:val="52EC3532"/>
    <w:rsid w:val="52F67127"/>
    <w:rsid w:val="53061196"/>
    <w:rsid w:val="53203B9B"/>
    <w:rsid w:val="53284CD1"/>
    <w:rsid w:val="539B0E3D"/>
    <w:rsid w:val="5416595A"/>
    <w:rsid w:val="54B7705F"/>
    <w:rsid w:val="55093DB5"/>
    <w:rsid w:val="551E65AC"/>
    <w:rsid w:val="555821B6"/>
    <w:rsid w:val="558546DD"/>
    <w:rsid w:val="55FA57D2"/>
    <w:rsid w:val="55FF7128"/>
    <w:rsid w:val="5638698C"/>
    <w:rsid w:val="56695326"/>
    <w:rsid w:val="569160E6"/>
    <w:rsid w:val="56EC4D0A"/>
    <w:rsid w:val="56FA66AE"/>
    <w:rsid w:val="56FC6873"/>
    <w:rsid w:val="57657308"/>
    <w:rsid w:val="57AE13DB"/>
    <w:rsid w:val="585F3311"/>
    <w:rsid w:val="586C244D"/>
    <w:rsid w:val="594B67D6"/>
    <w:rsid w:val="595F025D"/>
    <w:rsid w:val="59A96428"/>
    <w:rsid w:val="5A3A7C88"/>
    <w:rsid w:val="5A3C1A14"/>
    <w:rsid w:val="5A7344C4"/>
    <w:rsid w:val="5AAC5186"/>
    <w:rsid w:val="5AC445F6"/>
    <w:rsid w:val="5C082CA3"/>
    <w:rsid w:val="5C3F5168"/>
    <w:rsid w:val="5CB237FD"/>
    <w:rsid w:val="5CE11567"/>
    <w:rsid w:val="5D4450F4"/>
    <w:rsid w:val="5D7D475F"/>
    <w:rsid w:val="5D8C3068"/>
    <w:rsid w:val="5E666474"/>
    <w:rsid w:val="5EF60178"/>
    <w:rsid w:val="5FBE3080"/>
    <w:rsid w:val="5FC324AB"/>
    <w:rsid w:val="60412C0B"/>
    <w:rsid w:val="60ED3DB2"/>
    <w:rsid w:val="61B54448"/>
    <w:rsid w:val="61E0480F"/>
    <w:rsid w:val="629603CC"/>
    <w:rsid w:val="62CB68E9"/>
    <w:rsid w:val="62D6394C"/>
    <w:rsid w:val="62DE002B"/>
    <w:rsid w:val="63110999"/>
    <w:rsid w:val="6323510D"/>
    <w:rsid w:val="63E25475"/>
    <w:rsid w:val="63F70BD9"/>
    <w:rsid w:val="649A109B"/>
    <w:rsid w:val="64FB5ED3"/>
    <w:rsid w:val="653C2443"/>
    <w:rsid w:val="655326A6"/>
    <w:rsid w:val="65D7365E"/>
    <w:rsid w:val="669C720B"/>
    <w:rsid w:val="671E69C5"/>
    <w:rsid w:val="67567B68"/>
    <w:rsid w:val="678E1918"/>
    <w:rsid w:val="67CD58A4"/>
    <w:rsid w:val="6808013C"/>
    <w:rsid w:val="681A3219"/>
    <w:rsid w:val="685427BA"/>
    <w:rsid w:val="68C350AF"/>
    <w:rsid w:val="68EE2689"/>
    <w:rsid w:val="68FF3B0A"/>
    <w:rsid w:val="69001150"/>
    <w:rsid w:val="69132E14"/>
    <w:rsid w:val="69722538"/>
    <w:rsid w:val="6A9443F5"/>
    <w:rsid w:val="6C337647"/>
    <w:rsid w:val="6CB914CE"/>
    <w:rsid w:val="6CD87B7D"/>
    <w:rsid w:val="6CDE15A9"/>
    <w:rsid w:val="6D0B2A9B"/>
    <w:rsid w:val="6DFD4199"/>
    <w:rsid w:val="6E133480"/>
    <w:rsid w:val="6E315514"/>
    <w:rsid w:val="6E5F37D5"/>
    <w:rsid w:val="6F4D551F"/>
    <w:rsid w:val="6F4E7CDD"/>
    <w:rsid w:val="6FAE20DA"/>
    <w:rsid w:val="6FF11B5E"/>
    <w:rsid w:val="701F4229"/>
    <w:rsid w:val="71136EA0"/>
    <w:rsid w:val="714C3E56"/>
    <w:rsid w:val="71DE2CE0"/>
    <w:rsid w:val="730F0E54"/>
    <w:rsid w:val="734300C6"/>
    <w:rsid w:val="739E2CD6"/>
    <w:rsid w:val="743453B3"/>
    <w:rsid w:val="744C453B"/>
    <w:rsid w:val="74574F2B"/>
    <w:rsid w:val="74866029"/>
    <w:rsid w:val="74B96378"/>
    <w:rsid w:val="74CF162F"/>
    <w:rsid w:val="75024B07"/>
    <w:rsid w:val="76466C68"/>
    <w:rsid w:val="76823EDB"/>
    <w:rsid w:val="78C728B3"/>
    <w:rsid w:val="7954262C"/>
    <w:rsid w:val="79BE77F3"/>
    <w:rsid w:val="7A0D09CC"/>
    <w:rsid w:val="7A650B77"/>
    <w:rsid w:val="7A6A5E38"/>
    <w:rsid w:val="7BA2166C"/>
    <w:rsid w:val="7C2F59C0"/>
    <w:rsid w:val="7C583CE5"/>
    <w:rsid w:val="7C614230"/>
    <w:rsid w:val="7D555A77"/>
    <w:rsid w:val="7DB9756E"/>
    <w:rsid w:val="7DF855EC"/>
    <w:rsid w:val="7E4C234C"/>
    <w:rsid w:val="7E5570D2"/>
    <w:rsid w:val="7E626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spacing w:after="120"/>
    </w:pPr>
  </w:style>
  <w:style w:type="paragraph" w:styleId="4">
    <w:name w:val="Plain Text"/>
    <w:basedOn w:val="1"/>
    <w:qFormat/>
    <w:uiPriority w:val="99"/>
    <w:rPr>
      <w:rFonts w:ascii="宋体" w:hAnsi="Courier New" w:eastAsia="宋体" w:cs="Courier New"/>
      <w:sz w:val="21"/>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9">
    <w:name w:val="Body Text First Indent"/>
    <w:basedOn w:val="3"/>
    <w:qFormat/>
    <w:uiPriority w:val="0"/>
    <w:pPr>
      <w:autoSpaceDE w:val="0"/>
      <w:autoSpaceDN w:val="0"/>
      <w:adjustRightInd w:val="0"/>
      <w:snapToGrid w:val="0"/>
      <w:spacing w:after="0" w:line="600" w:lineRule="atLeast"/>
      <w:ind w:firstLine="641"/>
    </w:pPr>
    <w:rPr>
      <w:rFonts w:ascii="仿宋_GB2312" w:eastAsia="仿宋_GB2312"/>
      <w:kern w:val="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默认段落字体 Para Char Char Char Char Char Char Char Char Char Char Char Char Char Char Char1 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7">
    <w:name w:val="5 Char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
    <w:name w:val="列出段落1"/>
    <w:basedOn w:val="1"/>
    <w:qFormat/>
    <w:uiPriority w:val="99"/>
    <w:pPr>
      <w:ind w:firstLine="420" w:firstLineChars="200"/>
    </w:pPr>
    <w:rPr>
      <w:sz w:val="21"/>
      <w:szCs w:val="21"/>
    </w:rPr>
  </w:style>
  <w:style w:type="character" w:customStyle="1" w:styleId="19">
    <w:name w:val="style61"/>
    <w:basedOn w:val="12"/>
    <w:qFormat/>
    <w:uiPriority w:val="0"/>
    <w:rPr>
      <w:sz w:val="18"/>
      <w:szCs w:val="18"/>
    </w:rPr>
  </w:style>
  <w:style w:type="paragraph" w:customStyle="1" w:styleId="20">
    <w:name w:val="Body text|1"/>
    <w:basedOn w:val="1"/>
    <w:qFormat/>
    <w:uiPriority w:val="0"/>
    <w:pPr>
      <w:widowControl w:val="0"/>
      <w:shd w:val="clear" w:color="auto" w:fill="auto"/>
      <w:spacing w:line="418" w:lineRule="auto"/>
      <w:ind w:firstLine="400"/>
    </w:pPr>
    <w:rPr>
      <w:rFonts w:ascii="MingLiU" w:hAnsi="MingLiU" w:eastAsia="MingLiU" w:cs="MingLiU"/>
      <w:sz w:val="18"/>
      <w:szCs w:val="18"/>
      <w:u w:val="none"/>
      <w:shd w:val="clear" w:color="auto" w:fill="auto"/>
      <w:lang w:val="zh-TW" w:eastAsia="zh-TW" w:bidi="zh-TW"/>
    </w:rPr>
  </w:style>
  <w:style w:type="paragraph" w:customStyle="1" w:styleId="21">
    <w:name w:val="Header or footer|2"/>
    <w:basedOn w:val="1"/>
    <w:qFormat/>
    <w:uiPriority w:val="0"/>
    <w:pPr>
      <w:widowControl w:val="0"/>
      <w:shd w:val="clear" w:color="auto" w:fill="auto"/>
    </w:pPr>
    <w:rPr>
      <w:sz w:val="20"/>
      <w:szCs w:val="20"/>
      <w:u w:val="none"/>
      <w:shd w:val="clear" w:color="auto" w:fill="auto"/>
    </w:rPr>
  </w:style>
  <w:style w:type="paragraph" w:customStyle="1" w:styleId="22">
    <w:name w:val="Body text|3"/>
    <w:basedOn w:val="1"/>
    <w:qFormat/>
    <w:uiPriority w:val="0"/>
    <w:pPr>
      <w:widowControl w:val="0"/>
      <w:shd w:val="clear" w:color="auto" w:fill="auto"/>
      <w:spacing w:line="180" w:lineRule="auto"/>
      <w:ind w:left="3200"/>
    </w:pPr>
    <w:rPr>
      <w:rFonts w:ascii="Arial" w:hAnsi="Arial" w:eastAsia="Arial" w:cs="Arial"/>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3823</Words>
  <Characters>21793</Characters>
  <Lines>181</Lines>
  <Paragraphs>51</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2017-10-10T01:18:00Z</dcterms:created>
  <dc:creator>pc</dc:creator>
  <cp:lastModifiedBy>Young</cp:lastModifiedBy>
  <cp:lastPrinted>2019-10-25T05:44:00Z</cp:lastPrinted>
  <dcterms:modified xsi:type="dcterms:W3CDTF">2019-11-29T07:46:17Z</dcterms:modified>
  <dc:title>关于《青岛市建筑废弃物资源化综合利用管理条例（草案）》的说明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