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B9" w:rsidRDefault="00616FB9">
      <w:pPr>
        <w:pStyle w:val="Title"/>
      </w:pPr>
      <w:r>
        <w:rPr>
          <w:rFonts w:hint="eastAsia"/>
          <w:spacing w:val="-1"/>
        </w:rPr>
        <w:t>前</w:t>
      </w:r>
      <w:r>
        <w:rPr>
          <w:spacing w:val="-1"/>
        </w:rPr>
        <w:t xml:space="preserve"> </w:t>
      </w:r>
      <w:r>
        <w:rPr>
          <w:rFonts w:hint="eastAsia"/>
          <w:spacing w:val="-1"/>
        </w:rPr>
        <w:t>言</w:t>
      </w:r>
    </w:p>
    <w:p w:rsidR="00616FB9" w:rsidRDefault="00616FB9">
      <w:pPr>
        <w:pStyle w:val="BodyText"/>
        <w:spacing w:before="244" w:line="364" w:lineRule="auto"/>
        <w:ind w:right="333" w:firstLine="560"/>
        <w:rPr>
          <w:rFonts w:ascii="仿宋" w:eastAsia="仿宋" w:hAnsi="仿宋"/>
        </w:rPr>
      </w:pPr>
      <w:r>
        <w:rPr>
          <w:rFonts w:ascii="仿宋" w:eastAsia="仿宋" w:hAnsi="仿宋" w:hint="eastAsia"/>
          <w:spacing w:val="29"/>
        </w:rPr>
        <w:t>乳山是山东半岛东南部一颗璀璨绚丽的明珠。她位于东经</w:t>
      </w:r>
      <w:r>
        <w:rPr>
          <w:rFonts w:ascii="Times New Roman" w:hAnsi="Times New Roman"/>
          <w:spacing w:val="-1"/>
        </w:rPr>
        <w:t>121°10′19″-121°51′02″</w:t>
      </w:r>
      <w:r>
        <w:rPr>
          <w:rFonts w:ascii="仿宋" w:eastAsia="仿宋" w:hAnsi="仿宋" w:hint="eastAsia"/>
          <w:spacing w:val="-10"/>
        </w:rPr>
        <w:t>，北纬</w:t>
      </w:r>
      <w:r>
        <w:rPr>
          <w:rFonts w:ascii="仿宋" w:eastAsia="仿宋" w:hAnsi="仿宋"/>
          <w:spacing w:val="-10"/>
        </w:rPr>
        <w:t xml:space="preserve"> </w:t>
      </w:r>
      <w:r>
        <w:rPr>
          <w:rFonts w:ascii="Times New Roman" w:hAnsi="Times New Roman"/>
        </w:rPr>
        <w:t>36°42′30″-37°09′05″</w:t>
      </w:r>
      <w:r>
        <w:rPr>
          <w:rFonts w:ascii="仿宋" w:eastAsia="仿宋" w:hAnsi="仿宋" w:hint="eastAsia"/>
        </w:rPr>
        <w:t>，地处青岛、威海、</w:t>
      </w:r>
      <w:r>
        <w:rPr>
          <w:rFonts w:ascii="仿宋" w:eastAsia="仿宋" w:hAnsi="仿宋" w:hint="eastAsia"/>
          <w:spacing w:val="-17"/>
          <w:w w:val="95"/>
        </w:rPr>
        <w:t>烟台三市衔接的腹地，与韩国、日本隔海相望。境内东西横宽</w:t>
      </w:r>
      <w:r>
        <w:rPr>
          <w:rFonts w:ascii="仿宋" w:eastAsia="仿宋" w:hAnsi="仿宋"/>
          <w:spacing w:val="259"/>
        </w:rPr>
        <w:t xml:space="preserve"> </w:t>
      </w:r>
      <w:r>
        <w:rPr>
          <w:rFonts w:ascii="Times New Roman" w:hAnsi="Times New Roman"/>
          <w:w w:val="95"/>
        </w:rPr>
        <w:t>60km</w:t>
      </w:r>
      <w:r>
        <w:rPr>
          <w:rFonts w:ascii="仿宋" w:eastAsia="仿宋" w:hAnsi="仿宋" w:hint="eastAsia"/>
          <w:w w:val="95"/>
        </w:rPr>
        <w:t>，</w:t>
      </w:r>
      <w:r>
        <w:rPr>
          <w:rFonts w:ascii="仿宋" w:eastAsia="仿宋" w:hAnsi="仿宋"/>
          <w:spacing w:val="1"/>
          <w:w w:val="95"/>
        </w:rPr>
        <w:t xml:space="preserve"> </w:t>
      </w:r>
      <w:r>
        <w:rPr>
          <w:rFonts w:ascii="仿宋" w:eastAsia="仿宋" w:hAnsi="仿宋" w:hint="eastAsia"/>
          <w:spacing w:val="1"/>
          <w:w w:val="95"/>
        </w:rPr>
        <w:t>南北纵长</w:t>
      </w:r>
      <w:r>
        <w:rPr>
          <w:rFonts w:ascii="仿宋" w:eastAsia="仿宋" w:hAnsi="仿宋"/>
          <w:spacing w:val="1"/>
          <w:w w:val="95"/>
        </w:rPr>
        <w:t xml:space="preserve"> </w:t>
      </w:r>
      <w:r>
        <w:rPr>
          <w:rFonts w:ascii="Times New Roman" w:hAnsi="Times New Roman"/>
          <w:w w:val="95"/>
        </w:rPr>
        <w:t>48km</w:t>
      </w:r>
      <w:r>
        <w:rPr>
          <w:rFonts w:ascii="仿宋" w:eastAsia="仿宋" w:hAnsi="仿宋" w:hint="eastAsia"/>
          <w:spacing w:val="2"/>
          <w:w w:val="95"/>
        </w:rPr>
        <w:t>，总面积</w:t>
      </w:r>
      <w:r>
        <w:rPr>
          <w:rFonts w:ascii="仿宋" w:eastAsia="仿宋" w:hAnsi="仿宋"/>
          <w:spacing w:val="2"/>
          <w:w w:val="95"/>
        </w:rPr>
        <w:t xml:space="preserve"> </w:t>
      </w:r>
      <w:r>
        <w:rPr>
          <w:rFonts w:ascii="Times New Roman" w:hAnsi="Times New Roman"/>
          <w:w w:val="95"/>
        </w:rPr>
        <w:t>1664.88km</w:t>
      </w:r>
      <w:r>
        <w:rPr>
          <w:rFonts w:ascii="Times New Roman" w:hAnsi="Times New Roman"/>
          <w:w w:val="95"/>
          <w:vertAlign w:val="superscript"/>
        </w:rPr>
        <w:t>2</w:t>
      </w:r>
      <w:r>
        <w:rPr>
          <w:rFonts w:ascii="仿宋" w:eastAsia="仿宋" w:hAnsi="仿宋" w:hint="eastAsia"/>
          <w:spacing w:val="1"/>
          <w:w w:val="95"/>
        </w:rPr>
        <w:t>，海岸线长</w:t>
      </w:r>
      <w:r>
        <w:rPr>
          <w:rFonts w:ascii="仿宋" w:eastAsia="仿宋" w:hAnsi="仿宋"/>
          <w:spacing w:val="1"/>
          <w:w w:val="95"/>
        </w:rPr>
        <w:t xml:space="preserve"> </w:t>
      </w:r>
      <w:r>
        <w:rPr>
          <w:rFonts w:ascii="Times New Roman" w:hAnsi="Times New Roman"/>
          <w:w w:val="95"/>
        </w:rPr>
        <w:t>199.27km</w:t>
      </w:r>
      <w:r>
        <w:rPr>
          <w:rFonts w:ascii="仿宋" w:eastAsia="仿宋" w:hAnsi="仿宋" w:hint="eastAsia"/>
          <w:w w:val="95"/>
        </w:rPr>
        <w:t>，是中国滨</w:t>
      </w:r>
      <w:r>
        <w:rPr>
          <w:rFonts w:ascii="仿宋" w:eastAsia="仿宋" w:hAnsi="仿宋" w:hint="eastAsia"/>
        </w:rPr>
        <w:t>海独具魅力的天然旅游、休闲、养生胜地，素有</w:t>
      </w:r>
      <w:r>
        <w:rPr>
          <w:rFonts w:ascii="Times New Roman" w:hAnsi="Times New Roman"/>
        </w:rPr>
        <w:t>“</w:t>
      </w:r>
      <w:r>
        <w:rPr>
          <w:rFonts w:ascii="仿宋" w:eastAsia="仿宋" w:hAnsi="仿宋" w:hint="eastAsia"/>
        </w:rPr>
        <w:t>金岭银滩</w:t>
      </w:r>
      <w:r>
        <w:rPr>
          <w:rFonts w:ascii="Times New Roman" w:hAnsi="Times New Roman"/>
        </w:rPr>
        <w:t>”</w:t>
      </w:r>
      <w:r>
        <w:rPr>
          <w:rFonts w:ascii="仿宋" w:eastAsia="仿宋" w:hAnsi="仿宋" w:hint="eastAsia"/>
        </w:rPr>
        <w:t>之称，是</w:t>
      </w:r>
      <w:r>
        <w:rPr>
          <w:rFonts w:ascii="仿宋" w:eastAsia="仿宋" w:hAnsi="仿宋" w:hint="eastAsia"/>
          <w:w w:val="99"/>
        </w:rPr>
        <w:t>著名的</w:t>
      </w:r>
      <w:r>
        <w:rPr>
          <w:rFonts w:ascii="Times New Roman" w:hAnsi="Times New Roman"/>
          <w:spacing w:val="-1"/>
          <w:w w:val="99"/>
        </w:rPr>
        <w:t>“</w:t>
      </w:r>
      <w:r>
        <w:rPr>
          <w:rFonts w:ascii="仿宋" w:eastAsia="仿宋" w:hAnsi="仿宋" w:hint="eastAsia"/>
          <w:w w:val="99"/>
        </w:rPr>
        <w:t>水产之乡</w:t>
      </w:r>
      <w:r>
        <w:rPr>
          <w:rFonts w:ascii="Times New Roman" w:hAnsi="Times New Roman"/>
          <w:spacing w:val="-1"/>
          <w:w w:val="99"/>
        </w:rPr>
        <w:t>”</w:t>
      </w:r>
      <w:r>
        <w:rPr>
          <w:rFonts w:ascii="仿宋" w:eastAsia="仿宋" w:hAnsi="仿宋" w:hint="eastAsia"/>
          <w:spacing w:val="-136"/>
          <w:w w:val="99"/>
        </w:rPr>
        <w:t>、</w:t>
      </w:r>
      <w:r>
        <w:rPr>
          <w:rFonts w:ascii="Times New Roman" w:hAnsi="Times New Roman"/>
          <w:w w:val="99"/>
        </w:rPr>
        <w:t>“</w:t>
      </w:r>
      <w:r>
        <w:rPr>
          <w:rFonts w:ascii="仿宋" w:eastAsia="仿宋" w:hAnsi="仿宋" w:hint="eastAsia"/>
          <w:w w:val="99"/>
        </w:rPr>
        <w:t>水果之乡</w:t>
      </w:r>
      <w:r>
        <w:rPr>
          <w:rFonts w:ascii="Times New Roman" w:hAnsi="Times New Roman"/>
          <w:spacing w:val="-1"/>
          <w:w w:val="99"/>
        </w:rPr>
        <w:t>”</w:t>
      </w:r>
      <w:r>
        <w:rPr>
          <w:rFonts w:ascii="仿宋" w:eastAsia="仿宋" w:hAnsi="仿宋" w:hint="eastAsia"/>
          <w:w w:val="99"/>
        </w:rPr>
        <w:t>和</w:t>
      </w:r>
      <w:r>
        <w:rPr>
          <w:rFonts w:ascii="Times New Roman" w:hAnsi="Times New Roman"/>
          <w:spacing w:val="-1"/>
          <w:w w:val="99"/>
        </w:rPr>
        <w:t>“</w:t>
      </w:r>
      <w:r>
        <w:rPr>
          <w:rFonts w:ascii="仿宋" w:eastAsia="仿宋" w:hAnsi="仿宋" w:hint="eastAsia"/>
          <w:w w:val="99"/>
        </w:rPr>
        <w:t>黄金之乡</w:t>
      </w:r>
      <w:r>
        <w:rPr>
          <w:rFonts w:ascii="Times New Roman" w:hAnsi="Times New Roman"/>
          <w:spacing w:val="-1"/>
          <w:w w:val="99"/>
        </w:rPr>
        <w:t>”</w:t>
      </w:r>
      <w:r>
        <w:rPr>
          <w:rFonts w:ascii="仿宋" w:eastAsia="仿宋" w:hAnsi="仿宋" w:hint="eastAsia"/>
          <w:spacing w:val="-15"/>
          <w:w w:val="99"/>
        </w:rPr>
        <w:t>，获得国家环保模范城、</w:t>
      </w:r>
      <w:r>
        <w:rPr>
          <w:rFonts w:ascii="仿宋" w:eastAsia="仿宋" w:hAnsi="仿宋" w:hint="eastAsia"/>
        </w:rPr>
        <w:t>全国文明城市、国家园林城市、国家生态城市、国家卫生城市、中国优秀旅游城市等荣誉称号。</w:t>
      </w:r>
    </w:p>
    <w:p w:rsidR="00616FB9" w:rsidRDefault="00616FB9">
      <w:pPr>
        <w:pStyle w:val="BodyText"/>
        <w:spacing w:line="364" w:lineRule="auto"/>
        <w:ind w:right="453" w:firstLine="560"/>
        <w:jc w:val="both"/>
        <w:rPr>
          <w:rFonts w:ascii="仿宋" w:eastAsia="仿宋" w:hAnsi="仿宋"/>
        </w:rPr>
      </w:pPr>
      <w:r>
        <w:rPr>
          <w:rFonts w:ascii="仿宋" w:eastAsia="仿宋" w:hAnsi="仿宋" w:hint="eastAsia"/>
          <w:spacing w:val="19"/>
          <w:w w:val="95"/>
        </w:rPr>
        <w:t>乳山市在《全国水土保持区划（试行</w:t>
      </w:r>
      <w:r>
        <w:rPr>
          <w:rFonts w:ascii="仿宋" w:eastAsia="仿宋" w:hAnsi="仿宋" w:hint="eastAsia"/>
          <w:spacing w:val="-122"/>
          <w:w w:val="95"/>
        </w:rPr>
        <w:t>）</w:t>
      </w:r>
      <w:r>
        <w:rPr>
          <w:rFonts w:ascii="仿宋" w:eastAsia="仿宋" w:hAnsi="仿宋" w:hint="eastAsia"/>
          <w:spacing w:val="19"/>
          <w:w w:val="95"/>
        </w:rPr>
        <w:t>》中属于</w:t>
      </w:r>
      <w:r>
        <w:rPr>
          <w:rFonts w:ascii="Times New Roman" w:hAnsi="Times New Roman"/>
          <w:spacing w:val="18"/>
          <w:w w:val="95"/>
        </w:rPr>
        <w:t>“</w:t>
      </w:r>
      <w:r>
        <w:rPr>
          <w:rFonts w:ascii="仿宋" w:eastAsia="仿宋" w:hAnsi="仿宋" w:hint="eastAsia"/>
          <w:spacing w:val="19"/>
          <w:w w:val="95"/>
        </w:rPr>
        <w:t>北方土石山</w:t>
      </w:r>
      <w:r>
        <w:rPr>
          <w:rFonts w:ascii="仿宋" w:eastAsia="仿宋" w:hAnsi="仿宋"/>
          <w:spacing w:val="20"/>
          <w:w w:val="95"/>
        </w:rPr>
        <w:t xml:space="preserve"> </w:t>
      </w:r>
      <w:r>
        <w:rPr>
          <w:rFonts w:ascii="仿宋" w:eastAsia="仿宋" w:hAnsi="仿宋" w:hint="eastAsia"/>
        </w:rPr>
        <w:t>区</w:t>
      </w:r>
      <w:r>
        <w:rPr>
          <w:rFonts w:ascii="Times New Roman" w:hAnsi="Times New Roman"/>
        </w:rPr>
        <w:t>”−“</w:t>
      </w:r>
      <w:r>
        <w:rPr>
          <w:rFonts w:ascii="仿宋" w:eastAsia="仿宋" w:hAnsi="仿宋" w:hint="eastAsia"/>
        </w:rPr>
        <w:t>泰沂及胶东山地丘陵区</w:t>
      </w:r>
      <w:r>
        <w:rPr>
          <w:rFonts w:ascii="Times New Roman" w:hAnsi="Times New Roman"/>
        </w:rPr>
        <w:t>”−“</w:t>
      </w:r>
      <w:r>
        <w:rPr>
          <w:rFonts w:ascii="仿宋" w:eastAsia="仿宋" w:hAnsi="仿宋" w:hint="eastAsia"/>
        </w:rPr>
        <w:t>胶东半岛丘陵蓄水保土区</w:t>
      </w:r>
      <w:r>
        <w:rPr>
          <w:rFonts w:ascii="Times New Roman" w:hAnsi="Times New Roman"/>
        </w:rPr>
        <w:t>”</w:t>
      </w:r>
      <w:r>
        <w:rPr>
          <w:rFonts w:ascii="仿宋" w:eastAsia="仿宋" w:hAnsi="仿宋" w:hint="eastAsia"/>
        </w:rPr>
        <w:t>；在《山</w:t>
      </w:r>
      <w:r>
        <w:rPr>
          <w:rFonts w:ascii="仿宋" w:eastAsia="仿宋" w:hAnsi="仿宋" w:hint="eastAsia"/>
          <w:spacing w:val="-6"/>
        </w:rPr>
        <w:t>东省主体功能区规划》中属于限制开发区域</w:t>
      </w:r>
      <w:r>
        <w:rPr>
          <w:rFonts w:ascii="Times New Roman" w:hAnsi="Times New Roman"/>
        </w:rPr>
        <w:t>“</w:t>
      </w:r>
      <w:r>
        <w:rPr>
          <w:rFonts w:ascii="仿宋" w:eastAsia="仿宋" w:hAnsi="仿宋" w:hint="eastAsia"/>
        </w:rPr>
        <w:t>国家级农产品主产区</w:t>
      </w:r>
      <w:r>
        <w:rPr>
          <w:rFonts w:ascii="Times New Roman" w:hAnsi="Times New Roman"/>
        </w:rPr>
        <w:t>”</w:t>
      </w:r>
      <w:r>
        <w:rPr>
          <w:rFonts w:ascii="仿宋" w:eastAsia="仿宋" w:hAnsi="仿宋" w:hint="eastAsia"/>
        </w:rPr>
        <w:t>中的</w:t>
      </w:r>
      <w:r>
        <w:rPr>
          <w:rFonts w:ascii="Times New Roman" w:hAnsi="Times New Roman"/>
        </w:rPr>
        <w:t>“</w:t>
      </w:r>
      <w:r>
        <w:rPr>
          <w:rFonts w:ascii="仿宋" w:eastAsia="仿宋" w:hAnsi="仿宋" w:hint="eastAsia"/>
        </w:rPr>
        <w:t>东部沿海农产品主产区</w:t>
      </w:r>
      <w:r>
        <w:rPr>
          <w:rFonts w:ascii="Times New Roman" w:hAnsi="Times New Roman"/>
        </w:rPr>
        <w:t>”</w:t>
      </w:r>
      <w:r>
        <w:rPr>
          <w:rFonts w:ascii="仿宋" w:eastAsia="仿宋" w:hAnsi="仿宋" w:hint="eastAsia"/>
        </w:rPr>
        <w:t>；在《山东省水土保持规划（</w:t>
      </w:r>
      <w:r>
        <w:rPr>
          <w:rFonts w:ascii="Times New Roman" w:hAnsi="Times New Roman"/>
        </w:rPr>
        <w:t>2016-2030</w:t>
      </w:r>
      <w:r>
        <w:rPr>
          <w:rFonts w:ascii="Times New Roman" w:hAnsi="Times New Roman"/>
          <w:spacing w:val="1"/>
        </w:rPr>
        <w:t xml:space="preserve"> </w:t>
      </w:r>
      <w:r>
        <w:rPr>
          <w:rFonts w:ascii="仿宋" w:eastAsia="仿宋" w:hAnsi="仿宋" w:hint="eastAsia"/>
        </w:rPr>
        <w:t>年</w:t>
      </w:r>
      <w:r>
        <w:rPr>
          <w:rFonts w:ascii="仿宋" w:eastAsia="仿宋" w:hAnsi="仿宋" w:hint="eastAsia"/>
          <w:spacing w:val="-137"/>
        </w:rPr>
        <w:t>）</w:t>
      </w:r>
      <w:r>
        <w:rPr>
          <w:rFonts w:ascii="仿宋" w:eastAsia="仿宋" w:hAnsi="仿宋" w:hint="eastAsia"/>
        </w:rPr>
        <w:t>》中属于</w:t>
      </w:r>
      <w:r>
        <w:rPr>
          <w:rFonts w:ascii="Times New Roman" w:hAnsi="Times New Roman"/>
        </w:rPr>
        <w:t>“</w:t>
      </w:r>
      <w:r>
        <w:rPr>
          <w:rFonts w:ascii="MS Gothic" w:eastAsia="MS Gothic" w:hAnsi="MS Gothic" w:cs="MS Gothic" w:hint="eastAsia"/>
        </w:rPr>
        <w:t>♘</w:t>
      </w:r>
      <w:r>
        <w:rPr>
          <w:rFonts w:ascii="仿宋" w:eastAsia="仿宋" w:hAnsi="仿宋" w:hint="eastAsia"/>
        </w:rPr>
        <w:t>嵛山省级水土流失重点治理区</w:t>
      </w:r>
      <w:r>
        <w:rPr>
          <w:rFonts w:ascii="Times New Roman" w:hAnsi="Times New Roman"/>
        </w:rPr>
        <w:t>”</w:t>
      </w:r>
      <w:r>
        <w:rPr>
          <w:rFonts w:ascii="仿宋" w:eastAsia="仿宋" w:hAnsi="仿宋" w:hint="eastAsia"/>
        </w:rPr>
        <w:t>，是保障全省食物和生态安全的重要区域和生态屏障。</w:t>
      </w:r>
    </w:p>
    <w:p w:rsidR="00616FB9" w:rsidRDefault="00616FB9">
      <w:pPr>
        <w:pStyle w:val="BodyText"/>
        <w:spacing w:line="364" w:lineRule="auto"/>
        <w:ind w:right="469" w:firstLine="560"/>
        <w:jc w:val="both"/>
        <w:rPr>
          <w:rFonts w:ascii="仿宋" w:eastAsia="仿宋" w:hAnsi="仿宋"/>
        </w:rPr>
      </w:pPr>
      <w:r>
        <w:rPr>
          <w:rFonts w:ascii="仿宋" w:eastAsia="仿宋" w:hAnsi="仿宋" w:hint="eastAsia"/>
          <w:spacing w:val="-4"/>
        </w:rPr>
        <w:t>水是生命之源，土是万物之本，水土资源是人类赖以生存和发展</w:t>
      </w:r>
      <w:r>
        <w:rPr>
          <w:rFonts w:ascii="仿宋" w:eastAsia="仿宋" w:hAnsi="仿宋" w:hint="eastAsia"/>
        </w:rPr>
        <w:t>的基础性资源。国务院提出：</w:t>
      </w:r>
      <w:r>
        <w:rPr>
          <w:rFonts w:ascii="Times New Roman" w:hAnsi="Times New Roman"/>
        </w:rPr>
        <w:t>“</w:t>
      </w:r>
      <w:r>
        <w:rPr>
          <w:rFonts w:ascii="仿宋" w:eastAsia="仿宋" w:hAnsi="仿宋" w:hint="eastAsia"/>
        </w:rPr>
        <w:t>水土保持是山区发展的生命线，是国</w:t>
      </w:r>
      <w:r>
        <w:rPr>
          <w:rFonts w:ascii="仿宋" w:eastAsia="仿宋" w:hAnsi="仿宋" w:hint="eastAsia"/>
          <w:spacing w:val="-3"/>
        </w:rPr>
        <w:t>民经济和社会发展的基础，是国土整治、江河治理的根本，是我们必</w:t>
      </w:r>
      <w:r>
        <w:rPr>
          <w:rFonts w:ascii="仿宋" w:eastAsia="仿宋" w:hAnsi="仿宋" w:hint="eastAsia"/>
        </w:rPr>
        <w:t>须长期坚持的一项基本国策</w:t>
      </w:r>
      <w:r>
        <w:rPr>
          <w:rFonts w:ascii="Times New Roman" w:hAnsi="Times New Roman"/>
        </w:rPr>
        <w:t>”</w:t>
      </w:r>
      <w:r>
        <w:rPr>
          <w:rFonts w:ascii="仿宋" w:eastAsia="仿宋" w:hAnsi="仿宋" w:hint="eastAsia"/>
        </w:rPr>
        <w:t>。党的</w:t>
      </w:r>
      <w:r>
        <w:rPr>
          <w:rFonts w:ascii="Times New Roman" w:hAnsi="Times New Roman"/>
        </w:rPr>
        <w:t>“</w:t>
      </w:r>
      <w:r>
        <w:rPr>
          <w:rFonts w:ascii="仿宋" w:eastAsia="仿宋" w:hAnsi="仿宋" w:hint="eastAsia"/>
        </w:rPr>
        <w:t>十八大</w:t>
      </w:r>
      <w:r>
        <w:rPr>
          <w:rFonts w:ascii="Times New Roman" w:hAnsi="Times New Roman"/>
        </w:rPr>
        <w:t>”</w:t>
      </w:r>
      <w:r>
        <w:rPr>
          <w:rFonts w:ascii="仿宋" w:eastAsia="仿宋" w:hAnsi="仿宋" w:hint="eastAsia"/>
        </w:rPr>
        <w:t>明确提出大力推进生态文明建设，努力建设美丽中国，实现中华民族永续发展。党的</w:t>
      </w:r>
      <w:r>
        <w:rPr>
          <w:rFonts w:ascii="Times New Roman" w:hAnsi="Times New Roman"/>
        </w:rPr>
        <w:t>“</w:t>
      </w:r>
      <w:r>
        <w:rPr>
          <w:rFonts w:ascii="仿宋" w:eastAsia="仿宋" w:hAnsi="仿宋" w:hint="eastAsia"/>
        </w:rPr>
        <w:t>十九大</w:t>
      </w:r>
      <w:r>
        <w:rPr>
          <w:rFonts w:ascii="Times New Roman" w:hAnsi="Times New Roman"/>
        </w:rPr>
        <w:t>”</w:t>
      </w:r>
      <w:r>
        <w:rPr>
          <w:rFonts w:ascii="仿宋" w:eastAsia="仿宋" w:hAnsi="仿宋" w:hint="eastAsia"/>
        </w:rPr>
        <w:t>及十九届二中、三中、四中、五中全会提出实施乡村振兴等国家</w:t>
      </w:r>
      <w:r>
        <w:rPr>
          <w:rFonts w:ascii="仿宋" w:eastAsia="仿宋" w:hAnsi="仿宋" w:hint="eastAsia"/>
          <w:spacing w:val="-3"/>
        </w:rPr>
        <w:t>战略，坚持人与自然和谐共生，统筹山水林田湖草系统治理，优化国土空间布局，到本世纪中叶，把我国建设成富强民主文明和谐美丽的</w:t>
      </w:r>
      <w:r>
        <w:rPr>
          <w:rFonts w:ascii="仿宋" w:eastAsia="仿宋" w:hAnsi="仿宋" w:hint="eastAsia"/>
          <w:spacing w:val="-9"/>
        </w:rPr>
        <w:t>社会主义现代化强国。水土保持是生态文明建设的重要内容和组成部</w:t>
      </w:r>
      <w:r>
        <w:rPr>
          <w:rFonts w:ascii="仿宋" w:eastAsia="仿宋" w:hAnsi="仿宋" w:hint="eastAsia"/>
          <w:spacing w:val="-3"/>
        </w:rPr>
        <w:t>分，水土保持基本国策有力支撑和促进了经济社会的可持续发展。步</w:t>
      </w:r>
    </w:p>
    <w:p w:rsidR="00616FB9" w:rsidRDefault="00616FB9">
      <w:pPr>
        <w:spacing w:line="364" w:lineRule="auto"/>
        <w:jc w:val="both"/>
        <w:rPr>
          <w:rFonts w:ascii="仿宋" w:eastAsia="仿宋" w:hAnsi="仿宋"/>
        </w:rPr>
        <w:sectPr w:rsidR="00616FB9">
          <w:headerReference w:type="default" r:id="rId7"/>
          <w:footerReference w:type="default" r:id="rId8"/>
          <w:type w:val="continuous"/>
          <w:pgSz w:w="11910" w:h="16840"/>
          <w:pgMar w:top="1340" w:right="1320" w:bottom="1380" w:left="1400" w:header="840" w:footer="1197" w:gutter="0"/>
          <w:pgNumType w:start="1"/>
          <w:cols w:space="720"/>
        </w:sectPr>
      </w:pPr>
    </w:p>
    <w:p w:rsidR="00616FB9" w:rsidRDefault="00616FB9">
      <w:pPr>
        <w:pStyle w:val="BodyText"/>
        <w:spacing w:before="100" w:line="364" w:lineRule="auto"/>
        <w:ind w:right="465"/>
        <w:jc w:val="both"/>
        <w:rPr>
          <w:rFonts w:ascii="仿宋" w:eastAsia="仿宋" w:hAnsi="仿宋"/>
        </w:rPr>
      </w:pPr>
      <w:r>
        <w:rPr>
          <w:rFonts w:ascii="仿宋" w:eastAsia="仿宋" w:hAnsi="仿宋" w:hint="eastAsia"/>
          <w:spacing w:val="-3"/>
        </w:rPr>
        <w:t>入新时代以来，经济社会的可持续发展和人民对美好生活的向往，也</w:t>
      </w:r>
      <w:r>
        <w:rPr>
          <w:rFonts w:ascii="仿宋" w:eastAsia="仿宋" w:hAnsi="仿宋" w:hint="eastAsia"/>
          <w:w w:val="95"/>
        </w:rPr>
        <w:t>更加迫切地要求水土保持工作融入</w:t>
      </w:r>
      <w:r>
        <w:rPr>
          <w:rFonts w:ascii="Times New Roman" w:hAnsi="Times New Roman"/>
          <w:w w:val="95"/>
        </w:rPr>
        <w:t>“</w:t>
      </w:r>
      <w:r>
        <w:rPr>
          <w:rFonts w:ascii="仿宋" w:eastAsia="仿宋" w:hAnsi="仿宋" w:hint="eastAsia"/>
          <w:w w:val="95"/>
        </w:rPr>
        <w:t>绿水青山就是金山银山</w:t>
      </w:r>
      <w:r>
        <w:rPr>
          <w:rFonts w:ascii="Times New Roman" w:hAnsi="Times New Roman"/>
          <w:w w:val="95"/>
        </w:rPr>
        <w:t>”</w:t>
      </w:r>
      <w:r>
        <w:rPr>
          <w:rFonts w:ascii="仿宋" w:eastAsia="仿宋" w:hAnsi="仿宋" w:hint="eastAsia"/>
          <w:w w:val="95"/>
        </w:rPr>
        <w:t>的新理</w:t>
      </w:r>
      <w:r>
        <w:rPr>
          <w:rFonts w:ascii="仿宋" w:eastAsia="仿宋" w:hAnsi="仿宋"/>
          <w:spacing w:val="224"/>
        </w:rPr>
        <w:t xml:space="preserve"> </w:t>
      </w:r>
      <w:r>
        <w:rPr>
          <w:rFonts w:ascii="仿宋" w:eastAsia="仿宋" w:hAnsi="仿宋" w:hint="eastAsia"/>
        </w:rPr>
        <w:t>念，贯彻生态文明建设的要求推动水土流失防治和生态建设工作。</w:t>
      </w:r>
    </w:p>
    <w:p w:rsidR="00616FB9" w:rsidRDefault="00616FB9">
      <w:pPr>
        <w:pStyle w:val="BodyText"/>
        <w:spacing w:line="364" w:lineRule="auto"/>
        <w:ind w:right="473" w:firstLine="560"/>
        <w:jc w:val="both"/>
        <w:rPr>
          <w:rFonts w:ascii="仿宋" w:eastAsia="仿宋"/>
        </w:rPr>
      </w:pPr>
      <w:r>
        <w:rPr>
          <w:rFonts w:ascii="仿宋" w:eastAsia="仿宋" w:hint="eastAsia"/>
          <w:w w:val="95"/>
        </w:rPr>
        <w:t>为预防和治理水土流失，保护和合理利用水土资源，改善生态环</w:t>
      </w:r>
      <w:r>
        <w:rPr>
          <w:rFonts w:ascii="仿宋" w:eastAsia="仿宋"/>
          <w:spacing w:val="1"/>
          <w:w w:val="95"/>
        </w:rPr>
        <w:t xml:space="preserve"> </w:t>
      </w:r>
      <w:r>
        <w:rPr>
          <w:rFonts w:ascii="仿宋" w:eastAsia="仿宋" w:hint="eastAsia"/>
          <w:w w:val="95"/>
        </w:rPr>
        <w:t>境，保障经济社会可持续发展，水利部从</w:t>
      </w:r>
      <w:r>
        <w:rPr>
          <w:rFonts w:ascii="仿宋" w:eastAsia="仿宋"/>
          <w:spacing w:val="132"/>
        </w:rPr>
        <w:t xml:space="preserve"> </w:t>
      </w:r>
      <w:r>
        <w:rPr>
          <w:rFonts w:ascii="Times New Roman" w:eastAsia="Times New Roman"/>
          <w:w w:val="95"/>
        </w:rPr>
        <w:t>2011</w:t>
      </w:r>
      <w:r>
        <w:rPr>
          <w:rFonts w:ascii="Times New Roman" w:eastAsia="Times New Roman"/>
          <w:spacing w:val="70"/>
        </w:rPr>
        <w:t xml:space="preserve"> </w:t>
      </w:r>
      <w:r>
        <w:rPr>
          <w:rFonts w:ascii="仿宋" w:eastAsia="仿宋" w:hint="eastAsia"/>
          <w:w w:val="95"/>
        </w:rPr>
        <w:t>年着手安排进行国家水土保持规划体系编制工作。</w:t>
      </w:r>
      <w:r>
        <w:rPr>
          <w:rFonts w:ascii="Times New Roman" w:eastAsia="Times New Roman"/>
          <w:w w:val="95"/>
        </w:rPr>
        <w:t>2015</w:t>
      </w:r>
      <w:r>
        <w:rPr>
          <w:rFonts w:ascii="Times New Roman" w:eastAsia="Times New Roman"/>
          <w:spacing w:val="47"/>
          <w:w w:val="95"/>
        </w:rPr>
        <w:t xml:space="preserve"> </w:t>
      </w:r>
      <w:r>
        <w:rPr>
          <w:rFonts w:ascii="仿宋" w:eastAsia="仿宋" w:hint="eastAsia"/>
          <w:spacing w:val="24"/>
          <w:w w:val="95"/>
        </w:rPr>
        <w:t>年</w:t>
      </w:r>
      <w:r>
        <w:rPr>
          <w:rFonts w:ascii="仿宋" w:eastAsia="仿宋"/>
          <w:spacing w:val="24"/>
          <w:w w:val="95"/>
        </w:rPr>
        <w:t xml:space="preserve"> </w:t>
      </w:r>
      <w:r>
        <w:rPr>
          <w:rFonts w:ascii="Times New Roman" w:eastAsia="Times New Roman"/>
          <w:w w:val="95"/>
        </w:rPr>
        <w:t>12</w:t>
      </w:r>
      <w:r>
        <w:rPr>
          <w:rFonts w:ascii="Times New Roman" w:eastAsia="Times New Roman"/>
          <w:spacing w:val="50"/>
          <w:w w:val="95"/>
        </w:rPr>
        <w:t xml:space="preserve"> </w:t>
      </w:r>
      <w:r>
        <w:rPr>
          <w:rFonts w:ascii="仿宋" w:eastAsia="仿宋" w:hint="eastAsia"/>
          <w:w w:val="95"/>
        </w:rPr>
        <w:t>月国务院批复《全国水土保持规划（</w:t>
      </w:r>
      <w:r>
        <w:rPr>
          <w:rFonts w:ascii="Times New Roman" w:eastAsia="Times New Roman"/>
          <w:w w:val="95"/>
        </w:rPr>
        <w:t>2015-2030</w:t>
      </w:r>
      <w:r>
        <w:rPr>
          <w:rFonts w:ascii="Times New Roman" w:eastAsia="Times New Roman"/>
          <w:spacing w:val="58"/>
          <w:w w:val="95"/>
        </w:rPr>
        <w:t xml:space="preserve"> </w:t>
      </w:r>
      <w:r>
        <w:rPr>
          <w:rFonts w:ascii="仿宋" w:eastAsia="仿宋" w:hint="eastAsia"/>
          <w:w w:val="95"/>
        </w:rPr>
        <w:t>年</w:t>
      </w:r>
      <w:r>
        <w:rPr>
          <w:rFonts w:ascii="仿宋" w:eastAsia="仿宋" w:hint="eastAsia"/>
          <w:spacing w:val="-141"/>
          <w:w w:val="95"/>
        </w:rPr>
        <w:t>）</w:t>
      </w:r>
      <w:r>
        <w:rPr>
          <w:rFonts w:ascii="仿宋" w:eastAsia="仿宋" w:hint="eastAsia"/>
          <w:spacing w:val="-70"/>
          <w:w w:val="95"/>
        </w:rPr>
        <w:t>》，</w:t>
      </w:r>
      <w:r>
        <w:rPr>
          <w:rFonts w:ascii="Times New Roman" w:eastAsia="Times New Roman"/>
          <w:w w:val="95"/>
        </w:rPr>
        <w:t>2016</w:t>
      </w:r>
      <w:r>
        <w:rPr>
          <w:rFonts w:ascii="Times New Roman" w:eastAsia="Times New Roman"/>
          <w:spacing w:val="54"/>
          <w:w w:val="95"/>
        </w:rPr>
        <w:t xml:space="preserve"> </w:t>
      </w:r>
      <w:r>
        <w:rPr>
          <w:rFonts w:ascii="仿宋" w:eastAsia="仿宋" w:hint="eastAsia"/>
          <w:spacing w:val="28"/>
          <w:w w:val="95"/>
        </w:rPr>
        <w:t>年</w:t>
      </w:r>
      <w:r>
        <w:rPr>
          <w:rFonts w:ascii="仿宋" w:eastAsia="仿宋"/>
          <w:spacing w:val="28"/>
          <w:w w:val="95"/>
        </w:rPr>
        <w:t xml:space="preserve"> </w:t>
      </w:r>
      <w:r>
        <w:rPr>
          <w:rFonts w:ascii="Times New Roman" w:eastAsia="Times New Roman"/>
          <w:w w:val="95"/>
        </w:rPr>
        <w:t>11</w:t>
      </w:r>
      <w:r>
        <w:rPr>
          <w:rFonts w:ascii="Times New Roman" w:eastAsia="Times New Roman"/>
          <w:spacing w:val="56"/>
          <w:w w:val="95"/>
        </w:rPr>
        <w:t xml:space="preserve"> </w:t>
      </w:r>
      <w:r>
        <w:rPr>
          <w:rFonts w:ascii="仿宋" w:eastAsia="仿宋" w:hint="eastAsia"/>
          <w:w w:val="95"/>
        </w:rPr>
        <w:t>月山东省人民政府批复《山东省水土保持规划（</w:t>
      </w:r>
      <w:r>
        <w:rPr>
          <w:rFonts w:ascii="Times New Roman" w:eastAsia="Times New Roman"/>
          <w:w w:val="95"/>
        </w:rPr>
        <w:t>2016-2030</w:t>
      </w:r>
      <w:r>
        <w:rPr>
          <w:rFonts w:ascii="Times New Roman" w:eastAsia="Times New Roman"/>
          <w:spacing w:val="18"/>
          <w:w w:val="95"/>
        </w:rPr>
        <w:t xml:space="preserve"> </w:t>
      </w:r>
      <w:r>
        <w:rPr>
          <w:rFonts w:ascii="仿宋" w:eastAsia="仿宋" w:hint="eastAsia"/>
          <w:w w:val="95"/>
        </w:rPr>
        <w:t>年</w:t>
      </w:r>
      <w:r>
        <w:rPr>
          <w:rFonts w:ascii="仿宋" w:eastAsia="仿宋" w:hint="eastAsia"/>
          <w:spacing w:val="-141"/>
          <w:w w:val="95"/>
        </w:rPr>
        <w:t>）</w:t>
      </w:r>
      <w:r>
        <w:rPr>
          <w:rFonts w:ascii="仿宋" w:eastAsia="仿宋" w:hint="eastAsia"/>
          <w:spacing w:val="-70"/>
          <w:w w:val="95"/>
        </w:rPr>
        <w:t>》，</w:t>
      </w:r>
      <w:r>
        <w:rPr>
          <w:rFonts w:ascii="Times New Roman" w:eastAsia="Times New Roman"/>
          <w:w w:val="95"/>
        </w:rPr>
        <w:t>2020</w:t>
      </w:r>
      <w:r>
        <w:rPr>
          <w:rFonts w:ascii="Times New Roman" w:eastAsia="Times New Roman"/>
          <w:spacing w:val="14"/>
          <w:w w:val="95"/>
        </w:rPr>
        <w:t xml:space="preserve"> </w:t>
      </w:r>
      <w:r>
        <w:rPr>
          <w:rFonts w:ascii="仿宋" w:eastAsia="仿宋" w:hint="eastAsia"/>
          <w:spacing w:val="8"/>
          <w:w w:val="95"/>
        </w:rPr>
        <w:t>年</w:t>
      </w:r>
      <w:r>
        <w:rPr>
          <w:rFonts w:ascii="仿宋" w:eastAsia="仿宋"/>
          <w:spacing w:val="8"/>
          <w:w w:val="95"/>
        </w:rPr>
        <w:t xml:space="preserve"> </w:t>
      </w:r>
      <w:r>
        <w:rPr>
          <w:rFonts w:ascii="Times New Roman" w:eastAsia="Times New Roman"/>
          <w:w w:val="95"/>
        </w:rPr>
        <w:t>6</w:t>
      </w:r>
      <w:r>
        <w:rPr>
          <w:rFonts w:ascii="Times New Roman" w:eastAsia="Times New Roman"/>
          <w:spacing w:val="14"/>
          <w:w w:val="95"/>
        </w:rPr>
        <w:t xml:space="preserve"> </w:t>
      </w:r>
      <w:r>
        <w:rPr>
          <w:rFonts w:ascii="仿宋" w:eastAsia="仿宋" w:hint="eastAsia"/>
          <w:spacing w:val="8"/>
          <w:w w:val="95"/>
        </w:rPr>
        <w:t>月</w:t>
      </w:r>
      <w:r>
        <w:rPr>
          <w:rFonts w:ascii="仿宋" w:eastAsia="仿宋"/>
          <w:spacing w:val="8"/>
          <w:w w:val="95"/>
        </w:rPr>
        <w:t xml:space="preserve"> </w:t>
      </w:r>
      <w:r>
        <w:rPr>
          <w:rFonts w:ascii="Times New Roman" w:eastAsia="Times New Roman"/>
          <w:w w:val="95"/>
        </w:rPr>
        <w:t>23</w:t>
      </w:r>
      <w:r>
        <w:rPr>
          <w:rFonts w:ascii="Times New Roman" w:eastAsia="Times New Roman"/>
          <w:spacing w:val="77"/>
        </w:rPr>
        <w:t xml:space="preserve"> </w:t>
      </w:r>
      <w:r>
        <w:rPr>
          <w:rFonts w:ascii="仿宋" w:eastAsia="仿宋" w:hint="eastAsia"/>
          <w:w w:val="95"/>
        </w:rPr>
        <w:t>日威海市人民政</w:t>
      </w:r>
      <w:r>
        <w:rPr>
          <w:rFonts w:ascii="仿宋" w:eastAsia="仿宋" w:hint="eastAsia"/>
        </w:rPr>
        <w:t>府批复了《威海市水土保持规划（</w:t>
      </w:r>
      <w:r>
        <w:rPr>
          <w:rFonts w:ascii="Times New Roman" w:eastAsia="Times New Roman"/>
        </w:rPr>
        <w:t>2019-2030</w:t>
      </w:r>
      <w:r>
        <w:rPr>
          <w:rFonts w:ascii="Times New Roman" w:eastAsia="Times New Roman"/>
          <w:spacing w:val="17"/>
        </w:rPr>
        <w:t xml:space="preserve"> </w:t>
      </w:r>
      <w:r>
        <w:rPr>
          <w:rFonts w:ascii="仿宋" w:eastAsia="仿宋" w:hint="eastAsia"/>
        </w:rPr>
        <w:t>年</w:t>
      </w:r>
      <w:r>
        <w:rPr>
          <w:rFonts w:ascii="仿宋" w:eastAsia="仿宋" w:hint="eastAsia"/>
          <w:spacing w:val="-140"/>
        </w:rPr>
        <w:t>）</w:t>
      </w:r>
      <w:r>
        <w:rPr>
          <w:rFonts w:ascii="仿宋" w:eastAsia="仿宋" w:hint="eastAsia"/>
          <w:spacing w:val="-18"/>
        </w:rPr>
        <w:t>》。乳山市遵照《中</w:t>
      </w:r>
      <w:r>
        <w:rPr>
          <w:rFonts w:ascii="仿宋" w:eastAsia="仿宋" w:hint="eastAsia"/>
          <w:w w:val="95"/>
        </w:rPr>
        <w:t>华人民共和国水土保持法》的规定和上级要求，委托山东省水利科学</w:t>
      </w:r>
      <w:r>
        <w:rPr>
          <w:rFonts w:ascii="仿宋" w:eastAsia="仿宋"/>
          <w:spacing w:val="1"/>
          <w:w w:val="95"/>
        </w:rPr>
        <w:t xml:space="preserve"> </w:t>
      </w:r>
      <w:r>
        <w:rPr>
          <w:rFonts w:ascii="仿宋" w:eastAsia="仿宋" w:hint="eastAsia"/>
          <w:spacing w:val="-9"/>
        </w:rPr>
        <w:t>研究院编制《乳山市水土保持规划》。</w:t>
      </w:r>
    </w:p>
    <w:p w:rsidR="00616FB9" w:rsidRDefault="00616FB9">
      <w:pPr>
        <w:pStyle w:val="BodyText"/>
        <w:spacing w:line="364" w:lineRule="auto"/>
        <w:ind w:right="464" w:firstLine="560"/>
        <w:jc w:val="both"/>
        <w:rPr>
          <w:rFonts w:ascii="仿宋" w:eastAsia="仿宋" w:hAnsi="仿宋"/>
        </w:rPr>
      </w:pPr>
      <w:r>
        <w:rPr>
          <w:rFonts w:ascii="仿宋" w:eastAsia="仿宋" w:hAnsi="仿宋" w:hint="eastAsia"/>
        </w:rPr>
        <w:t>水土保持规划是区域国民经济和社会发展规划体系的重要组成</w:t>
      </w:r>
      <w:r>
        <w:rPr>
          <w:rFonts w:ascii="仿宋" w:eastAsia="仿宋" w:hAnsi="仿宋" w:hint="eastAsia"/>
          <w:spacing w:val="-3"/>
        </w:rPr>
        <w:t>部分，是依法加强水土保持管理的重要依据，是指导水土保持工作的</w:t>
      </w:r>
      <w:r>
        <w:rPr>
          <w:rFonts w:ascii="仿宋" w:eastAsia="仿宋" w:hAnsi="仿宋" w:hint="eastAsia"/>
        </w:rPr>
        <w:t>纲领性文件</w:t>
      </w:r>
      <w:r>
        <w:rPr>
          <w:rFonts w:ascii="仿宋" w:eastAsia="仿宋" w:hAnsi="仿宋" w:hint="eastAsia"/>
          <w:spacing w:val="-21"/>
        </w:rPr>
        <w:t>。《乳山市水土保持规划》紧密结合乳山市水土流失现状、</w:t>
      </w:r>
      <w:r>
        <w:rPr>
          <w:rFonts w:ascii="仿宋" w:eastAsia="仿宋" w:hAnsi="仿宋" w:hint="eastAsia"/>
          <w:spacing w:val="-3"/>
        </w:rPr>
        <w:t>自然条件及其国民经济发展对水土保持的需求，在深入调查研究、反复论证咨询、广泛征求意见的基础上，从建设水土保持生态文明的高</w:t>
      </w:r>
      <w:r>
        <w:rPr>
          <w:rFonts w:ascii="仿宋" w:eastAsia="仿宋" w:hAnsi="仿宋" w:hint="eastAsia"/>
        </w:rPr>
        <w:t>度，奋力打造</w:t>
      </w:r>
      <w:r>
        <w:rPr>
          <w:rFonts w:ascii="Times New Roman" w:hAnsi="Times New Roman"/>
        </w:rPr>
        <w:t>“</w:t>
      </w:r>
      <w:r>
        <w:rPr>
          <w:rFonts w:ascii="仿宋" w:eastAsia="仿宋" w:hAnsi="仿宋" w:hint="eastAsia"/>
        </w:rPr>
        <w:t>水土润乳、母爱圣地</w:t>
      </w:r>
      <w:r>
        <w:rPr>
          <w:rFonts w:ascii="Times New Roman" w:hAnsi="Times New Roman"/>
        </w:rPr>
        <w:t>”</w:t>
      </w:r>
      <w:r>
        <w:rPr>
          <w:rFonts w:ascii="仿宋" w:eastAsia="仿宋" w:hAnsi="仿宋" w:hint="eastAsia"/>
        </w:rPr>
        <w:t>新生态，谱写</w:t>
      </w:r>
      <w:r>
        <w:rPr>
          <w:rFonts w:ascii="Times New Roman" w:hAnsi="Times New Roman"/>
        </w:rPr>
        <w:t>“</w:t>
      </w:r>
      <w:r>
        <w:rPr>
          <w:rFonts w:ascii="仿宋" w:eastAsia="仿宋" w:hAnsi="仿宋" w:hint="eastAsia"/>
        </w:rPr>
        <w:t>守护绿水青山、</w:t>
      </w:r>
      <w:r>
        <w:rPr>
          <w:rFonts w:ascii="仿宋" w:eastAsia="仿宋" w:hAnsi="仿宋" w:hint="eastAsia"/>
          <w:spacing w:val="-2"/>
        </w:rPr>
        <w:t>绘就幸福乳山</w:t>
      </w:r>
      <w:r>
        <w:rPr>
          <w:rFonts w:ascii="Times New Roman" w:hAnsi="Times New Roman"/>
          <w:spacing w:val="-2"/>
        </w:rPr>
        <w:t>”</w:t>
      </w:r>
      <w:r>
        <w:rPr>
          <w:rFonts w:ascii="仿宋" w:eastAsia="仿宋" w:hAnsi="仿宋" w:hint="eastAsia"/>
          <w:spacing w:val="-2"/>
        </w:rPr>
        <w:t>新篇章，注重</w:t>
      </w:r>
      <w:r>
        <w:rPr>
          <w:rFonts w:ascii="Times New Roman" w:hAnsi="Times New Roman"/>
          <w:spacing w:val="-2"/>
        </w:rPr>
        <w:t>“</w:t>
      </w:r>
      <w:r>
        <w:rPr>
          <w:rFonts w:ascii="仿宋" w:eastAsia="仿宋" w:hAnsi="仿宋" w:hint="eastAsia"/>
          <w:spacing w:val="-2"/>
        </w:rPr>
        <w:t>战略性、超前性、适应性、持续性和可</w:t>
      </w:r>
      <w:r>
        <w:rPr>
          <w:rFonts w:ascii="仿宋" w:eastAsia="仿宋" w:hAnsi="仿宋" w:hint="eastAsia"/>
        </w:rPr>
        <w:t>操作性</w:t>
      </w:r>
      <w:r>
        <w:rPr>
          <w:rFonts w:ascii="Times New Roman" w:hAnsi="Times New Roman"/>
        </w:rPr>
        <w:t>”</w:t>
      </w:r>
      <w:r>
        <w:rPr>
          <w:rFonts w:ascii="仿宋" w:eastAsia="仿宋" w:hAnsi="仿宋" w:hint="eastAsia"/>
        </w:rPr>
        <w:t>，贯彻落实省、市水土保持规划下达的工作任务，分近期和</w:t>
      </w:r>
      <w:r>
        <w:rPr>
          <w:rFonts w:ascii="仿宋" w:eastAsia="仿宋" w:hAnsi="仿宋" w:hint="eastAsia"/>
          <w:spacing w:val="-5"/>
        </w:rPr>
        <w:t>远期对全市水土保持工作进行总体部署，为今后一段时期水土流失综</w:t>
      </w:r>
      <w:r>
        <w:rPr>
          <w:rFonts w:ascii="仿宋" w:eastAsia="仿宋" w:hAnsi="仿宋" w:hint="eastAsia"/>
          <w:spacing w:val="-7"/>
        </w:rPr>
        <w:t>合防治和监管提供了科学依据，是乳山市水利改革发展史上首部综合</w:t>
      </w:r>
      <w:r>
        <w:rPr>
          <w:rFonts w:ascii="仿宋" w:eastAsia="仿宋" w:hAnsi="仿宋" w:hint="eastAsia"/>
        </w:rPr>
        <w:t>性水土保持规划，具有十分重要的现实意义和深远的历史意义。</w:t>
      </w:r>
    </w:p>
    <w:p w:rsidR="00616FB9" w:rsidRDefault="00616FB9">
      <w:pPr>
        <w:pStyle w:val="BodyText"/>
        <w:spacing w:line="364" w:lineRule="auto"/>
        <w:ind w:right="464" w:firstLine="560"/>
        <w:jc w:val="both"/>
        <w:rPr>
          <w:rFonts w:ascii="仿宋" w:eastAsia="仿宋"/>
        </w:rPr>
      </w:pPr>
      <w:r>
        <w:rPr>
          <w:rFonts w:ascii="仿宋" w:eastAsia="仿宋" w:hint="eastAsia"/>
        </w:rPr>
        <w:t>规划报告提出的水土保持区划和水土流失重点防治区划分结果</w:t>
      </w:r>
      <w:r>
        <w:rPr>
          <w:rFonts w:ascii="仿宋" w:eastAsia="仿宋" w:hint="eastAsia"/>
          <w:spacing w:val="-9"/>
        </w:rPr>
        <w:t>以及各项规划内容，为今后一段时期水土流失预防监督和水土流失综</w:t>
      </w:r>
      <w:r>
        <w:rPr>
          <w:rFonts w:ascii="仿宋" w:eastAsia="仿宋" w:hint="eastAsia"/>
        </w:rPr>
        <w:t>合治理提供了科学依据。</w:t>
      </w:r>
    </w:p>
    <w:p w:rsidR="00616FB9" w:rsidRDefault="00616FB9">
      <w:pPr>
        <w:spacing w:line="364" w:lineRule="auto"/>
        <w:jc w:val="both"/>
        <w:rPr>
          <w:rFonts w:ascii="仿宋" w:eastAsia="仿宋"/>
        </w:rPr>
        <w:sectPr w:rsidR="00616FB9">
          <w:pgSz w:w="11910" w:h="16840"/>
          <w:pgMar w:top="1340" w:right="1320" w:bottom="1380" w:left="1400" w:header="840" w:footer="1197" w:gutter="0"/>
          <w:cols w:space="720"/>
        </w:sectPr>
      </w:pPr>
    </w:p>
    <w:p w:rsidR="00616FB9" w:rsidRDefault="00616FB9">
      <w:pPr>
        <w:pStyle w:val="BodyText"/>
        <w:spacing w:before="100" w:line="364" w:lineRule="auto"/>
        <w:ind w:right="473" w:firstLine="560"/>
        <w:rPr>
          <w:rFonts w:ascii="仿宋" w:eastAsia="仿宋"/>
        </w:rPr>
      </w:pPr>
      <w:r>
        <w:rPr>
          <w:rFonts w:ascii="仿宋" w:eastAsia="仿宋" w:hint="eastAsia"/>
          <w:w w:val="95"/>
        </w:rPr>
        <w:t>在规划编制过程中，威海市水务局、乳山市人民政府、市直有关</w:t>
      </w:r>
      <w:r>
        <w:rPr>
          <w:rFonts w:ascii="仿宋" w:eastAsia="仿宋"/>
          <w:spacing w:val="1"/>
          <w:w w:val="95"/>
        </w:rPr>
        <w:t xml:space="preserve"> </w:t>
      </w:r>
      <w:r>
        <w:rPr>
          <w:rFonts w:ascii="仿宋" w:eastAsia="仿宋" w:hint="eastAsia"/>
        </w:rPr>
        <w:t>部门及各街办乡镇给予大力支持，在此表示衷心地感谢！</w:t>
      </w:r>
    </w:p>
    <w:p w:rsidR="00616FB9" w:rsidRDefault="00616FB9">
      <w:pPr>
        <w:pStyle w:val="BodyText"/>
        <w:spacing w:before="7"/>
        <w:ind w:left="0"/>
        <w:rPr>
          <w:rFonts w:ascii="仿宋"/>
          <w:sz w:val="37"/>
        </w:rPr>
      </w:pPr>
    </w:p>
    <w:p w:rsidR="00616FB9" w:rsidRDefault="00616FB9">
      <w:pPr>
        <w:pStyle w:val="BodyText"/>
        <w:ind w:left="0" w:right="472"/>
        <w:jc w:val="right"/>
      </w:pPr>
      <w:r>
        <w:rPr>
          <w:rFonts w:hint="eastAsia"/>
          <w:w w:val="95"/>
        </w:rPr>
        <w:t>规划编制组</w:t>
      </w:r>
    </w:p>
    <w:p w:rsidR="00616FB9" w:rsidRDefault="00616FB9">
      <w:pPr>
        <w:pStyle w:val="BodyText"/>
        <w:spacing w:before="1"/>
        <w:ind w:left="0"/>
        <w:rPr>
          <w:sz w:val="30"/>
        </w:rPr>
      </w:pPr>
    </w:p>
    <w:p w:rsidR="00616FB9" w:rsidRDefault="00616FB9">
      <w:pPr>
        <w:pStyle w:val="BodyText"/>
        <w:ind w:left="0" w:right="472"/>
        <w:jc w:val="right"/>
      </w:pPr>
      <w:r>
        <w:rPr>
          <w:rFonts w:ascii="Times New Roman" w:eastAsia="Times New Roman"/>
          <w:w w:val="95"/>
        </w:rPr>
        <w:t>2020</w:t>
      </w:r>
      <w:r>
        <w:rPr>
          <w:rFonts w:ascii="Times New Roman" w:eastAsia="Times New Roman"/>
          <w:spacing w:val="25"/>
          <w:w w:val="95"/>
        </w:rPr>
        <w:t xml:space="preserve"> </w:t>
      </w:r>
      <w:r>
        <w:rPr>
          <w:rFonts w:hint="eastAsia"/>
          <w:spacing w:val="-21"/>
          <w:w w:val="95"/>
        </w:rPr>
        <w:t>年</w:t>
      </w:r>
      <w:r>
        <w:rPr>
          <w:spacing w:val="-21"/>
          <w:w w:val="95"/>
        </w:rPr>
        <w:t xml:space="preserve"> </w:t>
      </w:r>
      <w:r>
        <w:rPr>
          <w:rFonts w:ascii="Times New Roman" w:eastAsia="Times New Roman"/>
          <w:w w:val="95"/>
        </w:rPr>
        <w:t>12</w:t>
      </w:r>
      <w:r>
        <w:rPr>
          <w:rFonts w:ascii="Times New Roman" w:eastAsia="Times New Roman"/>
          <w:spacing w:val="26"/>
          <w:w w:val="95"/>
        </w:rPr>
        <w:t xml:space="preserve"> </w:t>
      </w:r>
      <w:r>
        <w:rPr>
          <w:rFonts w:hint="eastAsia"/>
          <w:w w:val="95"/>
        </w:rPr>
        <w:t>月</w:t>
      </w:r>
    </w:p>
    <w:p w:rsidR="00616FB9" w:rsidRDefault="00616FB9">
      <w:pPr>
        <w:jc w:val="right"/>
        <w:sectPr w:rsidR="00616FB9">
          <w:pgSz w:w="11910" w:h="16840"/>
          <w:pgMar w:top="1340" w:right="1320" w:bottom="1380" w:left="1400" w:header="840" w:footer="1197" w:gutter="0"/>
          <w:cols w:space="720"/>
        </w:sectPr>
      </w:pPr>
    </w:p>
    <w:p w:rsidR="00616FB9" w:rsidRDefault="00616FB9">
      <w:pPr>
        <w:pStyle w:val="BodyText"/>
        <w:spacing w:before="5"/>
        <w:ind w:left="0"/>
        <w:rPr>
          <w:sz w:val="21"/>
        </w:rPr>
      </w:pPr>
    </w:p>
    <w:p w:rsidR="00616FB9" w:rsidRDefault="00616FB9">
      <w:pPr>
        <w:pStyle w:val="ListParagraph"/>
        <w:numPr>
          <w:ilvl w:val="0"/>
          <w:numId w:val="43"/>
        </w:numPr>
        <w:tabs>
          <w:tab w:val="left" w:pos="4034"/>
        </w:tabs>
        <w:spacing w:before="65"/>
        <w:ind w:right="75" w:hanging="4034"/>
        <w:rPr>
          <w:rFonts w:ascii="Times New Roman" w:eastAsia="Times New Roman"/>
          <w:sz w:val="32"/>
        </w:rPr>
      </w:pPr>
      <w:r>
        <w:rPr>
          <w:rFonts w:ascii="黑体" w:eastAsia="黑体" w:hint="eastAsia"/>
          <w:spacing w:val="-1"/>
          <w:sz w:val="32"/>
        </w:rPr>
        <w:t>规划概要</w:t>
      </w:r>
    </w:p>
    <w:p w:rsidR="00616FB9" w:rsidRDefault="00616FB9">
      <w:pPr>
        <w:pStyle w:val="BodyText"/>
        <w:spacing w:before="126" w:line="364" w:lineRule="auto"/>
        <w:ind w:right="333" w:firstLine="560"/>
        <w:rPr>
          <w:rFonts w:ascii="仿宋" w:eastAsia="仿宋" w:hAnsi="仿宋"/>
        </w:rPr>
      </w:pPr>
      <w:r>
        <w:rPr>
          <w:rFonts w:ascii="仿宋" w:eastAsia="仿宋" w:hAnsi="仿宋" w:hint="eastAsia"/>
        </w:rPr>
        <w:t>党的</w:t>
      </w:r>
      <w:r>
        <w:rPr>
          <w:rFonts w:ascii="Times New Roman" w:hAnsi="Times New Roman"/>
        </w:rPr>
        <w:t>“</w:t>
      </w:r>
      <w:r>
        <w:rPr>
          <w:rFonts w:ascii="仿宋" w:eastAsia="仿宋" w:hAnsi="仿宋" w:hint="eastAsia"/>
        </w:rPr>
        <w:t>十八大</w:t>
      </w:r>
      <w:r>
        <w:rPr>
          <w:rFonts w:ascii="Times New Roman" w:hAnsi="Times New Roman"/>
        </w:rPr>
        <w:t>”</w:t>
      </w:r>
      <w:r>
        <w:rPr>
          <w:rFonts w:ascii="仿宋" w:eastAsia="仿宋" w:hAnsi="仿宋" w:hint="eastAsia"/>
        </w:rPr>
        <w:t>报告将生态文明建设纳入中国特色社会主义事业</w:t>
      </w:r>
      <w:r>
        <w:rPr>
          <w:rFonts w:ascii="仿宋" w:eastAsia="仿宋" w:hAnsi="仿宋"/>
          <w:spacing w:val="1"/>
        </w:rPr>
        <w:t xml:space="preserve"> </w:t>
      </w:r>
      <w:r>
        <w:rPr>
          <w:rFonts w:ascii="仿宋" w:eastAsia="仿宋" w:hAnsi="仿宋" w:hint="eastAsia"/>
        </w:rPr>
        <w:t>总布局，水土保持是生态文明建设的重要内容，是我国必须长期坚持的一项基本国策。党的</w:t>
      </w:r>
      <w:r>
        <w:rPr>
          <w:rFonts w:ascii="Times New Roman" w:hAnsi="Times New Roman"/>
        </w:rPr>
        <w:t>“</w:t>
      </w:r>
      <w:r>
        <w:rPr>
          <w:rFonts w:ascii="仿宋" w:eastAsia="仿宋" w:hAnsi="仿宋" w:hint="eastAsia"/>
        </w:rPr>
        <w:t>十九大</w:t>
      </w:r>
      <w:r>
        <w:rPr>
          <w:rFonts w:ascii="Times New Roman" w:hAnsi="Times New Roman"/>
        </w:rPr>
        <w:t>”</w:t>
      </w:r>
      <w:r>
        <w:rPr>
          <w:rFonts w:ascii="仿宋" w:eastAsia="仿宋" w:hAnsi="仿宋" w:hint="eastAsia"/>
        </w:rPr>
        <w:t>提出实施乡村振兴战略，必须树立和践行</w:t>
      </w:r>
      <w:r>
        <w:rPr>
          <w:rFonts w:ascii="Times New Roman" w:hAnsi="Times New Roman"/>
        </w:rPr>
        <w:t>“</w:t>
      </w:r>
      <w:r>
        <w:rPr>
          <w:rFonts w:ascii="仿宋" w:eastAsia="仿宋" w:hAnsi="仿宋" w:hint="eastAsia"/>
        </w:rPr>
        <w:t>绿水青山就是金山银山</w:t>
      </w:r>
      <w:r>
        <w:rPr>
          <w:rFonts w:ascii="Times New Roman" w:hAnsi="Times New Roman"/>
        </w:rPr>
        <w:t>”</w:t>
      </w:r>
      <w:r>
        <w:rPr>
          <w:rFonts w:ascii="仿宋" w:eastAsia="仿宋" w:hAnsi="仿宋" w:hint="eastAsia"/>
        </w:rPr>
        <w:t>的理念，坚持人与自然和谐共生，统筹山水林田湖草系统治理，到本世纪中叶，把我国建设成富强民主文明</w:t>
      </w:r>
      <w:r>
        <w:rPr>
          <w:rFonts w:ascii="仿宋" w:eastAsia="仿宋" w:hAnsi="仿宋" w:hint="eastAsia"/>
          <w:spacing w:val="-15"/>
          <w:w w:val="95"/>
        </w:rPr>
        <w:t>和谐美丽的社会主义现代化强国。按照《中华人民共和国水土保持法》</w:t>
      </w:r>
      <w:r>
        <w:rPr>
          <w:rFonts w:ascii="仿宋" w:eastAsia="仿宋" w:hAnsi="仿宋"/>
          <w:spacing w:val="28"/>
          <w:w w:val="95"/>
        </w:rPr>
        <w:t xml:space="preserve"> </w:t>
      </w:r>
      <w:r>
        <w:rPr>
          <w:rFonts w:ascii="仿宋" w:eastAsia="仿宋" w:hAnsi="仿宋" w:hint="eastAsia"/>
          <w:spacing w:val="-6"/>
        </w:rPr>
        <w:t>的要求开展水土保持规划编制工作，是新时代新形势下水土保持工作</w:t>
      </w:r>
      <w:r>
        <w:rPr>
          <w:rFonts w:ascii="仿宋" w:eastAsia="仿宋" w:hAnsi="仿宋" w:hint="eastAsia"/>
        </w:rPr>
        <w:t>的必然要求。根据水利部《关于开展全国水土保持规划编制工作的通</w:t>
      </w:r>
      <w:r>
        <w:rPr>
          <w:rFonts w:ascii="仿宋" w:eastAsia="仿宋" w:hAnsi="仿宋" w:hint="eastAsia"/>
          <w:spacing w:val="-22"/>
        </w:rPr>
        <w:t>知》和山东省水利厅《关于做好全省水土保持规划编制工作的通知》，</w:t>
      </w:r>
      <w:r>
        <w:rPr>
          <w:rFonts w:ascii="仿宋" w:eastAsia="仿宋" w:hAnsi="仿宋"/>
          <w:spacing w:val="1"/>
        </w:rPr>
        <w:t xml:space="preserve"> </w:t>
      </w:r>
      <w:r>
        <w:rPr>
          <w:rFonts w:ascii="仿宋" w:eastAsia="仿宋" w:hAnsi="仿宋" w:hint="eastAsia"/>
        </w:rPr>
        <w:t>贯彻落实乳山市委市政府对乳山市国民经济发展和生态文明建设的</w:t>
      </w:r>
      <w:r>
        <w:rPr>
          <w:rFonts w:ascii="仿宋" w:eastAsia="仿宋" w:hAnsi="仿宋"/>
          <w:spacing w:val="1"/>
        </w:rPr>
        <w:t xml:space="preserve"> </w:t>
      </w:r>
      <w:r>
        <w:rPr>
          <w:rFonts w:ascii="仿宋" w:eastAsia="仿宋" w:hAnsi="仿宋" w:hint="eastAsia"/>
          <w:spacing w:val="18"/>
        </w:rPr>
        <w:t>总体部署，乳山市水利局适时组织编制了《乳山市水土保持规划</w:t>
      </w:r>
    </w:p>
    <w:p w:rsidR="00616FB9" w:rsidRDefault="00616FB9">
      <w:pPr>
        <w:pStyle w:val="BodyText"/>
        <w:spacing w:line="352" w:lineRule="exact"/>
        <w:rPr>
          <w:rFonts w:ascii="仿宋" w:eastAsia="仿宋"/>
        </w:rPr>
      </w:pPr>
      <w:r>
        <w:rPr>
          <w:rFonts w:ascii="仿宋" w:eastAsia="仿宋" w:hint="eastAsia"/>
        </w:rPr>
        <w:t>（</w:t>
      </w:r>
      <w:r>
        <w:rPr>
          <w:rFonts w:ascii="Times New Roman" w:eastAsia="Times New Roman"/>
        </w:rPr>
        <w:t>2021-2030</w:t>
      </w:r>
      <w:r>
        <w:rPr>
          <w:rFonts w:ascii="Times New Roman" w:eastAsia="Times New Roman"/>
          <w:spacing w:val="-3"/>
        </w:rPr>
        <w:t xml:space="preserve"> </w:t>
      </w:r>
      <w:r>
        <w:rPr>
          <w:rFonts w:ascii="仿宋" w:eastAsia="仿宋" w:hint="eastAsia"/>
        </w:rPr>
        <w:t>年</w:t>
      </w:r>
      <w:r>
        <w:rPr>
          <w:rFonts w:ascii="仿宋" w:eastAsia="仿宋" w:hint="eastAsia"/>
          <w:spacing w:val="-141"/>
        </w:rPr>
        <w:t>）</w:t>
      </w:r>
      <w:r>
        <w:rPr>
          <w:rFonts w:ascii="仿宋" w:eastAsia="仿宋" w:hint="eastAsia"/>
          <w:spacing w:val="-70"/>
        </w:rPr>
        <w:t>》。</w:t>
      </w:r>
    </w:p>
    <w:p w:rsidR="00616FB9" w:rsidRDefault="00616FB9">
      <w:pPr>
        <w:pStyle w:val="BodyText"/>
        <w:spacing w:before="186" w:line="364" w:lineRule="auto"/>
        <w:ind w:right="472" w:firstLine="560"/>
        <w:jc w:val="both"/>
        <w:rPr>
          <w:rFonts w:ascii="仿宋" w:eastAsia="仿宋"/>
        </w:rPr>
      </w:pPr>
      <w:r>
        <w:rPr>
          <w:rFonts w:hint="eastAsia"/>
          <w:spacing w:val="-6"/>
        </w:rPr>
        <w:t>《乳山市水土保持规划</w:t>
      </w:r>
      <w:r>
        <w:rPr>
          <w:rFonts w:ascii="仿宋" w:eastAsia="仿宋" w:hint="eastAsia"/>
        </w:rPr>
        <w:t>（</w:t>
      </w:r>
      <w:r>
        <w:rPr>
          <w:rFonts w:ascii="Times New Roman" w:eastAsia="Times New Roman"/>
        </w:rPr>
        <w:t>2021-2030</w:t>
      </w:r>
      <w:r>
        <w:rPr>
          <w:rFonts w:ascii="Times New Roman" w:eastAsia="Times New Roman"/>
          <w:spacing w:val="-11"/>
        </w:rPr>
        <w:t xml:space="preserve"> </w:t>
      </w:r>
      <w:r>
        <w:rPr>
          <w:rFonts w:ascii="仿宋" w:eastAsia="仿宋" w:hint="eastAsia"/>
        </w:rPr>
        <w:t>年</w:t>
      </w:r>
      <w:r>
        <w:rPr>
          <w:rFonts w:ascii="仿宋" w:eastAsia="仿宋" w:hint="eastAsia"/>
          <w:spacing w:val="-140"/>
        </w:rPr>
        <w:t>）</w:t>
      </w:r>
      <w:r>
        <w:rPr>
          <w:rFonts w:hint="eastAsia"/>
          <w:spacing w:val="-56"/>
        </w:rPr>
        <w:t>》</w:t>
      </w:r>
      <w:r>
        <w:rPr>
          <w:rFonts w:ascii="仿宋" w:eastAsia="仿宋" w:hint="eastAsia"/>
        </w:rPr>
        <w:t>是全市水土流失防治工</w:t>
      </w:r>
      <w:r>
        <w:rPr>
          <w:rFonts w:ascii="仿宋" w:eastAsia="仿宋" w:hint="eastAsia"/>
          <w:spacing w:val="-3"/>
        </w:rPr>
        <w:t>作的基础和龙头，是依法防治水土流失的重要依据，是指导水土保持</w:t>
      </w:r>
      <w:r>
        <w:rPr>
          <w:rFonts w:ascii="仿宋" w:eastAsia="仿宋" w:hint="eastAsia"/>
          <w:spacing w:val="-7"/>
          <w:w w:val="95"/>
        </w:rPr>
        <w:t>工作的有序开展的纲领性文件，对于推进乳山市水土保持事业长远发</w:t>
      </w:r>
      <w:r>
        <w:rPr>
          <w:rFonts w:ascii="仿宋" w:eastAsia="仿宋"/>
          <w:spacing w:val="15"/>
          <w:w w:val="95"/>
        </w:rPr>
        <w:t xml:space="preserve"> </w:t>
      </w:r>
      <w:r>
        <w:rPr>
          <w:rFonts w:ascii="仿宋" w:eastAsia="仿宋" w:hint="eastAsia"/>
        </w:rPr>
        <w:t>展具有十分重要的现实意义和深远的历史意义。</w:t>
      </w:r>
    </w:p>
    <w:p w:rsidR="00616FB9" w:rsidRDefault="00616FB9">
      <w:pPr>
        <w:pStyle w:val="Heading3"/>
        <w:numPr>
          <w:ilvl w:val="1"/>
          <w:numId w:val="42"/>
        </w:numPr>
        <w:tabs>
          <w:tab w:val="left" w:pos="848"/>
        </w:tabs>
        <w:spacing w:line="382" w:lineRule="exact"/>
        <w:ind w:hanging="451"/>
      </w:pPr>
      <w:r>
        <w:rPr>
          <w:rFonts w:hint="eastAsia"/>
          <w:w w:val="95"/>
        </w:rPr>
        <w:t>水土流失现状</w:t>
      </w:r>
    </w:p>
    <w:p w:rsidR="00616FB9" w:rsidRDefault="00616FB9">
      <w:pPr>
        <w:pStyle w:val="BodyText"/>
        <w:spacing w:before="200" w:line="364" w:lineRule="auto"/>
        <w:ind w:right="460" w:firstLine="560"/>
        <w:jc w:val="both"/>
      </w:pPr>
      <w:r>
        <w:rPr>
          <w:rFonts w:hint="eastAsia"/>
          <w:spacing w:val="14"/>
          <w:w w:val="95"/>
        </w:rPr>
        <w:t>乳山市自上世纪</w:t>
      </w:r>
      <w:r>
        <w:rPr>
          <w:spacing w:val="14"/>
          <w:w w:val="95"/>
        </w:rPr>
        <w:t xml:space="preserve"> </w:t>
      </w:r>
      <w:r>
        <w:rPr>
          <w:rFonts w:ascii="Times New Roman" w:eastAsia="Times New Roman"/>
          <w:w w:val="95"/>
        </w:rPr>
        <w:t>80</w:t>
      </w:r>
      <w:r>
        <w:rPr>
          <w:rFonts w:ascii="Times New Roman" w:eastAsia="Times New Roman"/>
          <w:spacing w:val="51"/>
          <w:w w:val="95"/>
        </w:rPr>
        <w:t xml:space="preserve"> </w:t>
      </w:r>
      <w:r>
        <w:rPr>
          <w:rFonts w:hint="eastAsia"/>
          <w:w w:val="95"/>
        </w:rPr>
        <w:t>年代有水土流失普查数据以来，经过三十余</w:t>
      </w:r>
      <w:r>
        <w:rPr>
          <w:rFonts w:hint="eastAsia"/>
          <w:spacing w:val="-3"/>
        </w:rPr>
        <w:t>年的不间断治理和监管，取得巨大成就。水土流失面积从一度占全市</w:t>
      </w:r>
      <w:r>
        <w:rPr>
          <w:rFonts w:hint="eastAsia"/>
          <w:spacing w:val="11"/>
        </w:rPr>
        <w:t>土地总面积的</w:t>
      </w:r>
      <w:r>
        <w:rPr>
          <w:spacing w:val="11"/>
        </w:rPr>
        <w:t xml:space="preserve"> </w:t>
      </w:r>
      <w:r>
        <w:rPr>
          <w:rFonts w:ascii="Times New Roman" w:eastAsia="Times New Roman"/>
        </w:rPr>
        <w:t>54.89%</w:t>
      </w:r>
      <w:r>
        <w:rPr>
          <w:rFonts w:hint="eastAsia"/>
          <w:spacing w:val="8"/>
        </w:rPr>
        <w:t>，下降至</w:t>
      </w:r>
      <w:r>
        <w:rPr>
          <w:spacing w:val="8"/>
        </w:rPr>
        <w:t xml:space="preserve"> </w:t>
      </w:r>
      <w:r>
        <w:rPr>
          <w:rFonts w:ascii="Times New Roman" w:eastAsia="Times New Roman"/>
        </w:rPr>
        <w:t>2018</w:t>
      </w:r>
      <w:r>
        <w:rPr>
          <w:rFonts w:ascii="Times New Roman" w:eastAsia="Times New Roman"/>
          <w:spacing w:val="19"/>
        </w:rPr>
        <w:t xml:space="preserve"> </w:t>
      </w:r>
      <w:r>
        <w:rPr>
          <w:rFonts w:hint="eastAsia"/>
          <w:spacing w:val="13"/>
        </w:rPr>
        <w:t>年全国水土流失动态监测的</w:t>
      </w:r>
      <w:r>
        <w:rPr>
          <w:rFonts w:ascii="Times New Roman" w:eastAsia="Times New Roman"/>
          <w:w w:val="95"/>
        </w:rPr>
        <w:t>591.07km</w:t>
      </w:r>
      <w:r>
        <w:rPr>
          <w:rFonts w:ascii="Times New Roman" w:eastAsia="Times New Roman"/>
          <w:w w:val="95"/>
          <w:vertAlign w:val="superscript"/>
        </w:rPr>
        <w:t>2</w:t>
      </w:r>
      <w:r>
        <w:rPr>
          <w:rFonts w:hint="eastAsia"/>
          <w:w w:val="95"/>
        </w:rPr>
        <w:t>，占全市土地总面积的</w:t>
      </w:r>
      <w:r>
        <w:rPr>
          <w:spacing w:val="196"/>
        </w:rPr>
        <w:t xml:space="preserve"> </w:t>
      </w:r>
      <w:r>
        <w:rPr>
          <w:rFonts w:ascii="Times New Roman" w:eastAsia="Times New Roman"/>
          <w:w w:val="95"/>
        </w:rPr>
        <w:t>35.50%</w:t>
      </w:r>
      <w:r>
        <w:rPr>
          <w:rFonts w:hint="eastAsia"/>
          <w:w w:val="95"/>
        </w:rPr>
        <w:t>，水土流失面积大幅减少，</w:t>
      </w:r>
      <w:r>
        <w:rPr>
          <w:spacing w:val="1"/>
          <w:w w:val="95"/>
        </w:rPr>
        <w:t xml:space="preserve"> </w:t>
      </w:r>
      <w:r>
        <w:rPr>
          <w:rFonts w:hint="eastAsia"/>
          <w:spacing w:val="-3"/>
        </w:rPr>
        <w:t>且水土流失强度以轻度侵蚀为主。但从威海市水土流失情况来看，乳</w:t>
      </w:r>
      <w:r>
        <w:rPr>
          <w:rFonts w:hint="eastAsia"/>
          <w:spacing w:val="-4"/>
        </w:rPr>
        <w:t>山市水土流失面积位列四个县级行政单元的首位，占整个威海市水土</w:t>
      </w:r>
      <w:r>
        <w:rPr>
          <w:rFonts w:hint="eastAsia"/>
          <w:spacing w:val="-9"/>
          <w:w w:val="95"/>
        </w:rPr>
        <w:t>流失面积的</w:t>
      </w:r>
      <w:r>
        <w:rPr>
          <w:spacing w:val="-9"/>
          <w:w w:val="95"/>
        </w:rPr>
        <w:t xml:space="preserve"> </w:t>
      </w:r>
      <w:r>
        <w:rPr>
          <w:rFonts w:ascii="Times New Roman" w:eastAsia="Times New Roman"/>
          <w:w w:val="95"/>
        </w:rPr>
        <w:t>33.8%</w:t>
      </w:r>
      <w:r>
        <w:rPr>
          <w:rFonts w:hint="eastAsia"/>
          <w:w w:val="95"/>
        </w:rPr>
        <w:t>，水土流失防治任务依然较重。</w:t>
      </w:r>
    </w:p>
    <w:p w:rsidR="00616FB9" w:rsidRDefault="00616FB9">
      <w:pPr>
        <w:spacing w:line="364" w:lineRule="auto"/>
        <w:jc w:val="both"/>
        <w:sectPr w:rsidR="00616FB9">
          <w:headerReference w:type="default" r:id="rId9"/>
          <w:footerReference w:type="default" r:id="rId10"/>
          <w:pgSz w:w="11910" w:h="16840"/>
          <w:pgMar w:top="1340" w:right="1320" w:bottom="1200" w:left="1400" w:header="840" w:footer="1007" w:gutter="0"/>
          <w:pgNumType w:start="1"/>
          <w:cols w:space="720"/>
        </w:sectPr>
      </w:pPr>
    </w:p>
    <w:p w:rsidR="00616FB9" w:rsidRDefault="00616FB9">
      <w:pPr>
        <w:pStyle w:val="Heading3"/>
        <w:numPr>
          <w:ilvl w:val="1"/>
          <w:numId w:val="42"/>
        </w:numPr>
        <w:tabs>
          <w:tab w:val="left" w:pos="848"/>
        </w:tabs>
        <w:spacing w:before="100"/>
        <w:ind w:hanging="451"/>
      </w:pPr>
      <w:r>
        <w:rPr>
          <w:rFonts w:hint="eastAsia"/>
          <w:w w:val="95"/>
        </w:rPr>
        <w:t>现状评价和需求分析</w:t>
      </w:r>
    </w:p>
    <w:p w:rsidR="00616FB9" w:rsidRDefault="00616FB9">
      <w:pPr>
        <w:pStyle w:val="BodyText"/>
        <w:spacing w:before="199" w:line="364" w:lineRule="auto"/>
        <w:ind w:right="472" w:firstLine="560"/>
        <w:jc w:val="both"/>
      </w:pPr>
      <w:r>
        <w:rPr>
          <w:rFonts w:hint="eastAsia"/>
          <w:w w:val="95"/>
        </w:rPr>
        <w:t>规划通过对全市土地利用、水土流失消长、水土保持现状、水资</w:t>
      </w:r>
      <w:r>
        <w:rPr>
          <w:spacing w:val="1"/>
          <w:w w:val="95"/>
        </w:rPr>
        <w:t xml:space="preserve"> </w:t>
      </w:r>
      <w:r>
        <w:rPr>
          <w:rFonts w:hint="eastAsia"/>
          <w:w w:val="95"/>
        </w:rPr>
        <w:t>源丰缺程度、饮用水水源地面源污染、生态状况以及水土保持监督管</w:t>
      </w:r>
      <w:r>
        <w:rPr>
          <w:spacing w:val="1"/>
          <w:w w:val="95"/>
        </w:rPr>
        <w:t xml:space="preserve"> </w:t>
      </w:r>
      <w:r>
        <w:rPr>
          <w:rFonts w:hint="eastAsia"/>
          <w:spacing w:val="24"/>
          <w:w w:val="95"/>
        </w:rPr>
        <w:t>理等</w:t>
      </w:r>
      <w:r>
        <w:rPr>
          <w:spacing w:val="24"/>
          <w:w w:val="95"/>
        </w:rPr>
        <w:t xml:space="preserve"> </w:t>
      </w:r>
      <w:r>
        <w:rPr>
          <w:rFonts w:ascii="Times New Roman" w:eastAsia="Times New Roman"/>
          <w:w w:val="95"/>
        </w:rPr>
        <w:t>7</w:t>
      </w:r>
      <w:r>
        <w:rPr>
          <w:rFonts w:ascii="Times New Roman" w:eastAsia="Times New Roman"/>
          <w:spacing w:val="5"/>
          <w:w w:val="95"/>
        </w:rPr>
        <w:t xml:space="preserve"> </w:t>
      </w:r>
      <w:r>
        <w:rPr>
          <w:rFonts w:hint="eastAsia"/>
          <w:w w:val="95"/>
        </w:rPr>
        <w:t>方面的评价，结果表明：全市人均耕地资源较充裕，但耕地质</w:t>
      </w:r>
      <w:r>
        <w:rPr>
          <w:rFonts w:hint="eastAsia"/>
          <w:spacing w:val="-22"/>
        </w:rPr>
        <w:t>量有待提升，后备土地资源少；水土流失面积大幅减少，但分布广泛，</w:t>
      </w:r>
      <w:r>
        <w:rPr>
          <w:spacing w:val="-138"/>
        </w:rPr>
        <w:t xml:space="preserve"> </w:t>
      </w:r>
      <w:r>
        <w:rPr>
          <w:rFonts w:hint="eastAsia"/>
          <w:w w:val="95"/>
        </w:rPr>
        <w:t>治理难度大，且极易反弹，人为水土流失尚未根本遏制；水资源总量</w:t>
      </w:r>
      <w:r>
        <w:rPr>
          <w:spacing w:val="1"/>
          <w:w w:val="95"/>
        </w:rPr>
        <w:t xml:space="preserve"> </w:t>
      </w:r>
      <w:r>
        <w:rPr>
          <w:rFonts w:hint="eastAsia"/>
          <w:w w:val="95"/>
        </w:rPr>
        <w:t>和人均占有量较为充沛，但时空分布不均、入海出境水量大，综合利</w:t>
      </w:r>
      <w:r>
        <w:rPr>
          <w:spacing w:val="1"/>
          <w:w w:val="95"/>
        </w:rPr>
        <w:t xml:space="preserve"> </w:t>
      </w:r>
      <w:r>
        <w:rPr>
          <w:rFonts w:hint="eastAsia"/>
          <w:w w:val="95"/>
        </w:rPr>
        <w:t>用率较低；重要水源地水质保持较好，但潜在污染问题较为突出；生</w:t>
      </w:r>
      <w:r>
        <w:rPr>
          <w:spacing w:val="1"/>
          <w:w w:val="95"/>
        </w:rPr>
        <w:t xml:space="preserve"> </w:t>
      </w:r>
      <w:r>
        <w:rPr>
          <w:rFonts w:hint="eastAsia"/>
          <w:w w:val="95"/>
        </w:rPr>
        <w:t>态环境质量总体持续向好，生态敏感区亟待保护，林草覆盖率尚需提</w:t>
      </w:r>
      <w:r>
        <w:rPr>
          <w:spacing w:val="1"/>
          <w:w w:val="95"/>
        </w:rPr>
        <w:t xml:space="preserve"> </w:t>
      </w:r>
      <w:r>
        <w:rPr>
          <w:rFonts w:hint="eastAsia"/>
          <w:w w:val="95"/>
        </w:rPr>
        <w:t>升；水土保持综合监管取得了显著成效，但距离水利行业强监管的要</w:t>
      </w:r>
      <w:r>
        <w:rPr>
          <w:spacing w:val="1"/>
          <w:w w:val="95"/>
        </w:rPr>
        <w:t xml:space="preserve"> </w:t>
      </w:r>
      <w:r>
        <w:rPr>
          <w:rFonts w:hint="eastAsia"/>
        </w:rPr>
        <w:t>求还有差距。</w:t>
      </w:r>
    </w:p>
    <w:p w:rsidR="00616FB9" w:rsidRDefault="00616FB9">
      <w:pPr>
        <w:pStyle w:val="BodyText"/>
        <w:spacing w:line="364" w:lineRule="auto"/>
        <w:ind w:right="333" w:firstLine="560"/>
      </w:pPr>
      <w:r>
        <w:rPr>
          <w:rFonts w:hint="eastAsia"/>
        </w:rPr>
        <w:t>从当前和今后一段时期的政策倾向分析，实施乡村振兴战略，促进农村经济发展和农民增收，深入贯彻</w:t>
      </w:r>
      <w:r>
        <w:rPr>
          <w:rFonts w:ascii="Times New Roman" w:hAnsi="Times New Roman"/>
        </w:rPr>
        <w:t>“</w:t>
      </w:r>
      <w:r>
        <w:rPr>
          <w:rFonts w:hint="eastAsia"/>
        </w:rPr>
        <w:t>山水林田湖草是一个生命共同体</w:t>
      </w:r>
      <w:r>
        <w:rPr>
          <w:rFonts w:ascii="Times New Roman" w:hAnsi="Times New Roman"/>
        </w:rPr>
        <w:t>”</w:t>
      </w:r>
      <w:r>
        <w:rPr>
          <w:rFonts w:hint="eastAsia"/>
        </w:rPr>
        <w:t>的理念，推动生态安全建设与人居环境改善，加强农村水利基</w:t>
      </w:r>
      <w:r>
        <w:rPr>
          <w:rFonts w:hint="eastAsia"/>
          <w:spacing w:val="-18"/>
        </w:rPr>
        <w:t>础设施建设，统筹城乡河流治理与防洪安全，落实生态红线保护制度，</w:t>
      </w:r>
      <w:r>
        <w:rPr>
          <w:spacing w:val="-137"/>
        </w:rPr>
        <w:t xml:space="preserve"> </w:t>
      </w:r>
      <w:r>
        <w:rPr>
          <w:rFonts w:hint="eastAsia"/>
          <w:spacing w:val="-6"/>
        </w:rPr>
        <w:t>做好水源保护与饮用水安全工作，提升政府的社会公众服务能力等方</w:t>
      </w:r>
      <w:r>
        <w:rPr>
          <w:rFonts w:hint="eastAsia"/>
        </w:rPr>
        <w:t>面，对水土保持的需求极为迫切。</w:t>
      </w:r>
    </w:p>
    <w:p w:rsidR="00616FB9" w:rsidRDefault="00616FB9">
      <w:pPr>
        <w:pStyle w:val="Heading3"/>
        <w:numPr>
          <w:ilvl w:val="1"/>
          <w:numId w:val="42"/>
        </w:numPr>
        <w:tabs>
          <w:tab w:val="left" w:pos="848"/>
        </w:tabs>
        <w:spacing w:line="382" w:lineRule="exact"/>
        <w:ind w:hanging="451"/>
      </w:pPr>
      <w:r>
        <w:rPr>
          <w:rFonts w:hint="eastAsia"/>
          <w:w w:val="95"/>
        </w:rPr>
        <w:t>规划指导思想、原则和目标任务</w:t>
      </w:r>
    </w:p>
    <w:p w:rsidR="00616FB9" w:rsidRDefault="00616FB9">
      <w:pPr>
        <w:pStyle w:val="BodyText"/>
        <w:spacing w:before="192" w:line="364" w:lineRule="auto"/>
        <w:ind w:right="470" w:firstLine="560"/>
        <w:jc w:val="both"/>
      </w:pPr>
      <w:r>
        <w:rPr>
          <w:rFonts w:hint="eastAsia"/>
          <w:w w:val="95"/>
        </w:rPr>
        <w:t>以习近平新时代中国特色社会主义思想为指导，以贯彻落实</w:t>
      </w:r>
      <w:r>
        <w:rPr>
          <w:rFonts w:ascii="Times New Roman" w:hAnsi="Times New Roman"/>
          <w:w w:val="95"/>
        </w:rPr>
        <w:t>“</w:t>
      </w:r>
      <w:r>
        <w:rPr>
          <w:rFonts w:hint="eastAsia"/>
          <w:w w:val="95"/>
        </w:rPr>
        <w:t>十</w:t>
      </w:r>
      <w:r>
        <w:rPr>
          <w:spacing w:val="50"/>
          <w:w w:val="95"/>
        </w:rPr>
        <w:t xml:space="preserve"> </w:t>
      </w:r>
      <w:r>
        <w:rPr>
          <w:rFonts w:hint="eastAsia"/>
        </w:rPr>
        <w:t>九大</w:t>
      </w:r>
      <w:r>
        <w:rPr>
          <w:rFonts w:ascii="Times New Roman" w:hAnsi="Times New Roman"/>
        </w:rPr>
        <w:t>”</w:t>
      </w:r>
      <w:r>
        <w:rPr>
          <w:rFonts w:hint="eastAsia"/>
        </w:rPr>
        <w:t>精神、生态文明建设和乡村振兴战略为统领，贯彻落实水土保</w:t>
      </w:r>
      <w:r>
        <w:rPr>
          <w:rFonts w:hint="eastAsia"/>
          <w:spacing w:val="-2"/>
        </w:rPr>
        <w:t>持法、中央治水新思路及</w:t>
      </w:r>
      <w:r>
        <w:rPr>
          <w:rFonts w:ascii="Times New Roman" w:hAnsi="Times New Roman"/>
          <w:spacing w:val="-2"/>
        </w:rPr>
        <w:t>“</w:t>
      </w:r>
      <w:r>
        <w:rPr>
          <w:rFonts w:hint="eastAsia"/>
          <w:spacing w:val="-2"/>
        </w:rPr>
        <w:t>三农</w:t>
      </w:r>
      <w:r>
        <w:rPr>
          <w:rFonts w:ascii="Times New Roman" w:hAnsi="Times New Roman"/>
          <w:spacing w:val="-2"/>
        </w:rPr>
        <w:t>”</w:t>
      </w:r>
      <w:r>
        <w:rPr>
          <w:rFonts w:hint="eastAsia"/>
          <w:spacing w:val="-2"/>
        </w:rPr>
        <w:t>工作的战略部署，紧密结合乳山市生</w:t>
      </w:r>
      <w:r>
        <w:rPr>
          <w:rFonts w:hint="eastAsia"/>
          <w:spacing w:val="-9"/>
        </w:rPr>
        <w:t>态文明建设蓝图，以实现全域水土资源的可持续利用和生态环境保护</w:t>
      </w:r>
      <w:r>
        <w:rPr>
          <w:rFonts w:hint="eastAsia"/>
          <w:spacing w:val="-3"/>
        </w:rPr>
        <w:t>为根本目标，以保障和改善民生为着力点，以科技创新和行业能力建设为支撑，以创新体制机制为保障，加快水土流失治理步伐，强化预防监督，保护和改善生态环境，增强可持续发展能力，全面建设产业</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pPr>
      <w:r>
        <w:rPr>
          <w:rFonts w:hint="eastAsia"/>
        </w:rPr>
        <w:t>结构优、创新动力足、文化底蕴实、生态环境美、社会和谐好的</w:t>
      </w:r>
      <w:r>
        <w:rPr>
          <w:rFonts w:ascii="Times New Roman" w:hAnsi="Times New Roman"/>
        </w:rPr>
        <w:t>“</w:t>
      </w:r>
      <w:r>
        <w:rPr>
          <w:rFonts w:hint="eastAsia"/>
        </w:rPr>
        <w:t>水土润乳、母爱圣地</w:t>
      </w:r>
      <w:r>
        <w:rPr>
          <w:rFonts w:ascii="Times New Roman" w:hAnsi="Times New Roman"/>
        </w:rPr>
        <w:t>”</w:t>
      </w:r>
      <w:r>
        <w:rPr>
          <w:rFonts w:hint="eastAsia"/>
        </w:rPr>
        <w:t>现代化幸福新乳山。</w:t>
      </w:r>
    </w:p>
    <w:p w:rsidR="00616FB9" w:rsidRDefault="00616FB9">
      <w:pPr>
        <w:pStyle w:val="BodyText"/>
        <w:spacing w:line="364" w:lineRule="auto"/>
        <w:ind w:right="470" w:firstLine="560"/>
        <w:jc w:val="both"/>
      </w:pPr>
      <w:r>
        <w:rPr>
          <w:rFonts w:hint="eastAsia"/>
          <w:spacing w:val="-4"/>
        </w:rPr>
        <w:t>规划的基本原则：坚持以人为本、服务民生，坚持预防为主、保</w:t>
      </w:r>
      <w:r>
        <w:rPr>
          <w:rFonts w:hint="eastAsia"/>
          <w:spacing w:val="-3"/>
        </w:rPr>
        <w:t>护优先，坚持全面规划、突出重点，坚持综合防治、突出特色，坚持统筹发展、城乡并重，坚持科技支撑、技术创新，坚持政府主导、社</w:t>
      </w:r>
      <w:r>
        <w:rPr>
          <w:rFonts w:hint="eastAsia"/>
        </w:rPr>
        <w:t>会协同。</w:t>
      </w:r>
    </w:p>
    <w:p w:rsidR="00616FB9" w:rsidRDefault="00616FB9">
      <w:pPr>
        <w:pStyle w:val="BodyText"/>
        <w:spacing w:line="356" w:lineRule="exact"/>
        <w:ind w:left="957"/>
        <w:jc w:val="both"/>
      </w:pPr>
      <w:r>
        <w:rPr>
          <w:rFonts w:hint="eastAsia"/>
          <w:w w:val="95"/>
        </w:rPr>
        <w:t>规划水平年：规划现状年为</w:t>
      </w:r>
      <w:r>
        <w:rPr>
          <w:w w:val="95"/>
        </w:rPr>
        <w:t xml:space="preserve"> </w:t>
      </w:r>
      <w:r>
        <w:rPr>
          <w:rFonts w:ascii="Times New Roman" w:eastAsia="Times New Roman"/>
          <w:w w:val="95"/>
        </w:rPr>
        <w:t>2018</w:t>
      </w:r>
      <w:r>
        <w:rPr>
          <w:rFonts w:ascii="Times New Roman" w:eastAsia="Times New Roman"/>
          <w:spacing w:val="67"/>
        </w:rPr>
        <w:t xml:space="preserve"> </w:t>
      </w:r>
      <w:r>
        <w:rPr>
          <w:rFonts w:hint="eastAsia"/>
          <w:w w:val="95"/>
        </w:rPr>
        <w:t>年，近期水平年为</w:t>
      </w:r>
      <w:r>
        <w:rPr>
          <w:w w:val="95"/>
        </w:rPr>
        <w:t xml:space="preserve"> </w:t>
      </w:r>
      <w:r>
        <w:rPr>
          <w:rFonts w:ascii="Times New Roman" w:eastAsia="Times New Roman"/>
          <w:w w:val="95"/>
        </w:rPr>
        <w:t>2025</w:t>
      </w:r>
      <w:r>
        <w:rPr>
          <w:rFonts w:ascii="Times New Roman" w:eastAsia="Times New Roman"/>
          <w:spacing w:val="69"/>
        </w:rPr>
        <w:t xml:space="preserve"> </w:t>
      </w:r>
      <w:r>
        <w:rPr>
          <w:rFonts w:hint="eastAsia"/>
          <w:w w:val="95"/>
        </w:rPr>
        <w:t>年，远</w:t>
      </w:r>
    </w:p>
    <w:p w:rsidR="00616FB9" w:rsidRDefault="00616FB9">
      <w:pPr>
        <w:pStyle w:val="BodyText"/>
        <w:spacing w:before="185" w:line="364" w:lineRule="auto"/>
        <w:ind w:left="957" w:right="6123" w:hanging="561"/>
        <w:jc w:val="both"/>
      </w:pPr>
      <w:r>
        <w:rPr>
          <w:rFonts w:hint="eastAsia"/>
          <w:spacing w:val="-3"/>
          <w:w w:val="95"/>
        </w:rPr>
        <w:t>期水平年为</w:t>
      </w:r>
      <w:r>
        <w:rPr>
          <w:spacing w:val="-3"/>
          <w:w w:val="95"/>
        </w:rPr>
        <w:t xml:space="preserve"> </w:t>
      </w:r>
      <w:r>
        <w:rPr>
          <w:rFonts w:ascii="Times New Roman" w:eastAsia="Times New Roman"/>
          <w:w w:val="95"/>
        </w:rPr>
        <w:t>2030</w:t>
      </w:r>
      <w:r>
        <w:rPr>
          <w:rFonts w:ascii="Times New Roman" w:eastAsia="Times New Roman"/>
          <w:spacing w:val="49"/>
          <w:w w:val="95"/>
        </w:rPr>
        <w:t xml:space="preserve"> </w:t>
      </w:r>
      <w:r>
        <w:rPr>
          <w:rFonts w:hint="eastAsia"/>
          <w:w w:val="95"/>
        </w:rPr>
        <w:t>年。</w:t>
      </w:r>
      <w:r>
        <w:rPr>
          <w:rFonts w:hint="eastAsia"/>
        </w:rPr>
        <w:t>规划目标任务：</w:t>
      </w:r>
    </w:p>
    <w:p w:rsidR="00616FB9" w:rsidRDefault="00616FB9">
      <w:pPr>
        <w:pStyle w:val="BodyText"/>
        <w:spacing w:line="364" w:lineRule="auto"/>
        <w:ind w:right="194" w:firstLine="560"/>
      </w:pPr>
      <w:r>
        <w:rPr>
          <w:rFonts w:ascii="Times New Roman" w:eastAsia="Times New Roman"/>
        </w:rPr>
        <w:t xml:space="preserve">2025   </w:t>
      </w:r>
      <w:r>
        <w:rPr>
          <w:rFonts w:hint="eastAsia"/>
        </w:rPr>
        <w:t>年，初步建成与全市经济社会发展相适应的水土保持生态</w:t>
      </w:r>
      <w:r>
        <w:rPr>
          <w:rFonts w:hint="eastAsia"/>
          <w:spacing w:val="-6"/>
          <w:w w:val="95"/>
        </w:rPr>
        <w:t>维护体系和水土保持监督管理体系，水土资源预防保护机制初步形成，</w:t>
      </w:r>
      <w:r>
        <w:rPr>
          <w:spacing w:val="28"/>
          <w:w w:val="95"/>
        </w:rPr>
        <w:t xml:space="preserve"> </w:t>
      </w:r>
      <w:r>
        <w:rPr>
          <w:rFonts w:hint="eastAsia"/>
        </w:rPr>
        <w:t>水土流失面积稳步减少，面源污染初步得到控制；河湖连通功能更加有效，生态水量得到基本保证；水生态系统基本得到修复。低山丘陵区的水土流失得到进一步治理，土壤保持、涵养水源、生态维护功能稳步提升，乡村振兴取得重大突破，农村人居环境得到初步整治，农业综合生产基础条件得到改善，农业生态产品和服务增加，品牌农产品占比明显提升，休闲农业和乡村旅游加快发展。全市完成水土流失</w:t>
      </w:r>
      <w:r>
        <w:rPr>
          <w:rFonts w:hint="eastAsia"/>
          <w:spacing w:val="17"/>
          <w:w w:val="95"/>
        </w:rPr>
        <w:t>综合防治面积</w:t>
      </w:r>
      <w:r>
        <w:rPr>
          <w:spacing w:val="17"/>
          <w:w w:val="95"/>
        </w:rPr>
        <w:t xml:space="preserve"> </w:t>
      </w:r>
      <w:r>
        <w:rPr>
          <w:rFonts w:ascii="Times New Roman" w:eastAsia="Times New Roman"/>
          <w:w w:val="95"/>
        </w:rPr>
        <w:t>265.7km</w:t>
      </w:r>
      <w:r>
        <w:rPr>
          <w:rFonts w:ascii="Times New Roman" w:eastAsia="Times New Roman"/>
          <w:w w:val="95"/>
          <w:vertAlign w:val="superscript"/>
        </w:rPr>
        <w:t>2</w:t>
      </w:r>
      <w:r>
        <w:rPr>
          <w:rFonts w:hint="eastAsia"/>
          <w:spacing w:val="10"/>
          <w:w w:val="95"/>
        </w:rPr>
        <w:t>，现状水土流失面积削减</w:t>
      </w:r>
      <w:r>
        <w:rPr>
          <w:spacing w:val="10"/>
          <w:w w:val="95"/>
        </w:rPr>
        <w:t xml:space="preserve"> </w:t>
      </w:r>
      <w:r>
        <w:rPr>
          <w:rFonts w:ascii="Times New Roman" w:eastAsia="Times New Roman"/>
          <w:w w:val="95"/>
        </w:rPr>
        <w:t>45%</w:t>
      </w:r>
      <w:r>
        <w:rPr>
          <w:rFonts w:hint="eastAsia"/>
          <w:spacing w:val="-11"/>
          <w:w w:val="95"/>
        </w:rPr>
        <w:t>以上，林草面积占</w:t>
      </w:r>
      <w:r>
        <w:rPr>
          <w:rFonts w:hint="eastAsia"/>
          <w:w w:val="95"/>
        </w:rPr>
        <w:t>宜林宜草面积比达</w:t>
      </w:r>
      <w:r>
        <w:rPr>
          <w:rFonts w:ascii="Times New Roman" w:eastAsia="Times New Roman"/>
          <w:w w:val="95"/>
        </w:rPr>
        <w:t>85%</w:t>
      </w:r>
      <w:r>
        <w:rPr>
          <w:rFonts w:hint="eastAsia"/>
          <w:spacing w:val="-6"/>
          <w:w w:val="95"/>
        </w:rPr>
        <w:t>，基本消灭宜林荒山，年均减少土壤流失量</w:t>
      </w:r>
      <w:r>
        <w:rPr>
          <w:rFonts w:ascii="Times New Roman" w:eastAsia="Times New Roman"/>
          <w:w w:val="95"/>
        </w:rPr>
        <w:t>15</w:t>
      </w:r>
      <w:r>
        <w:rPr>
          <w:rFonts w:hint="eastAsia"/>
          <w:spacing w:val="24"/>
          <w:w w:val="95"/>
        </w:rPr>
        <w:t>万</w:t>
      </w:r>
      <w:r>
        <w:rPr>
          <w:rFonts w:ascii="Times New Roman" w:eastAsia="Times New Roman"/>
          <w:w w:val="95"/>
        </w:rPr>
        <w:t>t</w:t>
      </w:r>
      <w:r>
        <w:rPr>
          <w:rFonts w:hint="eastAsia"/>
          <w:w w:val="95"/>
        </w:rPr>
        <w:t>以上，水生态环境基本改善；生产建设项目水土保持综合监管率达</w:t>
      </w:r>
      <w:r>
        <w:rPr>
          <w:rFonts w:hint="eastAsia"/>
          <w:spacing w:val="-31"/>
          <w:w w:val="95"/>
        </w:rPr>
        <w:t>到</w:t>
      </w:r>
      <w:r>
        <w:rPr>
          <w:spacing w:val="-31"/>
          <w:w w:val="95"/>
        </w:rPr>
        <w:t xml:space="preserve"> </w:t>
      </w:r>
      <w:r>
        <w:rPr>
          <w:rFonts w:ascii="Times New Roman" w:eastAsia="Times New Roman"/>
          <w:w w:val="95"/>
        </w:rPr>
        <w:t>90%</w:t>
      </w:r>
      <w:r>
        <w:rPr>
          <w:rFonts w:hint="eastAsia"/>
          <w:w w:val="95"/>
        </w:rPr>
        <w:t>以上。</w:t>
      </w:r>
    </w:p>
    <w:p w:rsidR="00616FB9" w:rsidRDefault="00616FB9">
      <w:pPr>
        <w:pStyle w:val="BodyText"/>
        <w:spacing w:line="364" w:lineRule="auto"/>
        <w:ind w:right="333" w:firstLine="560"/>
      </w:pPr>
      <w:r>
        <w:rPr>
          <w:rFonts w:hint="eastAsia"/>
          <w:spacing w:val="-16"/>
        </w:rPr>
        <w:t>到</w:t>
      </w:r>
      <w:r>
        <w:rPr>
          <w:spacing w:val="-16"/>
        </w:rPr>
        <w:t xml:space="preserve"> </w:t>
      </w:r>
      <w:r>
        <w:rPr>
          <w:rFonts w:ascii="Times New Roman" w:hAnsi="Times New Roman"/>
        </w:rPr>
        <w:t>2030</w:t>
      </w:r>
      <w:r>
        <w:rPr>
          <w:rFonts w:ascii="Times New Roman" w:hAnsi="Times New Roman"/>
          <w:spacing w:val="38"/>
        </w:rPr>
        <w:t xml:space="preserve"> </w:t>
      </w:r>
      <w:r>
        <w:rPr>
          <w:rFonts w:hint="eastAsia"/>
        </w:rPr>
        <w:t>年，全面建成与全市</w:t>
      </w:r>
      <w:r>
        <w:rPr>
          <w:rFonts w:ascii="Times New Roman" w:hAnsi="Times New Roman"/>
        </w:rPr>
        <w:t>“</w:t>
      </w:r>
      <w:r>
        <w:rPr>
          <w:rFonts w:hint="eastAsia"/>
        </w:rPr>
        <w:t>五位一体</w:t>
      </w:r>
      <w:r>
        <w:rPr>
          <w:rFonts w:ascii="Times New Roman" w:hAnsi="Times New Roman"/>
        </w:rPr>
        <w:t>”</w:t>
      </w:r>
      <w:r>
        <w:rPr>
          <w:rFonts w:hint="eastAsia"/>
        </w:rPr>
        <w:t>的现代化县市相适应的水土流失综合防治体系，水土流失面积明显减少，生态、生产和人居</w:t>
      </w:r>
      <w:r>
        <w:rPr>
          <w:rFonts w:hint="eastAsia"/>
          <w:spacing w:val="-16"/>
          <w:w w:val="95"/>
        </w:rPr>
        <w:t>环境得到全面改善，乡村现代产业体系全面形成，人民生活进入小康，</w:t>
      </w:r>
      <w:r>
        <w:rPr>
          <w:spacing w:val="29"/>
          <w:w w:val="95"/>
        </w:rPr>
        <w:t xml:space="preserve"> </w:t>
      </w:r>
      <w:r>
        <w:rPr>
          <w:rFonts w:hint="eastAsia"/>
        </w:rPr>
        <w:t>基本实现乡村全面振兴。全面建成更高层次的生态系统良性循环、人</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69"/>
        <w:jc w:val="both"/>
      </w:pPr>
      <w:r>
        <w:rPr>
          <w:rFonts w:hint="eastAsia"/>
          <w:spacing w:val="-9"/>
        </w:rPr>
        <w:t>与自然和谐相处、满足人民群众对水日益增长的舒适性需求的小流域</w:t>
      </w:r>
      <w:r>
        <w:rPr>
          <w:rFonts w:hint="eastAsia"/>
          <w:spacing w:val="-3"/>
        </w:rPr>
        <w:t>建设体系，形成绿色生产生活方式，迈入智慧水利、精准水利高层次的发展阶段，实现人水和谐共生。全市共完成水土流失综合防治面积</w:t>
      </w:r>
      <w:r>
        <w:rPr>
          <w:rFonts w:ascii="Times New Roman" w:eastAsia="Times New Roman"/>
        </w:rPr>
        <w:t>446km</w:t>
      </w:r>
      <w:r>
        <w:rPr>
          <w:rFonts w:ascii="Times New Roman" w:eastAsia="Times New Roman"/>
          <w:vertAlign w:val="superscript"/>
        </w:rPr>
        <w:t>2</w:t>
      </w:r>
      <w:r>
        <w:rPr>
          <w:rFonts w:hint="eastAsia"/>
        </w:rPr>
        <w:t>，现状水土流失面积削减率达到</w:t>
      </w:r>
      <w:r>
        <w:t xml:space="preserve"> </w:t>
      </w:r>
      <w:r>
        <w:rPr>
          <w:rFonts w:ascii="Times New Roman" w:eastAsia="Times New Roman"/>
        </w:rPr>
        <w:t>75</w:t>
      </w:r>
      <w:r>
        <w:rPr>
          <w:rFonts w:hint="eastAsia"/>
        </w:rPr>
        <w:t>％以上，林草保存面积占</w:t>
      </w:r>
      <w:r>
        <w:rPr>
          <w:rFonts w:hint="eastAsia"/>
          <w:w w:val="95"/>
        </w:rPr>
        <w:t>宜林宜草面积的比例达到</w:t>
      </w:r>
      <w:r>
        <w:rPr>
          <w:w w:val="95"/>
        </w:rPr>
        <w:t xml:space="preserve"> </w:t>
      </w:r>
      <w:r>
        <w:rPr>
          <w:rFonts w:ascii="Times New Roman" w:eastAsia="Times New Roman"/>
          <w:w w:val="95"/>
        </w:rPr>
        <w:t>95%</w:t>
      </w:r>
      <w:r>
        <w:rPr>
          <w:rFonts w:hint="eastAsia"/>
          <w:w w:val="95"/>
        </w:rPr>
        <w:t>，年均减少土壤流失量</w:t>
      </w:r>
      <w:r>
        <w:rPr>
          <w:w w:val="95"/>
        </w:rPr>
        <w:t xml:space="preserve"> </w:t>
      </w:r>
      <w:r>
        <w:rPr>
          <w:rFonts w:ascii="Times New Roman" w:eastAsia="Times New Roman"/>
          <w:w w:val="95"/>
        </w:rPr>
        <w:t>24</w:t>
      </w:r>
      <w:r>
        <w:rPr>
          <w:rFonts w:ascii="Times New Roman" w:eastAsia="Times New Roman"/>
          <w:spacing w:val="1"/>
          <w:w w:val="95"/>
        </w:rPr>
        <w:t xml:space="preserve"> </w:t>
      </w:r>
      <w:r>
        <w:rPr>
          <w:rFonts w:hint="eastAsia"/>
          <w:w w:val="95"/>
        </w:rPr>
        <w:t>万</w:t>
      </w:r>
      <w:r>
        <w:rPr>
          <w:w w:val="95"/>
        </w:rPr>
        <w:t xml:space="preserve"> </w:t>
      </w:r>
      <w:r>
        <w:rPr>
          <w:rFonts w:ascii="Times New Roman" w:eastAsia="Times New Roman"/>
          <w:w w:val="95"/>
        </w:rPr>
        <w:t>t</w:t>
      </w:r>
      <w:r>
        <w:rPr>
          <w:rFonts w:hint="eastAsia"/>
          <w:w w:val="95"/>
        </w:rPr>
        <w:t>，生产建</w:t>
      </w:r>
      <w:r>
        <w:rPr>
          <w:rFonts w:hint="eastAsia"/>
          <w:spacing w:val="-4"/>
          <w:w w:val="95"/>
        </w:rPr>
        <w:t>设项目水土保持综合监管率达到</w:t>
      </w:r>
      <w:r>
        <w:rPr>
          <w:spacing w:val="-4"/>
          <w:w w:val="95"/>
        </w:rPr>
        <w:t xml:space="preserve"> </w:t>
      </w:r>
      <w:r>
        <w:rPr>
          <w:rFonts w:ascii="Times New Roman" w:eastAsia="Times New Roman"/>
          <w:w w:val="95"/>
        </w:rPr>
        <w:t>95%</w:t>
      </w:r>
      <w:r>
        <w:rPr>
          <w:rFonts w:hint="eastAsia"/>
          <w:w w:val="95"/>
        </w:rPr>
        <w:t>以上。</w:t>
      </w:r>
    </w:p>
    <w:p w:rsidR="00616FB9" w:rsidRDefault="00616FB9">
      <w:pPr>
        <w:pStyle w:val="Heading3"/>
        <w:numPr>
          <w:ilvl w:val="1"/>
          <w:numId w:val="42"/>
        </w:numPr>
        <w:tabs>
          <w:tab w:val="left" w:pos="848"/>
        </w:tabs>
        <w:spacing w:line="381" w:lineRule="exact"/>
        <w:ind w:hanging="451"/>
      </w:pPr>
      <w:r>
        <w:rPr>
          <w:rFonts w:hint="eastAsia"/>
          <w:w w:val="95"/>
        </w:rPr>
        <w:t>水土保持总体布局</w:t>
      </w:r>
    </w:p>
    <w:p w:rsidR="00616FB9" w:rsidRDefault="00616FB9">
      <w:pPr>
        <w:pStyle w:val="ListParagraph"/>
        <w:numPr>
          <w:ilvl w:val="2"/>
          <w:numId w:val="42"/>
        </w:numPr>
        <w:tabs>
          <w:tab w:val="left" w:pos="1659"/>
        </w:tabs>
        <w:spacing w:before="199"/>
        <w:rPr>
          <w:sz w:val="28"/>
        </w:rPr>
      </w:pPr>
      <w:r>
        <w:rPr>
          <w:rFonts w:hint="eastAsia"/>
          <w:w w:val="95"/>
          <w:sz w:val="28"/>
        </w:rPr>
        <w:t>总体布局</w:t>
      </w:r>
    </w:p>
    <w:p w:rsidR="00616FB9" w:rsidRDefault="00616FB9">
      <w:pPr>
        <w:pStyle w:val="BodyText"/>
        <w:spacing w:before="186"/>
        <w:ind w:left="957"/>
      </w:pPr>
      <w:r>
        <w:rPr>
          <w:rFonts w:hint="eastAsia"/>
        </w:rPr>
        <w:t>构建</w:t>
      </w:r>
      <w:r>
        <w:rPr>
          <w:rFonts w:ascii="Times New Roman" w:hAnsi="Times New Roman"/>
        </w:rPr>
        <w:t>“</w:t>
      </w:r>
      <w:r>
        <w:rPr>
          <w:rFonts w:hint="eastAsia"/>
        </w:rPr>
        <w:t>一城两河三片</w:t>
      </w:r>
      <w:r>
        <w:rPr>
          <w:rFonts w:ascii="Times New Roman" w:hAnsi="Times New Roman"/>
        </w:rPr>
        <w:t>”</w:t>
      </w:r>
      <w:r>
        <w:rPr>
          <w:rFonts w:hint="eastAsia"/>
        </w:rPr>
        <w:t>水土保持工作总布局，</w:t>
      </w:r>
      <w:r>
        <w:rPr>
          <w:rFonts w:ascii="Times New Roman" w:hAnsi="Times New Roman"/>
        </w:rPr>
        <w:t>“</w:t>
      </w:r>
      <w:r>
        <w:rPr>
          <w:rFonts w:hint="eastAsia"/>
        </w:rPr>
        <w:t>一城</w:t>
      </w:r>
      <w:r>
        <w:rPr>
          <w:rFonts w:ascii="Times New Roman" w:hAnsi="Times New Roman"/>
        </w:rPr>
        <w:t>”</w:t>
      </w:r>
      <w:r>
        <w:rPr>
          <w:rFonts w:hint="eastAsia"/>
        </w:rPr>
        <w:t>以乳山市城区</w:t>
      </w:r>
    </w:p>
    <w:p w:rsidR="00616FB9" w:rsidRDefault="00616FB9">
      <w:pPr>
        <w:pStyle w:val="BodyText"/>
        <w:spacing w:before="186" w:line="364" w:lineRule="auto"/>
        <w:ind w:right="471"/>
        <w:jc w:val="both"/>
      </w:pPr>
      <w:r>
        <w:rPr>
          <w:rFonts w:hint="eastAsia"/>
          <w:w w:val="95"/>
        </w:rPr>
        <w:t>（含银滩）为中心、乡镇驻地为重要节点，构造生态宜居的水土保持</w:t>
      </w:r>
      <w:r>
        <w:rPr>
          <w:spacing w:val="1"/>
          <w:w w:val="95"/>
        </w:rPr>
        <w:t xml:space="preserve"> </w:t>
      </w:r>
      <w:r>
        <w:rPr>
          <w:rFonts w:hint="eastAsia"/>
          <w:spacing w:val="-2"/>
        </w:rPr>
        <w:t>生态城镇；</w:t>
      </w:r>
      <w:r>
        <w:rPr>
          <w:rFonts w:ascii="Times New Roman" w:hAnsi="Times New Roman"/>
          <w:spacing w:val="-2"/>
        </w:rPr>
        <w:t>“</w:t>
      </w:r>
      <w:r>
        <w:rPr>
          <w:rFonts w:hint="eastAsia"/>
          <w:spacing w:val="-2"/>
        </w:rPr>
        <w:t>两河</w:t>
      </w:r>
      <w:r>
        <w:rPr>
          <w:rFonts w:ascii="Times New Roman" w:hAnsi="Times New Roman"/>
          <w:spacing w:val="-2"/>
        </w:rPr>
        <w:t>”</w:t>
      </w:r>
      <w:r>
        <w:rPr>
          <w:rFonts w:hint="eastAsia"/>
          <w:spacing w:val="-2"/>
        </w:rPr>
        <w:t>以乳山河和黄垒河为主线，构造两条兼顾上下游左右岸的水土保持生态廊道；</w:t>
      </w:r>
      <w:r>
        <w:rPr>
          <w:rFonts w:ascii="Times New Roman" w:hAnsi="Times New Roman"/>
          <w:spacing w:val="-2"/>
        </w:rPr>
        <w:t>“</w:t>
      </w:r>
      <w:r>
        <w:rPr>
          <w:rFonts w:hint="eastAsia"/>
          <w:spacing w:val="-2"/>
        </w:rPr>
        <w:t>三区</w:t>
      </w:r>
      <w:r>
        <w:rPr>
          <w:rFonts w:ascii="Times New Roman" w:hAnsi="Times New Roman"/>
          <w:spacing w:val="-2"/>
        </w:rPr>
        <w:t>”</w:t>
      </w:r>
      <w:r>
        <w:rPr>
          <w:rFonts w:hint="eastAsia"/>
          <w:spacing w:val="-2"/>
        </w:rPr>
        <w:t>以市域西部、北部、东部三大丘陵</w:t>
      </w:r>
      <w:r>
        <w:rPr>
          <w:rFonts w:hint="eastAsia"/>
          <w:spacing w:val="-9"/>
        </w:rPr>
        <w:t>集中区上缘为主，着力打造乳山经济社会可持续发展的重要生态安全</w:t>
      </w:r>
      <w:r>
        <w:rPr>
          <w:rFonts w:hint="eastAsia"/>
          <w:spacing w:val="-3"/>
        </w:rPr>
        <w:t>屏障。按照工作分区科学优化乳山市水土保持生态建设空间格局，分</w:t>
      </w:r>
      <w:r>
        <w:rPr>
          <w:rFonts w:hint="eastAsia"/>
          <w:w w:val="95"/>
        </w:rPr>
        <w:t>轻重缓急进行系统防治，奋力打造</w:t>
      </w:r>
      <w:r>
        <w:rPr>
          <w:rFonts w:ascii="Times New Roman" w:hAnsi="Times New Roman"/>
          <w:w w:val="95"/>
        </w:rPr>
        <w:t>“</w:t>
      </w:r>
      <w:r>
        <w:rPr>
          <w:rFonts w:hint="eastAsia"/>
          <w:w w:val="95"/>
        </w:rPr>
        <w:t>水土润乳、母爱圣地</w:t>
      </w:r>
      <w:r>
        <w:rPr>
          <w:rFonts w:ascii="Times New Roman" w:hAnsi="Times New Roman"/>
          <w:w w:val="95"/>
        </w:rPr>
        <w:t>”</w:t>
      </w:r>
      <w:r>
        <w:rPr>
          <w:rFonts w:hint="eastAsia"/>
          <w:w w:val="95"/>
        </w:rPr>
        <w:t>新生态，谱</w:t>
      </w:r>
      <w:r>
        <w:rPr>
          <w:spacing w:val="1"/>
          <w:w w:val="95"/>
        </w:rPr>
        <w:t xml:space="preserve"> </w:t>
      </w:r>
      <w:r>
        <w:rPr>
          <w:rFonts w:hint="eastAsia"/>
        </w:rPr>
        <w:t>写</w:t>
      </w:r>
      <w:r>
        <w:rPr>
          <w:rFonts w:ascii="Times New Roman" w:hAnsi="Times New Roman"/>
        </w:rPr>
        <w:t>“</w:t>
      </w:r>
      <w:r>
        <w:rPr>
          <w:rFonts w:hint="eastAsia"/>
        </w:rPr>
        <w:t>守护绿水青山、绘就幸福乳山</w:t>
      </w:r>
      <w:r>
        <w:rPr>
          <w:rFonts w:ascii="Times New Roman" w:hAnsi="Times New Roman"/>
        </w:rPr>
        <w:t>”</w:t>
      </w:r>
      <w:r>
        <w:rPr>
          <w:rFonts w:hint="eastAsia"/>
        </w:rPr>
        <w:t>新篇章。</w:t>
      </w:r>
    </w:p>
    <w:p w:rsidR="00616FB9" w:rsidRDefault="00616FB9">
      <w:pPr>
        <w:pStyle w:val="ListParagraph"/>
        <w:numPr>
          <w:ilvl w:val="2"/>
          <w:numId w:val="42"/>
        </w:numPr>
        <w:tabs>
          <w:tab w:val="left" w:pos="1659"/>
        </w:tabs>
        <w:spacing w:line="354" w:lineRule="exact"/>
        <w:ind w:hanging="702"/>
        <w:rPr>
          <w:sz w:val="28"/>
        </w:rPr>
      </w:pPr>
      <w:r>
        <w:rPr>
          <w:rFonts w:hint="eastAsia"/>
          <w:w w:val="95"/>
          <w:sz w:val="28"/>
        </w:rPr>
        <w:t>区域布局</w:t>
      </w:r>
    </w:p>
    <w:p w:rsidR="00616FB9" w:rsidRDefault="00616FB9">
      <w:pPr>
        <w:pStyle w:val="BodyText"/>
        <w:spacing w:before="186" w:line="364" w:lineRule="auto"/>
        <w:ind w:right="332" w:firstLine="560"/>
      </w:pPr>
      <w:r>
        <w:rPr>
          <w:rFonts w:hint="eastAsia"/>
        </w:rPr>
        <w:t>依托国家三级区划和省市级区划结果，按照市域地形地貌、土壤</w:t>
      </w:r>
      <w:r>
        <w:rPr>
          <w:rFonts w:hint="eastAsia"/>
          <w:w w:val="95"/>
        </w:rPr>
        <w:t>侵蚀、水土保持基础功能等，乳山市划分为</w:t>
      </w:r>
      <w:r>
        <w:rPr>
          <w:rFonts w:ascii="Times New Roman" w:hAnsi="Times New Roman"/>
          <w:w w:val="95"/>
        </w:rPr>
        <w:t>“</w:t>
      </w:r>
      <w:r>
        <w:rPr>
          <w:rFonts w:hint="eastAsia"/>
          <w:w w:val="95"/>
        </w:rPr>
        <w:t>滨海人居环境维护区</w:t>
      </w:r>
      <w:r>
        <w:rPr>
          <w:rFonts w:ascii="Times New Roman" w:hAnsi="Times New Roman"/>
          <w:w w:val="95"/>
        </w:rPr>
        <w:t>”</w:t>
      </w:r>
      <w:r>
        <w:rPr>
          <w:rFonts w:hint="eastAsia"/>
          <w:w w:val="95"/>
        </w:rPr>
        <w:t>、</w:t>
      </w:r>
      <w:r>
        <w:rPr>
          <w:spacing w:val="247"/>
        </w:rPr>
        <w:t xml:space="preserve"> </w:t>
      </w:r>
      <w:r>
        <w:rPr>
          <w:rFonts w:ascii="Times New Roman" w:hAnsi="Times New Roman"/>
        </w:rPr>
        <w:t>“</w:t>
      </w:r>
      <w:r>
        <w:rPr>
          <w:rFonts w:hint="eastAsia"/>
        </w:rPr>
        <w:t>低缓丘陵生态水质维护区</w:t>
      </w:r>
      <w:r>
        <w:rPr>
          <w:rFonts w:ascii="Times New Roman" w:hAnsi="Times New Roman"/>
        </w:rPr>
        <w:t>”</w:t>
      </w:r>
      <w:r>
        <w:rPr>
          <w:rFonts w:hint="eastAsia"/>
        </w:rPr>
        <w:t>和</w:t>
      </w:r>
      <w:r>
        <w:rPr>
          <w:rFonts w:ascii="Times New Roman" w:hAnsi="Times New Roman"/>
        </w:rPr>
        <w:t>“</w:t>
      </w:r>
      <w:r>
        <w:rPr>
          <w:rFonts w:hint="eastAsia"/>
        </w:rPr>
        <w:t>低山丘陵水源涵养保土区</w:t>
      </w:r>
      <w:r>
        <w:rPr>
          <w:rFonts w:ascii="Times New Roman" w:hAnsi="Times New Roman"/>
        </w:rPr>
        <w:t>”</w:t>
      </w:r>
      <w:r>
        <w:rPr>
          <w:rFonts w:hint="eastAsia"/>
        </w:rPr>
        <w:t>。分区论证水土保持主导功能和主攻方向。</w:t>
      </w:r>
    </w:p>
    <w:p w:rsidR="00616FB9" w:rsidRDefault="00616FB9">
      <w:pPr>
        <w:pStyle w:val="ListParagraph"/>
        <w:numPr>
          <w:ilvl w:val="2"/>
          <w:numId w:val="42"/>
        </w:numPr>
        <w:tabs>
          <w:tab w:val="left" w:pos="1659"/>
        </w:tabs>
        <w:spacing w:line="356" w:lineRule="exact"/>
        <w:ind w:hanging="702"/>
        <w:rPr>
          <w:sz w:val="28"/>
        </w:rPr>
      </w:pPr>
      <w:r>
        <w:rPr>
          <w:rFonts w:hint="eastAsia"/>
          <w:w w:val="95"/>
          <w:sz w:val="28"/>
        </w:rPr>
        <w:t>重点布局</w:t>
      </w:r>
    </w:p>
    <w:p w:rsidR="00616FB9" w:rsidRDefault="00616FB9">
      <w:pPr>
        <w:pStyle w:val="BodyText"/>
        <w:spacing w:before="187" w:line="364" w:lineRule="auto"/>
        <w:ind w:right="470" w:firstLine="560"/>
        <w:jc w:val="both"/>
      </w:pPr>
      <w:r>
        <w:rPr>
          <w:rFonts w:hint="eastAsia"/>
          <w:spacing w:val="-9"/>
        </w:rPr>
        <w:t>按照山东省水利厅《关于发布省级水土流失重点预防区和重点治</w:t>
      </w:r>
      <w:r>
        <w:rPr>
          <w:rFonts w:hint="eastAsia"/>
          <w:spacing w:val="-21"/>
          <w:w w:val="99"/>
        </w:rPr>
        <w:t>理区的通告》</w:t>
      </w:r>
      <w:r>
        <w:rPr>
          <w:rFonts w:hint="eastAsia"/>
          <w:spacing w:val="2"/>
          <w:w w:val="99"/>
        </w:rPr>
        <w:t>（鲁水保字〔</w:t>
      </w:r>
      <w:r>
        <w:rPr>
          <w:rFonts w:ascii="Times New Roman" w:hAnsi="Times New Roman"/>
          <w:w w:val="99"/>
        </w:rPr>
        <w:t>201</w:t>
      </w:r>
      <w:r>
        <w:rPr>
          <w:rFonts w:ascii="Times New Roman" w:hAnsi="Times New Roman"/>
          <w:spacing w:val="1"/>
          <w:w w:val="99"/>
        </w:rPr>
        <w:t>6</w:t>
      </w:r>
      <w:r>
        <w:rPr>
          <w:rFonts w:hint="eastAsia"/>
          <w:spacing w:val="2"/>
          <w:w w:val="99"/>
        </w:rPr>
        <w:t>〕</w:t>
      </w:r>
      <w:r>
        <w:rPr>
          <w:rFonts w:ascii="Times New Roman" w:hAnsi="Times New Roman"/>
          <w:w w:val="99"/>
        </w:rPr>
        <w:t>1</w:t>
      </w:r>
      <w:r>
        <w:rPr>
          <w:rFonts w:ascii="Times New Roman" w:hAnsi="Times New Roman"/>
          <w:spacing w:val="1"/>
        </w:rPr>
        <w:t xml:space="preserve">  </w:t>
      </w:r>
      <w:r>
        <w:rPr>
          <w:rFonts w:hint="eastAsia"/>
          <w:spacing w:val="3"/>
          <w:w w:val="99"/>
        </w:rPr>
        <w:t>号</w:t>
      </w:r>
      <w:r>
        <w:rPr>
          <w:rFonts w:hint="eastAsia"/>
          <w:spacing w:val="-138"/>
          <w:w w:val="99"/>
        </w:rPr>
        <w:t>）</w:t>
      </w:r>
      <w:r>
        <w:rPr>
          <w:rFonts w:hint="eastAsia"/>
          <w:spacing w:val="2"/>
          <w:w w:val="99"/>
        </w:rPr>
        <w:t>，乳山市全域整体属于</w:t>
      </w:r>
      <w:r>
        <w:rPr>
          <w:rFonts w:ascii="Times New Roman" w:hAnsi="Times New Roman"/>
          <w:spacing w:val="3"/>
          <w:w w:val="99"/>
        </w:rPr>
        <w:t>“</w:t>
      </w:r>
      <w:r>
        <w:rPr>
          <w:rFonts w:hint="eastAsia"/>
          <w:spacing w:val="2"/>
          <w:w w:val="99"/>
        </w:rPr>
        <w:t>昆嵛</w:t>
      </w:r>
      <w:r>
        <w:rPr>
          <w:rFonts w:hint="eastAsia"/>
        </w:rPr>
        <w:t>山省级水土流失重点治理区</w:t>
      </w:r>
      <w:r>
        <w:rPr>
          <w:rFonts w:ascii="Times New Roman" w:hAnsi="Times New Roman"/>
        </w:rPr>
        <w:t>”</w:t>
      </w:r>
      <w:r>
        <w:rPr>
          <w:rFonts w:hint="eastAsia"/>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3" w:firstLine="560"/>
      </w:pPr>
      <w:r>
        <w:rPr>
          <w:rFonts w:hint="eastAsia"/>
          <w:spacing w:val="-2"/>
        </w:rPr>
        <w:t>威海市市级规划确定本市水土流失重点治理范围面积</w:t>
      </w:r>
      <w:r>
        <w:rPr>
          <w:spacing w:val="-2"/>
        </w:rPr>
        <w:t xml:space="preserve"> </w:t>
      </w:r>
      <w:r>
        <w:t>625.9km</w:t>
      </w:r>
      <w:r>
        <w:rPr>
          <w:position w:val="14"/>
          <w:sz w:val="14"/>
        </w:rPr>
        <w:t>2</w:t>
      </w:r>
      <w:r>
        <w:rPr>
          <w:rFonts w:hint="eastAsia"/>
        </w:rPr>
        <w:t>，</w:t>
      </w:r>
      <w:r>
        <w:rPr>
          <w:spacing w:val="-137"/>
        </w:rPr>
        <w:t xml:space="preserve"> </w:t>
      </w:r>
      <w:r>
        <w:rPr>
          <w:rFonts w:hint="eastAsia"/>
        </w:rPr>
        <w:t>主要涉及大孤山镇、南黄镇、冯家镇、下初镇、午极镇、育黎镇、崖子镇、诸往镇和乳山寨等行政单元。</w:t>
      </w:r>
    </w:p>
    <w:p w:rsidR="00616FB9" w:rsidRDefault="00616FB9">
      <w:pPr>
        <w:pStyle w:val="BodyText"/>
        <w:spacing w:line="364" w:lineRule="auto"/>
        <w:ind w:right="333" w:firstLine="560"/>
      </w:pPr>
      <w:r>
        <w:rPr>
          <w:rFonts w:hint="eastAsia"/>
        </w:rPr>
        <w:t>本规划依据水土流失现状、主导功能需求，进一步界定本市水土流失重点治理范围，主要涉及凤凰崖、垛疃、于家圈、清石楼、流水头河、龙角山、介河、诸往河、后店、刘家夼、午极河、白石河、北</w:t>
      </w:r>
      <w:r>
        <w:rPr>
          <w:rFonts w:hint="eastAsia"/>
          <w:w w:val="95"/>
        </w:rPr>
        <w:t>勇家、南北山、西驾马沟、台依、河东、水井村、黄格庄、小清河、</w:t>
      </w:r>
      <w:r>
        <w:rPr>
          <w:spacing w:val="82"/>
          <w:w w:val="95"/>
        </w:rPr>
        <w:t xml:space="preserve"> </w:t>
      </w:r>
      <w:r>
        <w:rPr>
          <w:rFonts w:hint="eastAsia"/>
          <w:spacing w:val="-9"/>
          <w:w w:val="95"/>
        </w:rPr>
        <w:t>石城、湾头等</w:t>
      </w:r>
      <w:r>
        <w:rPr>
          <w:spacing w:val="-9"/>
          <w:w w:val="95"/>
        </w:rPr>
        <w:t xml:space="preserve"> </w:t>
      </w:r>
      <w:r>
        <w:rPr>
          <w:w w:val="95"/>
        </w:rPr>
        <w:t>22</w:t>
      </w:r>
      <w:r>
        <w:rPr>
          <w:spacing w:val="-11"/>
          <w:w w:val="95"/>
        </w:rPr>
        <w:t xml:space="preserve"> </w:t>
      </w:r>
      <w:r>
        <w:rPr>
          <w:rFonts w:hint="eastAsia"/>
          <w:spacing w:val="-11"/>
          <w:w w:val="95"/>
        </w:rPr>
        <w:t>条小流域。</w:t>
      </w:r>
    </w:p>
    <w:p w:rsidR="00616FB9" w:rsidRDefault="00616FB9">
      <w:pPr>
        <w:pStyle w:val="Heading3"/>
        <w:numPr>
          <w:ilvl w:val="1"/>
          <w:numId w:val="42"/>
        </w:numPr>
        <w:tabs>
          <w:tab w:val="left" w:pos="848"/>
        </w:tabs>
        <w:spacing w:line="381" w:lineRule="exact"/>
        <w:ind w:hanging="451"/>
      </w:pPr>
      <w:r>
        <w:rPr>
          <w:rFonts w:hint="eastAsia"/>
          <w:w w:val="95"/>
        </w:rPr>
        <w:t>预防保护</w:t>
      </w:r>
    </w:p>
    <w:p w:rsidR="00616FB9" w:rsidRDefault="00616FB9">
      <w:pPr>
        <w:pStyle w:val="BodyText"/>
        <w:spacing w:before="198" w:line="364" w:lineRule="auto"/>
        <w:ind w:right="333" w:firstLine="560"/>
      </w:pPr>
      <w:r>
        <w:rPr>
          <w:rFonts w:hint="eastAsia"/>
        </w:rPr>
        <w:t>坚持“预防为主，保护优先”的原则，重点实施河流源头区、重点林场区、重要水源地，河流两岸以及湖泊和水库周边，侵蚀沟的沟</w:t>
      </w:r>
      <w:r>
        <w:rPr>
          <w:rFonts w:hint="eastAsia"/>
          <w:w w:val="95"/>
        </w:rPr>
        <w:t>坡和沟岸，各类水源涵养、生态维护、水质维护的红线区域，崩塌、</w:t>
      </w:r>
      <w:r>
        <w:rPr>
          <w:spacing w:val="66"/>
          <w:w w:val="95"/>
        </w:rPr>
        <w:t xml:space="preserve"> </w:t>
      </w:r>
      <w:r>
        <w:rPr>
          <w:rFonts w:hint="eastAsia"/>
          <w:spacing w:val="-9"/>
          <w:w w:val="99"/>
        </w:rPr>
        <w:t>滑坡危险区及泥石流易发区，“山丘区、风沙区和其他容易发生水土</w:t>
      </w:r>
      <w:r>
        <w:rPr>
          <w:rFonts w:hint="eastAsia"/>
        </w:rPr>
        <w:t>流失的其他区域”等区域的预防保护。</w:t>
      </w:r>
    </w:p>
    <w:p w:rsidR="00616FB9" w:rsidRDefault="00616FB9">
      <w:pPr>
        <w:pStyle w:val="BodyText"/>
        <w:spacing w:line="364" w:lineRule="auto"/>
        <w:ind w:right="471" w:firstLine="560"/>
        <w:jc w:val="both"/>
      </w:pPr>
      <w:r>
        <w:rPr>
          <w:rFonts w:hint="eastAsia"/>
          <w:w w:val="99"/>
        </w:rPr>
        <w:t>规划期内完成预防保护面积</w:t>
      </w:r>
      <w:r>
        <w:rPr>
          <w:spacing w:val="-71"/>
        </w:rPr>
        <w:t xml:space="preserve"> </w:t>
      </w:r>
      <w:r>
        <w:rPr>
          <w:rFonts w:ascii="Times New Roman" w:eastAsia="Times New Roman"/>
          <w:spacing w:val="-11"/>
          <w:w w:val="99"/>
        </w:rPr>
        <w:t>1</w:t>
      </w:r>
      <w:r>
        <w:rPr>
          <w:rFonts w:ascii="Times New Roman" w:eastAsia="Times New Roman"/>
          <w:w w:val="99"/>
        </w:rPr>
        <w:t>19.4k</w:t>
      </w:r>
      <w:r>
        <w:rPr>
          <w:rFonts w:ascii="Times New Roman" w:eastAsia="Times New Roman"/>
          <w:spacing w:val="-2"/>
          <w:w w:val="99"/>
        </w:rPr>
        <w:t>m</w:t>
      </w:r>
      <w:r>
        <w:rPr>
          <w:rFonts w:ascii="Times New Roman" w:eastAsia="Times New Roman"/>
          <w:w w:val="99"/>
          <w:vertAlign w:val="superscript"/>
        </w:rPr>
        <w:t>2</w:t>
      </w:r>
      <w:r>
        <w:rPr>
          <w:rFonts w:hint="eastAsia"/>
          <w:spacing w:val="-55"/>
          <w:w w:val="99"/>
        </w:rPr>
        <w:t>，其中近期</w:t>
      </w:r>
      <w:r>
        <w:rPr>
          <w:rFonts w:hint="eastAsia"/>
          <w:spacing w:val="1"/>
          <w:w w:val="99"/>
        </w:rPr>
        <w:t>（</w:t>
      </w:r>
      <w:r>
        <w:rPr>
          <w:rFonts w:ascii="Times New Roman" w:eastAsia="Times New Roman"/>
          <w:w w:val="99"/>
        </w:rPr>
        <w:t>2021-2025</w:t>
      </w:r>
      <w:r>
        <w:rPr>
          <w:rFonts w:ascii="Times New Roman" w:eastAsia="Times New Roman"/>
        </w:rPr>
        <w:t xml:space="preserve"> </w:t>
      </w:r>
      <w:r>
        <w:rPr>
          <w:rFonts w:hint="eastAsia"/>
          <w:spacing w:val="1"/>
          <w:w w:val="99"/>
        </w:rPr>
        <w:t>年）</w:t>
      </w:r>
      <w:r>
        <w:rPr>
          <w:rFonts w:hint="eastAsia"/>
          <w:spacing w:val="5"/>
          <w:w w:val="95"/>
        </w:rPr>
        <w:t>完成预防保护面积</w:t>
      </w:r>
      <w:r>
        <w:rPr>
          <w:spacing w:val="5"/>
          <w:w w:val="95"/>
        </w:rPr>
        <w:t xml:space="preserve"> </w:t>
      </w:r>
      <w:r>
        <w:rPr>
          <w:rFonts w:ascii="Times New Roman" w:eastAsia="Times New Roman"/>
          <w:w w:val="95"/>
        </w:rPr>
        <w:t>69.7km</w:t>
      </w:r>
      <w:r>
        <w:rPr>
          <w:rFonts w:ascii="Times New Roman" w:eastAsia="Times New Roman"/>
          <w:w w:val="95"/>
          <w:vertAlign w:val="superscript"/>
        </w:rPr>
        <w:t>2</w:t>
      </w:r>
      <w:r>
        <w:rPr>
          <w:rFonts w:hint="eastAsia"/>
          <w:w w:val="95"/>
        </w:rPr>
        <w:t>，远期（</w:t>
      </w:r>
      <w:r>
        <w:rPr>
          <w:rFonts w:ascii="Times New Roman" w:eastAsia="Times New Roman"/>
          <w:w w:val="95"/>
        </w:rPr>
        <w:t>2026-2030</w:t>
      </w:r>
      <w:r>
        <w:rPr>
          <w:rFonts w:ascii="Times New Roman" w:eastAsia="Times New Roman"/>
          <w:spacing w:val="49"/>
          <w:w w:val="95"/>
        </w:rPr>
        <w:t xml:space="preserve"> </w:t>
      </w:r>
      <w:r>
        <w:rPr>
          <w:rFonts w:hint="eastAsia"/>
          <w:w w:val="95"/>
        </w:rPr>
        <w:t>年）完成预防保护面积</w:t>
      </w:r>
      <w:r>
        <w:rPr>
          <w:rFonts w:ascii="Times New Roman" w:eastAsia="Times New Roman"/>
        </w:rPr>
        <w:t>49.7km</w:t>
      </w:r>
      <w:r>
        <w:rPr>
          <w:rFonts w:ascii="Times New Roman" w:eastAsia="Times New Roman"/>
          <w:vertAlign w:val="superscript"/>
        </w:rPr>
        <w:t>2</w:t>
      </w:r>
      <w:r>
        <w:rPr>
          <w:rFonts w:hint="eastAsia"/>
        </w:rPr>
        <w:t>。</w:t>
      </w:r>
    </w:p>
    <w:p w:rsidR="00616FB9" w:rsidRDefault="00616FB9">
      <w:pPr>
        <w:pStyle w:val="Heading3"/>
        <w:numPr>
          <w:ilvl w:val="1"/>
          <w:numId w:val="42"/>
        </w:numPr>
        <w:tabs>
          <w:tab w:val="left" w:pos="848"/>
        </w:tabs>
        <w:spacing w:line="383" w:lineRule="exact"/>
        <w:ind w:hanging="451"/>
      </w:pPr>
      <w:r>
        <w:rPr>
          <w:rFonts w:hint="eastAsia"/>
          <w:w w:val="95"/>
        </w:rPr>
        <w:t>综合治理</w:t>
      </w:r>
    </w:p>
    <w:p w:rsidR="00616FB9" w:rsidRDefault="00616FB9">
      <w:pPr>
        <w:pStyle w:val="BodyText"/>
        <w:spacing w:before="195" w:line="364" w:lineRule="auto"/>
        <w:ind w:right="472" w:firstLine="560"/>
        <w:jc w:val="both"/>
      </w:pPr>
      <w:r>
        <w:rPr>
          <w:rFonts w:hint="eastAsia"/>
          <w:spacing w:val="-2"/>
        </w:rPr>
        <w:t>坚持</w:t>
      </w:r>
      <w:r>
        <w:rPr>
          <w:rFonts w:ascii="Times New Roman" w:hAnsi="Times New Roman"/>
          <w:spacing w:val="-2"/>
        </w:rPr>
        <w:t>“</w:t>
      </w:r>
      <w:r>
        <w:rPr>
          <w:rFonts w:hint="eastAsia"/>
          <w:spacing w:val="-2"/>
        </w:rPr>
        <w:t>综合治理、因地制宜</w:t>
      </w:r>
      <w:r>
        <w:rPr>
          <w:rFonts w:ascii="Times New Roman" w:hAnsi="Times New Roman"/>
          <w:spacing w:val="-2"/>
        </w:rPr>
        <w:t>”</w:t>
      </w:r>
      <w:r>
        <w:rPr>
          <w:rFonts w:hint="eastAsia"/>
          <w:spacing w:val="-2"/>
        </w:rPr>
        <w:t>。围绕乳山市水土保持总体目标及布</w:t>
      </w:r>
      <w:r>
        <w:rPr>
          <w:rFonts w:hint="eastAsia"/>
          <w:w w:val="95"/>
        </w:rPr>
        <w:t>局，重点治理范围为纳入水土流失重点治理范围的小流域，以及国民</w:t>
      </w:r>
      <w:r>
        <w:rPr>
          <w:spacing w:val="1"/>
          <w:w w:val="95"/>
        </w:rPr>
        <w:t xml:space="preserve"> </w:t>
      </w:r>
      <w:r>
        <w:rPr>
          <w:rFonts w:hint="eastAsia"/>
        </w:rPr>
        <w:t>经济社会发展需要治理的其他区域。</w:t>
      </w:r>
    </w:p>
    <w:p w:rsidR="00616FB9" w:rsidRDefault="00616FB9">
      <w:pPr>
        <w:pStyle w:val="BodyText"/>
        <w:spacing w:line="364" w:lineRule="auto"/>
        <w:ind w:right="471" w:firstLine="560"/>
        <w:jc w:val="both"/>
      </w:pPr>
      <w:r>
        <w:rPr>
          <w:rFonts w:hint="eastAsia"/>
          <w:w w:val="99"/>
        </w:rPr>
        <w:t>规划期内完成综合治理面积</w:t>
      </w:r>
      <w:r>
        <w:rPr>
          <w:spacing w:val="-71"/>
        </w:rPr>
        <w:t xml:space="preserve"> </w:t>
      </w:r>
      <w:r>
        <w:rPr>
          <w:rFonts w:ascii="Times New Roman" w:eastAsia="Times New Roman"/>
          <w:w w:val="99"/>
        </w:rPr>
        <w:t>326.6k</w:t>
      </w:r>
      <w:r>
        <w:rPr>
          <w:rFonts w:ascii="Times New Roman" w:eastAsia="Times New Roman"/>
          <w:spacing w:val="-2"/>
          <w:w w:val="99"/>
        </w:rPr>
        <w:t>m</w:t>
      </w:r>
      <w:r>
        <w:rPr>
          <w:rFonts w:ascii="Times New Roman" w:eastAsia="Times New Roman"/>
          <w:w w:val="99"/>
          <w:vertAlign w:val="superscript"/>
        </w:rPr>
        <w:t>2</w:t>
      </w:r>
      <w:r>
        <w:rPr>
          <w:rFonts w:hint="eastAsia"/>
          <w:spacing w:val="-57"/>
          <w:w w:val="99"/>
        </w:rPr>
        <w:t>，其中近期</w:t>
      </w:r>
      <w:r>
        <w:rPr>
          <w:rFonts w:hint="eastAsia"/>
          <w:spacing w:val="1"/>
          <w:w w:val="99"/>
        </w:rPr>
        <w:t>（</w:t>
      </w:r>
      <w:r>
        <w:rPr>
          <w:rFonts w:ascii="Times New Roman" w:eastAsia="Times New Roman"/>
          <w:w w:val="99"/>
        </w:rPr>
        <w:t>2021-2025</w:t>
      </w:r>
      <w:r>
        <w:rPr>
          <w:rFonts w:ascii="Times New Roman" w:eastAsia="Times New Roman"/>
        </w:rPr>
        <w:t xml:space="preserve"> </w:t>
      </w:r>
      <w:r>
        <w:rPr>
          <w:rFonts w:hint="eastAsia"/>
          <w:spacing w:val="1"/>
          <w:w w:val="99"/>
        </w:rPr>
        <w:t>年）</w:t>
      </w:r>
      <w:r>
        <w:rPr>
          <w:rFonts w:hint="eastAsia"/>
          <w:spacing w:val="11"/>
          <w:w w:val="95"/>
        </w:rPr>
        <w:t>完成综合治理面积</w:t>
      </w:r>
      <w:r>
        <w:rPr>
          <w:spacing w:val="11"/>
          <w:w w:val="95"/>
        </w:rPr>
        <w:t xml:space="preserve"> </w:t>
      </w:r>
      <w:r>
        <w:rPr>
          <w:rFonts w:ascii="Times New Roman" w:eastAsia="Times New Roman"/>
          <w:w w:val="95"/>
        </w:rPr>
        <w:t>196.0km</w:t>
      </w:r>
      <w:r>
        <w:rPr>
          <w:rFonts w:ascii="Times New Roman" w:eastAsia="Times New Roman"/>
          <w:w w:val="95"/>
          <w:vertAlign w:val="superscript"/>
        </w:rPr>
        <w:t>2</w:t>
      </w:r>
      <w:r>
        <w:rPr>
          <w:rFonts w:hint="eastAsia"/>
          <w:w w:val="95"/>
        </w:rPr>
        <w:t>，远期（</w:t>
      </w:r>
      <w:r>
        <w:rPr>
          <w:rFonts w:ascii="Times New Roman" w:eastAsia="Times New Roman"/>
          <w:w w:val="95"/>
        </w:rPr>
        <w:t>2026-2030</w:t>
      </w:r>
      <w:r>
        <w:rPr>
          <w:rFonts w:ascii="Times New Roman" w:eastAsia="Times New Roman"/>
          <w:spacing w:val="42"/>
          <w:w w:val="95"/>
        </w:rPr>
        <w:t xml:space="preserve"> </w:t>
      </w:r>
      <w:r>
        <w:rPr>
          <w:rFonts w:hint="eastAsia"/>
          <w:w w:val="95"/>
        </w:rPr>
        <w:t>年）完成综合治理面</w:t>
      </w:r>
      <w:r>
        <w:rPr>
          <w:rFonts w:hint="eastAsia"/>
          <w:spacing w:val="-36"/>
        </w:rPr>
        <w:t>积</w:t>
      </w:r>
      <w:r>
        <w:rPr>
          <w:spacing w:val="-36"/>
        </w:rPr>
        <w:t xml:space="preserve"> </w:t>
      </w:r>
      <w:r>
        <w:rPr>
          <w:rFonts w:ascii="Times New Roman" w:eastAsia="Times New Roman"/>
          <w:spacing w:val="-1"/>
        </w:rPr>
        <w:t>130.6km</w:t>
      </w:r>
      <w:r>
        <w:rPr>
          <w:rFonts w:ascii="Times New Roman" w:eastAsia="Times New Roman"/>
          <w:spacing w:val="-1"/>
          <w:vertAlign w:val="superscript"/>
        </w:rPr>
        <w:t>2</w:t>
      </w:r>
      <w:r>
        <w:rPr>
          <w:rFonts w:hint="eastAsia"/>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3"/>
        <w:numPr>
          <w:ilvl w:val="1"/>
          <w:numId w:val="42"/>
        </w:numPr>
        <w:tabs>
          <w:tab w:val="left" w:pos="848"/>
        </w:tabs>
        <w:spacing w:before="100"/>
        <w:ind w:hanging="451"/>
      </w:pPr>
      <w:r>
        <w:rPr>
          <w:rFonts w:hint="eastAsia"/>
          <w:w w:val="95"/>
        </w:rPr>
        <w:t>综合监管</w:t>
      </w:r>
    </w:p>
    <w:p w:rsidR="00616FB9" w:rsidRDefault="00616FB9">
      <w:pPr>
        <w:pStyle w:val="BodyText"/>
        <w:spacing w:before="199" w:line="364" w:lineRule="auto"/>
        <w:ind w:right="473" w:firstLine="561"/>
        <w:jc w:val="both"/>
        <w:rPr>
          <w:rFonts w:ascii="仿宋" w:eastAsia="仿宋"/>
        </w:rPr>
      </w:pPr>
      <w:r>
        <w:rPr>
          <w:rFonts w:ascii="仿宋" w:eastAsia="仿宋" w:hint="eastAsia"/>
          <w:b/>
          <w:w w:val="95"/>
        </w:rPr>
        <w:t>监督管理：</w:t>
      </w:r>
      <w:r>
        <w:rPr>
          <w:rFonts w:ascii="仿宋" w:eastAsia="仿宋" w:hint="eastAsia"/>
          <w:w w:val="95"/>
        </w:rPr>
        <w:t>打造完善的</w:t>
      </w:r>
      <w:r>
        <w:rPr>
          <w:rFonts w:hint="eastAsia"/>
          <w:w w:val="95"/>
        </w:rPr>
        <w:t>水土保持规划、水土流失预防、水土流失</w:t>
      </w:r>
      <w:r>
        <w:rPr>
          <w:spacing w:val="1"/>
          <w:w w:val="95"/>
        </w:rPr>
        <w:t xml:space="preserve"> </w:t>
      </w:r>
      <w:r>
        <w:rPr>
          <w:rFonts w:hint="eastAsia"/>
          <w:spacing w:val="-10"/>
          <w:w w:val="95"/>
        </w:rPr>
        <w:t>治理、水土保持监督执法以及水土保持技术服务为一体的综合监督管</w:t>
      </w:r>
      <w:r>
        <w:rPr>
          <w:spacing w:val="15"/>
          <w:w w:val="95"/>
        </w:rPr>
        <w:t xml:space="preserve"> </w:t>
      </w:r>
      <w:r>
        <w:rPr>
          <w:rFonts w:hint="eastAsia"/>
        </w:rPr>
        <w:t>理</w:t>
      </w:r>
      <w:r>
        <w:rPr>
          <w:rFonts w:ascii="仿宋" w:eastAsia="仿宋" w:hint="eastAsia"/>
        </w:rPr>
        <w:t>体系。</w:t>
      </w:r>
    </w:p>
    <w:p w:rsidR="00616FB9" w:rsidRDefault="00616FB9">
      <w:pPr>
        <w:pStyle w:val="BodyText"/>
        <w:spacing w:line="357" w:lineRule="exact"/>
        <w:ind w:left="959"/>
        <w:jc w:val="both"/>
      </w:pPr>
      <w:r>
        <w:rPr>
          <w:rFonts w:ascii="仿宋" w:eastAsia="仿宋" w:hint="eastAsia"/>
          <w:b/>
          <w:spacing w:val="-19"/>
          <w:w w:val="95"/>
        </w:rPr>
        <w:t>科技支撑：</w:t>
      </w:r>
      <w:r>
        <w:rPr>
          <w:rFonts w:hint="eastAsia"/>
          <w:spacing w:val="14"/>
          <w:w w:val="95"/>
        </w:rPr>
        <w:t>规划远期争取建立</w:t>
      </w:r>
      <w:r>
        <w:rPr>
          <w:spacing w:val="14"/>
          <w:w w:val="95"/>
        </w:rPr>
        <w:t xml:space="preserve"> </w:t>
      </w:r>
      <w:r>
        <w:rPr>
          <w:rFonts w:ascii="Times New Roman" w:eastAsia="Times New Roman"/>
          <w:w w:val="95"/>
        </w:rPr>
        <w:t>1</w:t>
      </w:r>
      <w:r>
        <w:rPr>
          <w:rFonts w:ascii="Times New Roman" w:eastAsia="Times New Roman"/>
          <w:spacing w:val="191"/>
        </w:rPr>
        <w:t xml:space="preserve"> </w:t>
      </w:r>
      <w:r>
        <w:rPr>
          <w:rFonts w:hint="eastAsia"/>
          <w:w w:val="95"/>
        </w:rPr>
        <w:t>个国家级水土保持科技示范园区，</w:t>
      </w:r>
    </w:p>
    <w:p w:rsidR="00616FB9" w:rsidRDefault="00616FB9">
      <w:pPr>
        <w:pStyle w:val="BodyText"/>
        <w:spacing w:before="186" w:line="364" w:lineRule="auto"/>
        <w:ind w:right="472"/>
        <w:jc w:val="both"/>
      </w:pPr>
      <w:r>
        <w:rPr>
          <w:rFonts w:hint="eastAsia"/>
          <w:spacing w:val="31"/>
          <w:w w:val="95"/>
        </w:rPr>
        <w:t>遴选</w:t>
      </w:r>
      <w:r>
        <w:rPr>
          <w:spacing w:val="31"/>
          <w:w w:val="95"/>
        </w:rPr>
        <w:t xml:space="preserve"> </w:t>
      </w:r>
      <w:r>
        <w:rPr>
          <w:rFonts w:ascii="Times New Roman" w:eastAsia="Times New Roman"/>
          <w:w w:val="95"/>
        </w:rPr>
        <w:t>1-2</w:t>
      </w:r>
      <w:r>
        <w:rPr>
          <w:rFonts w:ascii="Times New Roman" w:eastAsia="Times New Roman"/>
          <w:spacing w:val="27"/>
          <w:w w:val="95"/>
        </w:rPr>
        <w:t xml:space="preserve"> </w:t>
      </w:r>
      <w:r>
        <w:rPr>
          <w:rFonts w:hint="eastAsia"/>
          <w:w w:val="95"/>
        </w:rPr>
        <w:t>个生产建设项目创建国家水土保持生态文明工程。</w:t>
      </w:r>
      <w:r>
        <w:rPr>
          <w:rFonts w:ascii="仿宋" w:eastAsia="仿宋" w:hint="eastAsia"/>
          <w:w w:val="95"/>
        </w:rPr>
        <w:t>加强水土</w:t>
      </w:r>
      <w:r>
        <w:rPr>
          <w:rFonts w:hint="eastAsia"/>
          <w:spacing w:val="-3"/>
        </w:rPr>
        <w:t>保持应用技术攻关，强化推广清洁小流域建设技术、坡面径流调控技</w:t>
      </w:r>
      <w:r>
        <w:rPr>
          <w:rFonts w:hint="eastAsia"/>
          <w:spacing w:val="-5"/>
          <w:w w:val="95"/>
        </w:rPr>
        <w:t>术和生产建设项目水土保持综合治理技术。定期开展水土保持业务知</w:t>
      </w:r>
      <w:r>
        <w:rPr>
          <w:spacing w:val="29"/>
          <w:w w:val="95"/>
        </w:rPr>
        <w:t xml:space="preserve"> </w:t>
      </w:r>
      <w:r>
        <w:rPr>
          <w:rFonts w:hint="eastAsia"/>
          <w:w w:val="95"/>
        </w:rPr>
        <w:t>识、实用技术的培训及计算机技术、信息技术等新型学科的培训，全</w:t>
      </w:r>
      <w:r>
        <w:rPr>
          <w:spacing w:val="1"/>
          <w:w w:val="95"/>
        </w:rPr>
        <w:t xml:space="preserve"> </w:t>
      </w:r>
      <w:r>
        <w:rPr>
          <w:rFonts w:hint="eastAsia"/>
        </w:rPr>
        <w:t>面提高乳山市水土保持从业人员的科技水平。</w:t>
      </w:r>
    </w:p>
    <w:p w:rsidR="00616FB9" w:rsidRDefault="00616FB9">
      <w:pPr>
        <w:pStyle w:val="BodyText"/>
        <w:spacing w:line="364" w:lineRule="auto"/>
        <w:ind w:right="470" w:firstLine="561"/>
        <w:jc w:val="both"/>
      </w:pPr>
      <w:r>
        <w:rPr>
          <w:rFonts w:ascii="仿宋" w:eastAsia="仿宋" w:hAnsi="仿宋" w:hint="eastAsia"/>
          <w:b/>
          <w:w w:val="95"/>
        </w:rPr>
        <w:t>管理能力建设：</w:t>
      </w:r>
      <w:r>
        <w:rPr>
          <w:rFonts w:ascii="仿宋" w:eastAsia="仿宋" w:hAnsi="仿宋" w:hint="eastAsia"/>
          <w:w w:val="95"/>
        </w:rPr>
        <w:t>强化</w:t>
      </w:r>
      <w:r>
        <w:rPr>
          <w:rFonts w:hint="eastAsia"/>
          <w:w w:val="95"/>
        </w:rPr>
        <w:t>水土保持监督管理能力建设，全面提高全市</w:t>
      </w:r>
      <w:r>
        <w:rPr>
          <w:spacing w:val="1"/>
          <w:w w:val="95"/>
        </w:rPr>
        <w:t xml:space="preserve"> </w:t>
      </w:r>
      <w:r>
        <w:rPr>
          <w:rFonts w:hint="eastAsia"/>
          <w:spacing w:val="-3"/>
        </w:rPr>
        <w:t>水土保持监督管理能力。深入推进水土保持信息化建设工作，建成互通互联、资源共享的水土保持信息平台，全面提升全市水土保持信息</w:t>
      </w:r>
      <w:r>
        <w:rPr>
          <w:rFonts w:hint="eastAsia"/>
          <w:w w:val="95"/>
        </w:rPr>
        <w:t>化和现代化水平。有效管控生产建设项目水土保持的设计、施工、监</w:t>
      </w:r>
      <w:r>
        <w:rPr>
          <w:spacing w:val="1"/>
          <w:w w:val="95"/>
        </w:rPr>
        <w:t xml:space="preserve"> </w:t>
      </w:r>
      <w:r>
        <w:rPr>
          <w:rFonts w:hint="eastAsia"/>
        </w:rPr>
        <w:t>测、监理、验收评估等，提高行业技术服务水平。以</w:t>
      </w:r>
      <w:r>
        <w:rPr>
          <w:rFonts w:ascii="Times New Roman" w:hAnsi="Times New Roman"/>
        </w:rPr>
        <w:t>“</w:t>
      </w:r>
      <w:r>
        <w:rPr>
          <w:rFonts w:hint="eastAsia"/>
        </w:rPr>
        <w:t>树立一批水土</w:t>
      </w:r>
      <w:r>
        <w:rPr>
          <w:rFonts w:hint="eastAsia"/>
          <w:spacing w:val="-3"/>
        </w:rPr>
        <w:t>保持文明典型、搭建一批水土保持宣传教育平台、打造一批水土保持</w:t>
      </w:r>
      <w:r>
        <w:rPr>
          <w:rFonts w:hint="eastAsia"/>
        </w:rPr>
        <w:t>形象宣传阵地、建立一支水土保持宣传教育队伍</w:t>
      </w:r>
      <w:r>
        <w:rPr>
          <w:rFonts w:ascii="Times New Roman" w:hAnsi="Times New Roman"/>
        </w:rPr>
        <w:t>”</w:t>
      </w:r>
      <w:r>
        <w:rPr>
          <w:rFonts w:hint="eastAsia"/>
        </w:rPr>
        <w:t>为目标，着力提升全市水土保持宣传工作能力。</w:t>
      </w:r>
    </w:p>
    <w:p w:rsidR="00616FB9" w:rsidRDefault="00616FB9">
      <w:pPr>
        <w:pStyle w:val="Heading3"/>
        <w:numPr>
          <w:ilvl w:val="1"/>
          <w:numId w:val="42"/>
        </w:numPr>
        <w:tabs>
          <w:tab w:val="left" w:pos="848"/>
        </w:tabs>
        <w:spacing w:line="381" w:lineRule="exact"/>
        <w:ind w:hanging="451"/>
      </w:pPr>
      <w:r>
        <w:rPr>
          <w:rFonts w:hint="eastAsia"/>
          <w:w w:val="95"/>
        </w:rPr>
        <w:t>投资匡算及实施效果分析</w:t>
      </w:r>
    </w:p>
    <w:p w:rsidR="00616FB9" w:rsidRDefault="00616FB9">
      <w:pPr>
        <w:pStyle w:val="BodyText"/>
        <w:spacing w:before="194"/>
        <w:ind w:left="958"/>
        <w:jc w:val="both"/>
      </w:pPr>
      <w:r>
        <w:rPr>
          <w:rFonts w:hint="eastAsia"/>
          <w:spacing w:val="8"/>
          <w:w w:val="95"/>
        </w:rPr>
        <w:t>匡算总投资</w:t>
      </w:r>
      <w:r>
        <w:rPr>
          <w:rFonts w:ascii="Times New Roman" w:eastAsia="Times New Roman"/>
          <w:w w:val="95"/>
        </w:rPr>
        <w:t>25528</w:t>
      </w:r>
      <w:r>
        <w:rPr>
          <w:rFonts w:ascii="Times New Roman" w:eastAsia="Times New Roman"/>
          <w:spacing w:val="88"/>
        </w:rPr>
        <w:t xml:space="preserve"> </w:t>
      </w:r>
      <w:r>
        <w:rPr>
          <w:rFonts w:hint="eastAsia"/>
          <w:spacing w:val="-16"/>
          <w:w w:val="95"/>
        </w:rPr>
        <w:t>万元，其中近期</w:t>
      </w:r>
      <w:r>
        <w:rPr>
          <w:rFonts w:ascii="Times New Roman" w:eastAsia="Times New Roman"/>
          <w:w w:val="95"/>
        </w:rPr>
        <w:t>2021-2025</w:t>
      </w:r>
      <w:r>
        <w:rPr>
          <w:rFonts w:ascii="Times New Roman" w:eastAsia="Times New Roman"/>
          <w:spacing w:val="89"/>
        </w:rPr>
        <w:t xml:space="preserve"> </w:t>
      </w:r>
      <w:r>
        <w:rPr>
          <w:rFonts w:hint="eastAsia"/>
          <w:spacing w:val="13"/>
          <w:w w:val="95"/>
        </w:rPr>
        <w:t>年投资</w:t>
      </w:r>
      <w:r>
        <w:rPr>
          <w:rFonts w:ascii="Times New Roman" w:eastAsia="Times New Roman"/>
          <w:w w:val="95"/>
        </w:rPr>
        <w:t>14776</w:t>
      </w:r>
      <w:r>
        <w:rPr>
          <w:rFonts w:ascii="Times New Roman" w:eastAsia="Times New Roman"/>
          <w:spacing w:val="97"/>
        </w:rPr>
        <w:t xml:space="preserve"> </w:t>
      </w:r>
      <w:r>
        <w:rPr>
          <w:rFonts w:hint="eastAsia"/>
          <w:w w:val="95"/>
        </w:rPr>
        <w:t>万元，</w:t>
      </w:r>
    </w:p>
    <w:p w:rsidR="00616FB9" w:rsidRDefault="00616FB9">
      <w:pPr>
        <w:pStyle w:val="BodyText"/>
        <w:spacing w:before="186"/>
      </w:pPr>
      <w:r>
        <w:rPr>
          <w:rFonts w:hint="eastAsia"/>
          <w:spacing w:val="4"/>
          <w:w w:val="95"/>
        </w:rPr>
        <w:t>包括预防保护工程投资</w:t>
      </w:r>
      <w:r>
        <w:rPr>
          <w:spacing w:val="4"/>
          <w:w w:val="95"/>
        </w:rPr>
        <w:t xml:space="preserve"> </w:t>
      </w:r>
      <w:r>
        <w:rPr>
          <w:rFonts w:ascii="Times New Roman" w:eastAsia="Times New Roman"/>
          <w:w w:val="95"/>
        </w:rPr>
        <w:t>2091</w:t>
      </w:r>
      <w:r>
        <w:rPr>
          <w:rFonts w:ascii="Times New Roman" w:eastAsia="Times New Roman"/>
          <w:spacing w:val="109"/>
        </w:rPr>
        <w:t xml:space="preserve"> </w:t>
      </w:r>
      <w:r>
        <w:rPr>
          <w:rFonts w:hint="eastAsia"/>
          <w:spacing w:val="4"/>
          <w:w w:val="95"/>
        </w:rPr>
        <w:t>万元、治理工程投资</w:t>
      </w:r>
      <w:r>
        <w:rPr>
          <w:spacing w:val="4"/>
          <w:w w:val="95"/>
        </w:rPr>
        <w:t xml:space="preserve"> </w:t>
      </w:r>
      <w:r>
        <w:rPr>
          <w:rFonts w:ascii="Times New Roman" w:eastAsia="Times New Roman"/>
          <w:w w:val="95"/>
        </w:rPr>
        <w:t>11760</w:t>
      </w:r>
      <w:r>
        <w:rPr>
          <w:rFonts w:ascii="Times New Roman" w:eastAsia="Times New Roman"/>
          <w:spacing w:val="109"/>
        </w:rPr>
        <w:t xml:space="preserve"> </w:t>
      </w:r>
      <w:r>
        <w:rPr>
          <w:rFonts w:hint="eastAsia"/>
          <w:w w:val="95"/>
        </w:rPr>
        <w:t>万元、综合</w:t>
      </w:r>
    </w:p>
    <w:p w:rsidR="00616FB9" w:rsidRDefault="00616FB9">
      <w:pPr>
        <w:pStyle w:val="BodyText"/>
        <w:spacing w:before="186"/>
      </w:pPr>
      <w:r>
        <w:rPr>
          <w:rFonts w:hint="eastAsia"/>
          <w:spacing w:val="-1"/>
          <w:w w:val="95"/>
        </w:rPr>
        <w:t>监督管理投资</w:t>
      </w:r>
      <w:r>
        <w:rPr>
          <w:spacing w:val="-1"/>
          <w:w w:val="95"/>
        </w:rPr>
        <w:t xml:space="preserve"> </w:t>
      </w:r>
      <w:r>
        <w:rPr>
          <w:rFonts w:ascii="Times New Roman" w:eastAsia="Times New Roman"/>
          <w:w w:val="95"/>
        </w:rPr>
        <w:t>925</w:t>
      </w:r>
      <w:r>
        <w:rPr>
          <w:rFonts w:ascii="Times New Roman" w:eastAsia="Times New Roman"/>
          <w:spacing w:val="59"/>
          <w:w w:val="95"/>
        </w:rPr>
        <w:t xml:space="preserve"> </w:t>
      </w:r>
      <w:r>
        <w:rPr>
          <w:rFonts w:hint="eastAsia"/>
          <w:spacing w:val="-1"/>
          <w:w w:val="95"/>
        </w:rPr>
        <w:t>万元；远期</w:t>
      </w:r>
      <w:r>
        <w:rPr>
          <w:spacing w:val="-1"/>
          <w:w w:val="95"/>
        </w:rPr>
        <w:t xml:space="preserve"> </w:t>
      </w:r>
      <w:r>
        <w:rPr>
          <w:rFonts w:ascii="Times New Roman" w:eastAsia="Times New Roman"/>
          <w:w w:val="95"/>
        </w:rPr>
        <w:t>2026-2030</w:t>
      </w:r>
      <w:r>
        <w:rPr>
          <w:rFonts w:ascii="Times New Roman" w:eastAsia="Times New Roman"/>
          <w:spacing w:val="62"/>
          <w:w w:val="95"/>
        </w:rPr>
        <w:t xml:space="preserve"> </w:t>
      </w:r>
      <w:r>
        <w:rPr>
          <w:rFonts w:hint="eastAsia"/>
          <w:spacing w:val="-2"/>
          <w:w w:val="95"/>
        </w:rPr>
        <w:t>年投资</w:t>
      </w:r>
      <w:r>
        <w:rPr>
          <w:spacing w:val="-2"/>
          <w:w w:val="95"/>
        </w:rPr>
        <w:t xml:space="preserve"> </w:t>
      </w:r>
      <w:r>
        <w:rPr>
          <w:rFonts w:ascii="Times New Roman" w:eastAsia="Times New Roman"/>
          <w:w w:val="95"/>
        </w:rPr>
        <w:t>10752</w:t>
      </w:r>
      <w:r>
        <w:rPr>
          <w:rFonts w:ascii="Times New Roman" w:eastAsia="Times New Roman"/>
          <w:spacing w:val="58"/>
          <w:w w:val="95"/>
        </w:rPr>
        <w:t xml:space="preserve"> </w:t>
      </w:r>
      <w:r>
        <w:rPr>
          <w:rFonts w:hint="eastAsia"/>
          <w:w w:val="95"/>
        </w:rPr>
        <w:t>万元，包括预</w:t>
      </w:r>
    </w:p>
    <w:p w:rsidR="00616FB9" w:rsidRDefault="00616FB9">
      <w:pPr>
        <w:pStyle w:val="BodyText"/>
        <w:spacing w:before="186"/>
      </w:pPr>
      <w:r>
        <w:rPr>
          <w:rFonts w:hint="eastAsia"/>
          <w:spacing w:val="2"/>
          <w:w w:val="95"/>
        </w:rPr>
        <w:t>防工程投资</w:t>
      </w:r>
      <w:r>
        <w:rPr>
          <w:spacing w:val="2"/>
          <w:w w:val="95"/>
        </w:rPr>
        <w:t xml:space="preserve"> </w:t>
      </w:r>
      <w:r>
        <w:rPr>
          <w:rFonts w:ascii="Times New Roman" w:eastAsia="Times New Roman"/>
          <w:w w:val="95"/>
        </w:rPr>
        <w:t>1491</w:t>
      </w:r>
      <w:r>
        <w:rPr>
          <w:rFonts w:ascii="Times New Roman" w:eastAsia="Times New Roman"/>
          <w:spacing w:val="74"/>
        </w:rPr>
        <w:t xml:space="preserve"> </w:t>
      </w:r>
      <w:r>
        <w:rPr>
          <w:rFonts w:hint="eastAsia"/>
          <w:spacing w:val="1"/>
          <w:w w:val="95"/>
        </w:rPr>
        <w:t>万元、治理工程投资</w:t>
      </w:r>
      <w:r>
        <w:rPr>
          <w:spacing w:val="1"/>
          <w:w w:val="95"/>
        </w:rPr>
        <w:t xml:space="preserve"> </w:t>
      </w:r>
      <w:r>
        <w:rPr>
          <w:rFonts w:ascii="Times New Roman" w:eastAsia="Times New Roman"/>
          <w:w w:val="95"/>
        </w:rPr>
        <w:t>7836</w:t>
      </w:r>
      <w:r>
        <w:rPr>
          <w:rFonts w:ascii="Times New Roman" w:eastAsia="Times New Roman"/>
          <w:spacing w:val="73"/>
        </w:rPr>
        <w:t xml:space="preserve"> </w:t>
      </w:r>
      <w:r>
        <w:rPr>
          <w:rFonts w:hint="eastAsia"/>
          <w:w w:val="95"/>
        </w:rPr>
        <w:t>万元、综合监督管理投资</w:t>
      </w:r>
    </w:p>
    <w:p w:rsidR="00616FB9" w:rsidRDefault="00616FB9">
      <w:pPr>
        <w:pStyle w:val="BodyText"/>
        <w:spacing w:before="187" w:line="364" w:lineRule="auto"/>
        <w:ind w:right="468"/>
        <w:jc w:val="both"/>
      </w:pPr>
      <w:r>
        <w:rPr>
          <w:rFonts w:ascii="Times New Roman" w:eastAsia="Times New Roman"/>
        </w:rPr>
        <w:t>1425</w:t>
      </w:r>
      <w:r>
        <w:rPr>
          <w:rFonts w:ascii="Times New Roman" w:eastAsia="Times New Roman"/>
          <w:spacing w:val="35"/>
        </w:rPr>
        <w:t xml:space="preserve"> </w:t>
      </w:r>
      <w:r>
        <w:rPr>
          <w:rFonts w:hint="eastAsia"/>
        </w:rPr>
        <w:t>万元。资金来源主要包括各级各部门财政投入、金融资本和社会资金。</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firstLine="560"/>
        <w:jc w:val="both"/>
      </w:pPr>
      <w:r>
        <w:rPr>
          <w:rFonts w:hint="eastAsia"/>
          <w:w w:val="95"/>
        </w:rPr>
        <w:t>规划实施后，可有效地改善生态环境，水源涵养能力提高，促进</w:t>
      </w:r>
      <w:r>
        <w:rPr>
          <w:spacing w:val="1"/>
          <w:w w:val="95"/>
        </w:rPr>
        <w:t xml:space="preserve"> </w:t>
      </w:r>
      <w:r>
        <w:rPr>
          <w:rFonts w:hint="eastAsia"/>
          <w:spacing w:val="-3"/>
        </w:rPr>
        <w:t>生物多样性和生态系统稳定；减少泥沙下泄，减轻面源污染，防灾减灾预防保护功能显著增强；农业生产条件改善，水土资源得到高效保护和利用，农民生产生活质量提高，促进新农村建设的步伐，社会效</w:t>
      </w:r>
      <w:r>
        <w:rPr>
          <w:rFonts w:hint="eastAsia"/>
          <w:w w:val="95"/>
        </w:rPr>
        <w:t>益、经济效益和生态效益显著。近期工程实施完成后，年可新增蓄水</w:t>
      </w:r>
      <w:r>
        <w:rPr>
          <w:spacing w:val="1"/>
          <w:w w:val="95"/>
        </w:rPr>
        <w:t xml:space="preserve"> </w:t>
      </w:r>
      <w:r>
        <w:rPr>
          <w:rFonts w:hint="eastAsia"/>
          <w:w w:val="99"/>
        </w:rPr>
        <w:t>保水能力</w:t>
      </w:r>
      <w:r>
        <w:rPr>
          <w:spacing w:val="-71"/>
        </w:rPr>
        <w:t xml:space="preserve"> </w:t>
      </w:r>
      <w:r>
        <w:rPr>
          <w:rFonts w:ascii="Times New Roman" w:eastAsia="Times New Roman"/>
          <w:w w:val="99"/>
        </w:rPr>
        <w:t>569</w:t>
      </w:r>
      <w:r>
        <w:rPr>
          <w:rFonts w:ascii="Times New Roman" w:eastAsia="Times New Roman"/>
        </w:rPr>
        <w:t xml:space="preserve"> </w:t>
      </w:r>
      <w:r>
        <w:rPr>
          <w:rFonts w:hint="eastAsia"/>
          <w:w w:val="99"/>
        </w:rPr>
        <w:t>万</w:t>
      </w:r>
      <w:r>
        <w:rPr>
          <w:spacing w:val="-70"/>
        </w:rPr>
        <w:t xml:space="preserve"> </w:t>
      </w:r>
      <w:r>
        <w:rPr>
          <w:rFonts w:ascii="Times New Roman" w:eastAsia="Times New Roman"/>
          <w:spacing w:val="-2"/>
          <w:w w:val="99"/>
        </w:rPr>
        <w:t>m</w:t>
      </w:r>
      <w:r>
        <w:rPr>
          <w:rFonts w:ascii="Times New Roman" w:eastAsia="Times New Roman"/>
          <w:w w:val="99"/>
          <w:vertAlign w:val="superscript"/>
        </w:rPr>
        <w:t>3</w:t>
      </w:r>
      <w:r>
        <w:rPr>
          <w:rFonts w:hint="eastAsia"/>
          <w:spacing w:val="-16"/>
          <w:w w:val="99"/>
        </w:rPr>
        <w:t>，年可新增保土能力</w:t>
      </w:r>
      <w:r>
        <w:rPr>
          <w:spacing w:val="-69"/>
        </w:rPr>
        <w:t xml:space="preserve"> </w:t>
      </w:r>
      <w:r>
        <w:rPr>
          <w:rFonts w:ascii="Times New Roman" w:eastAsia="Times New Roman"/>
          <w:w w:val="99"/>
        </w:rPr>
        <w:t>37</w:t>
      </w:r>
      <w:r>
        <w:rPr>
          <w:rFonts w:ascii="Times New Roman" w:eastAsia="Times New Roman"/>
        </w:rPr>
        <w:t xml:space="preserve"> </w:t>
      </w:r>
      <w:r>
        <w:rPr>
          <w:rFonts w:hint="eastAsia"/>
          <w:w w:val="99"/>
        </w:rPr>
        <w:t>万</w:t>
      </w:r>
      <w:r>
        <w:rPr>
          <w:spacing w:val="-70"/>
        </w:rPr>
        <w:t xml:space="preserve"> </w:t>
      </w:r>
      <w:r>
        <w:rPr>
          <w:rFonts w:ascii="Times New Roman" w:eastAsia="Times New Roman"/>
          <w:spacing w:val="-1"/>
          <w:w w:val="99"/>
        </w:rPr>
        <w:t>t</w:t>
      </w:r>
      <w:r>
        <w:rPr>
          <w:rFonts w:hint="eastAsia"/>
          <w:spacing w:val="-131"/>
          <w:w w:val="99"/>
        </w:rPr>
        <w:t>，</w:t>
      </w:r>
      <w:r>
        <w:rPr>
          <w:rFonts w:ascii="仿宋" w:eastAsia="仿宋" w:hint="eastAsia"/>
          <w:w w:val="99"/>
        </w:rPr>
        <w:t>年增粮食</w:t>
      </w:r>
      <w:r>
        <w:rPr>
          <w:rFonts w:ascii="仿宋" w:eastAsia="仿宋"/>
          <w:spacing w:val="-69"/>
        </w:rPr>
        <w:t xml:space="preserve"> </w:t>
      </w:r>
      <w:r>
        <w:rPr>
          <w:rFonts w:ascii="Times New Roman" w:eastAsia="Times New Roman"/>
          <w:w w:val="99"/>
        </w:rPr>
        <w:t>205</w:t>
      </w:r>
      <w:r>
        <w:rPr>
          <w:rFonts w:ascii="Times New Roman" w:eastAsia="Times New Roman"/>
        </w:rPr>
        <w:t xml:space="preserve"> </w:t>
      </w:r>
      <w:r>
        <w:rPr>
          <w:rFonts w:ascii="仿宋" w:eastAsia="仿宋" w:hint="eastAsia"/>
          <w:spacing w:val="69"/>
          <w:w w:val="99"/>
        </w:rPr>
        <w:t>万</w:t>
      </w:r>
      <w:r>
        <w:rPr>
          <w:rFonts w:ascii="Times New Roman" w:eastAsia="Times New Roman"/>
          <w:w w:val="99"/>
        </w:rPr>
        <w:t>kg</w:t>
      </w:r>
      <w:r>
        <w:rPr>
          <w:rFonts w:ascii="仿宋" w:eastAsia="仿宋" w:hint="eastAsia"/>
          <w:w w:val="99"/>
        </w:rPr>
        <w:t>，</w:t>
      </w:r>
      <w:r>
        <w:rPr>
          <w:rFonts w:ascii="仿宋" w:eastAsia="仿宋" w:hint="eastAsia"/>
          <w:spacing w:val="8"/>
          <w:w w:val="95"/>
        </w:rPr>
        <w:t>年增经济收入</w:t>
      </w:r>
      <w:r>
        <w:rPr>
          <w:rFonts w:ascii="Times New Roman" w:eastAsia="Times New Roman"/>
          <w:w w:val="95"/>
        </w:rPr>
        <w:t>2362</w:t>
      </w:r>
      <w:r>
        <w:rPr>
          <w:rFonts w:ascii="Times New Roman" w:eastAsia="Times New Roman"/>
          <w:spacing w:val="5"/>
          <w:w w:val="95"/>
        </w:rPr>
        <w:t xml:space="preserve"> </w:t>
      </w:r>
      <w:r>
        <w:rPr>
          <w:rFonts w:ascii="仿宋" w:eastAsia="仿宋" w:hint="eastAsia"/>
          <w:w w:val="95"/>
        </w:rPr>
        <w:t>万元</w:t>
      </w:r>
      <w:r>
        <w:rPr>
          <w:rFonts w:hint="eastAsia"/>
          <w:spacing w:val="-10"/>
          <w:w w:val="95"/>
        </w:rPr>
        <w:t>，全市林草覆盖率提高预计提升</w:t>
      </w:r>
      <w:r>
        <w:rPr>
          <w:rFonts w:ascii="Times New Roman" w:eastAsia="Times New Roman"/>
          <w:w w:val="95"/>
        </w:rPr>
        <w:t>3</w:t>
      </w:r>
      <w:r>
        <w:rPr>
          <w:rFonts w:ascii="Times New Roman" w:eastAsia="Times New Roman"/>
          <w:spacing w:val="10"/>
          <w:w w:val="95"/>
        </w:rPr>
        <w:t xml:space="preserve"> </w:t>
      </w:r>
      <w:r>
        <w:rPr>
          <w:rFonts w:hint="eastAsia"/>
          <w:w w:val="95"/>
        </w:rPr>
        <w:t>个百分点。</w:t>
      </w:r>
    </w:p>
    <w:p w:rsidR="00616FB9" w:rsidRDefault="00616FB9">
      <w:pPr>
        <w:pStyle w:val="Heading3"/>
        <w:numPr>
          <w:ilvl w:val="1"/>
          <w:numId w:val="42"/>
        </w:numPr>
        <w:tabs>
          <w:tab w:val="left" w:pos="848"/>
        </w:tabs>
        <w:spacing w:line="380" w:lineRule="exact"/>
        <w:ind w:hanging="451"/>
      </w:pPr>
      <w:r>
        <w:rPr>
          <w:rFonts w:hint="eastAsia"/>
          <w:w w:val="95"/>
        </w:rPr>
        <w:t>保障措施</w:t>
      </w:r>
    </w:p>
    <w:p w:rsidR="00616FB9" w:rsidRDefault="00616FB9">
      <w:pPr>
        <w:pStyle w:val="BodyText"/>
        <w:spacing w:before="199" w:line="364" w:lineRule="auto"/>
        <w:ind w:right="473" w:firstLine="560"/>
      </w:pPr>
      <w:r>
        <w:rPr>
          <w:rFonts w:hint="eastAsia"/>
          <w:spacing w:val="-4"/>
        </w:rPr>
        <w:t>规划提出的组织管理保障、政策宣传保障、资金投入保障和科学</w:t>
      </w:r>
      <w:r>
        <w:rPr>
          <w:rFonts w:hint="eastAsia"/>
        </w:rPr>
        <w:t>技术保障措施，能够有效保障规划顺利实施。</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numPr>
          <w:ilvl w:val="0"/>
          <w:numId w:val="43"/>
        </w:numPr>
        <w:tabs>
          <w:tab w:val="left" w:pos="4032"/>
        </w:tabs>
        <w:ind w:left="4031" w:right="75" w:hanging="4032"/>
        <w:rPr>
          <w:rFonts w:ascii="Times New Roman" w:eastAsia="Times New Roman"/>
        </w:rPr>
      </w:pPr>
      <w:r>
        <w:rPr>
          <w:rFonts w:hint="eastAsia"/>
          <w:w w:val="95"/>
        </w:rPr>
        <w:t>基本情况</w:t>
      </w:r>
    </w:p>
    <w:p w:rsidR="00616FB9" w:rsidRDefault="00616FB9">
      <w:pPr>
        <w:pStyle w:val="Heading3"/>
        <w:numPr>
          <w:ilvl w:val="1"/>
          <w:numId w:val="41"/>
        </w:numPr>
        <w:tabs>
          <w:tab w:val="left" w:pos="848"/>
        </w:tabs>
        <w:spacing w:before="246"/>
        <w:ind w:hanging="451"/>
      </w:pPr>
      <w:r>
        <w:rPr>
          <w:rFonts w:hint="eastAsia"/>
          <w:w w:val="95"/>
        </w:rPr>
        <w:t>地理区位</w:t>
      </w:r>
    </w:p>
    <w:p w:rsidR="00616FB9" w:rsidRDefault="00616FB9">
      <w:pPr>
        <w:pStyle w:val="BodyText"/>
        <w:spacing w:before="124" w:line="364" w:lineRule="auto"/>
        <w:ind w:right="472" w:firstLine="560"/>
        <w:jc w:val="both"/>
      </w:pPr>
      <w:r>
        <w:rPr>
          <w:rFonts w:hint="eastAsia"/>
          <w:w w:val="95"/>
        </w:rPr>
        <w:t>乳山市隶属威海市，位于山东半岛东南端、威海市的西南部，是</w:t>
      </w:r>
      <w:r>
        <w:rPr>
          <w:spacing w:val="1"/>
          <w:w w:val="95"/>
        </w:rPr>
        <w:t xml:space="preserve"> </w:t>
      </w:r>
      <w:r>
        <w:rPr>
          <w:rFonts w:hint="eastAsia"/>
          <w:spacing w:val="-20"/>
        </w:rPr>
        <w:t>山</w:t>
      </w:r>
      <w:r>
        <w:rPr>
          <w:spacing w:val="-20"/>
        </w:rPr>
        <w:t xml:space="preserve"> </w:t>
      </w:r>
      <w:r>
        <w:rPr>
          <w:rFonts w:hint="eastAsia"/>
          <w:spacing w:val="-20"/>
        </w:rPr>
        <w:t>东</w:t>
      </w:r>
      <w:r>
        <w:rPr>
          <w:spacing w:val="-20"/>
        </w:rPr>
        <w:t xml:space="preserve"> </w:t>
      </w:r>
      <w:r>
        <w:rPr>
          <w:rFonts w:hint="eastAsia"/>
          <w:spacing w:val="-20"/>
        </w:rPr>
        <w:t>半</w:t>
      </w:r>
      <w:r>
        <w:rPr>
          <w:spacing w:val="-20"/>
        </w:rPr>
        <w:t xml:space="preserve"> </w:t>
      </w:r>
      <w:r>
        <w:rPr>
          <w:rFonts w:hint="eastAsia"/>
          <w:spacing w:val="-20"/>
        </w:rPr>
        <w:t>岛</w:t>
      </w:r>
      <w:r>
        <w:rPr>
          <w:spacing w:val="-20"/>
        </w:rPr>
        <w:t xml:space="preserve"> </w:t>
      </w:r>
      <w:r>
        <w:rPr>
          <w:rFonts w:hint="eastAsia"/>
          <w:spacing w:val="-20"/>
        </w:rPr>
        <w:t>蓝</w:t>
      </w:r>
      <w:r>
        <w:rPr>
          <w:spacing w:val="-20"/>
        </w:rPr>
        <w:t xml:space="preserve"> </w:t>
      </w:r>
      <w:r>
        <w:rPr>
          <w:rFonts w:hint="eastAsia"/>
          <w:spacing w:val="-20"/>
        </w:rPr>
        <w:t>色</w:t>
      </w:r>
      <w:r>
        <w:rPr>
          <w:spacing w:val="-20"/>
        </w:rPr>
        <w:t xml:space="preserve"> </w:t>
      </w:r>
      <w:r>
        <w:rPr>
          <w:rFonts w:hint="eastAsia"/>
          <w:spacing w:val="-20"/>
        </w:rPr>
        <w:t>经</w:t>
      </w:r>
      <w:r>
        <w:rPr>
          <w:spacing w:val="-20"/>
        </w:rPr>
        <w:t xml:space="preserve"> </w:t>
      </w:r>
      <w:r>
        <w:rPr>
          <w:rFonts w:hint="eastAsia"/>
          <w:spacing w:val="-20"/>
        </w:rPr>
        <w:t>济</w:t>
      </w:r>
      <w:r>
        <w:rPr>
          <w:spacing w:val="-20"/>
        </w:rPr>
        <w:t xml:space="preserve"> </w:t>
      </w:r>
      <w:r>
        <w:rPr>
          <w:rFonts w:hint="eastAsia"/>
          <w:spacing w:val="-20"/>
        </w:rPr>
        <w:t>区</w:t>
      </w:r>
      <w:r>
        <w:rPr>
          <w:spacing w:val="-20"/>
        </w:rPr>
        <w:t xml:space="preserve"> </w:t>
      </w:r>
      <w:r>
        <w:rPr>
          <w:rFonts w:hint="eastAsia"/>
          <w:spacing w:val="-20"/>
        </w:rPr>
        <w:t>的</w:t>
      </w:r>
      <w:r>
        <w:rPr>
          <w:spacing w:val="-20"/>
        </w:rPr>
        <w:t xml:space="preserve"> </w:t>
      </w:r>
      <w:r>
        <w:rPr>
          <w:rFonts w:hint="eastAsia"/>
          <w:spacing w:val="-20"/>
        </w:rPr>
        <w:t>先</w:t>
      </w:r>
      <w:r>
        <w:rPr>
          <w:spacing w:val="-20"/>
        </w:rPr>
        <w:t xml:space="preserve"> </w:t>
      </w:r>
      <w:r>
        <w:rPr>
          <w:rFonts w:hint="eastAsia"/>
          <w:spacing w:val="-20"/>
        </w:rPr>
        <w:t>行</w:t>
      </w:r>
      <w:r>
        <w:rPr>
          <w:spacing w:val="-20"/>
        </w:rPr>
        <w:t xml:space="preserve"> </w:t>
      </w:r>
      <w:r>
        <w:rPr>
          <w:rFonts w:hint="eastAsia"/>
          <w:spacing w:val="-20"/>
        </w:rPr>
        <w:t>区</w:t>
      </w:r>
      <w:r>
        <w:rPr>
          <w:spacing w:val="-20"/>
        </w:rPr>
        <w:t xml:space="preserve"> </w:t>
      </w:r>
      <w:r>
        <w:rPr>
          <w:rFonts w:hint="eastAsia"/>
          <w:spacing w:val="-20"/>
        </w:rPr>
        <w:t>，</w:t>
      </w:r>
      <w:r>
        <w:rPr>
          <w:spacing w:val="-20"/>
        </w:rPr>
        <w:t xml:space="preserve"> </w:t>
      </w:r>
      <w:r>
        <w:rPr>
          <w:rFonts w:hint="eastAsia"/>
          <w:spacing w:val="-20"/>
        </w:rPr>
        <w:t>地</w:t>
      </w:r>
      <w:r>
        <w:rPr>
          <w:spacing w:val="-20"/>
        </w:rPr>
        <w:t xml:space="preserve"> </w:t>
      </w:r>
      <w:r>
        <w:rPr>
          <w:rFonts w:hint="eastAsia"/>
          <w:spacing w:val="-20"/>
        </w:rPr>
        <w:t>理</w:t>
      </w:r>
      <w:r>
        <w:rPr>
          <w:spacing w:val="-20"/>
        </w:rPr>
        <w:t xml:space="preserve"> </w:t>
      </w:r>
      <w:r>
        <w:rPr>
          <w:rFonts w:hint="eastAsia"/>
          <w:spacing w:val="-20"/>
        </w:rPr>
        <w:t>坐</w:t>
      </w:r>
      <w:r>
        <w:rPr>
          <w:spacing w:val="-20"/>
        </w:rPr>
        <w:t xml:space="preserve"> </w:t>
      </w:r>
      <w:r>
        <w:rPr>
          <w:rFonts w:hint="eastAsia"/>
          <w:spacing w:val="-20"/>
        </w:rPr>
        <w:t>标</w:t>
      </w:r>
      <w:r>
        <w:rPr>
          <w:spacing w:val="-20"/>
        </w:rPr>
        <w:t xml:space="preserve"> </w:t>
      </w:r>
      <w:r>
        <w:rPr>
          <w:rFonts w:hint="eastAsia"/>
          <w:spacing w:val="-20"/>
        </w:rPr>
        <w:t>为</w:t>
      </w:r>
      <w:r>
        <w:rPr>
          <w:spacing w:val="-20"/>
        </w:rPr>
        <w:t xml:space="preserve"> </w:t>
      </w:r>
      <w:r>
        <w:rPr>
          <w:rFonts w:hint="eastAsia"/>
          <w:spacing w:val="-20"/>
        </w:rPr>
        <w:t>东</w:t>
      </w:r>
      <w:r>
        <w:rPr>
          <w:spacing w:val="-20"/>
        </w:rPr>
        <w:t xml:space="preserve"> </w:t>
      </w:r>
      <w:r>
        <w:rPr>
          <w:rFonts w:hint="eastAsia"/>
          <w:spacing w:val="-20"/>
        </w:rPr>
        <w:t>经</w:t>
      </w:r>
      <w:r>
        <w:rPr>
          <w:rFonts w:ascii="Times New Roman" w:hAnsi="Times New Roman"/>
          <w:spacing w:val="-2"/>
        </w:rPr>
        <w:t>121°10′19″-121°51′02″</w:t>
      </w:r>
      <w:r>
        <w:rPr>
          <w:rFonts w:hint="eastAsia"/>
          <w:spacing w:val="-19"/>
        </w:rPr>
        <w:t>，北纬</w:t>
      </w:r>
      <w:r>
        <w:rPr>
          <w:spacing w:val="-19"/>
        </w:rPr>
        <w:t xml:space="preserve"> </w:t>
      </w:r>
      <w:r>
        <w:rPr>
          <w:rFonts w:ascii="Times New Roman" w:hAnsi="Times New Roman"/>
          <w:spacing w:val="-1"/>
        </w:rPr>
        <w:t>36°42′30″-37°09′05″</w:t>
      </w:r>
      <w:r>
        <w:rPr>
          <w:rFonts w:hint="eastAsia"/>
          <w:spacing w:val="-9"/>
        </w:rPr>
        <w:t>。市境东临威海市文</w:t>
      </w:r>
      <w:r>
        <w:rPr>
          <w:rFonts w:hint="eastAsia"/>
          <w:spacing w:val="-3"/>
        </w:rPr>
        <w:t>登区、西接烟台海阳市、南濒黄海、北靠烟台市牟平区，东西最大横</w:t>
      </w:r>
      <w:r>
        <w:rPr>
          <w:rFonts w:hint="eastAsia"/>
          <w:spacing w:val="-34"/>
        </w:rPr>
        <w:t>距</w:t>
      </w:r>
      <w:r>
        <w:rPr>
          <w:spacing w:val="-34"/>
        </w:rPr>
        <w:t xml:space="preserve"> </w:t>
      </w:r>
      <w:r>
        <w:rPr>
          <w:rFonts w:ascii="Times New Roman" w:hAnsi="Times New Roman"/>
          <w:spacing w:val="-1"/>
        </w:rPr>
        <w:t>61.2km</w:t>
      </w:r>
      <w:r>
        <w:rPr>
          <w:rFonts w:hint="eastAsia"/>
          <w:spacing w:val="-10"/>
        </w:rPr>
        <w:t>，南北最大纵距</w:t>
      </w:r>
      <w:r>
        <w:rPr>
          <w:spacing w:val="-10"/>
        </w:rPr>
        <w:t xml:space="preserve"> </w:t>
      </w:r>
      <w:r>
        <w:rPr>
          <w:rFonts w:ascii="Times New Roman" w:hAnsi="Times New Roman"/>
          <w:spacing w:val="-1"/>
        </w:rPr>
        <w:t>47.9km</w:t>
      </w:r>
      <w:r>
        <w:rPr>
          <w:rFonts w:hint="eastAsia"/>
          <w:spacing w:val="-11"/>
        </w:rPr>
        <w:t>，辖区总面积</w:t>
      </w:r>
      <w:r>
        <w:rPr>
          <w:spacing w:val="-11"/>
        </w:rPr>
        <w:t xml:space="preserve"> </w:t>
      </w:r>
      <w:r>
        <w:rPr>
          <w:rFonts w:ascii="Times New Roman" w:hAnsi="Times New Roman"/>
        </w:rPr>
        <w:t>1664.88km</w:t>
      </w:r>
      <w:r>
        <w:rPr>
          <w:rFonts w:ascii="Times New Roman" w:hAnsi="Times New Roman"/>
          <w:vertAlign w:val="superscript"/>
        </w:rPr>
        <w:t>2</w:t>
      </w:r>
      <w:r>
        <w:rPr>
          <w:rFonts w:hint="eastAsia"/>
        </w:rPr>
        <w:t>。青威高</w:t>
      </w:r>
      <w:r>
        <w:rPr>
          <w:rFonts w:hint="eastAsia"/>
          <w:spacing w:val="-21"/>
        </w:rPr>
        <w:t>速公路、烟海高速公路、</w:t>
      </w:r>
      <w:r>
        <w:rPr>
          <w:rFonts w:ascii="Times New Roman" w:hAnsi="Times New Roman"/>
        </w:rPr>
        <w:t>G308</w:t>
      </w:r>
      <w:r>
        <w:rPr>
          <w:rFonts w:ascii="Times New Roman" w:hAnsi="Times New Roman"/>
          <w:spacing w:val="-8"/>
        </w:rPr>
        <w:t xml:space="preserve"> </w:t>
      </w:r>
      <w:r>
        <w:rPr>
          <w:rFonts w:hint="eastAsia"/>
          <w:spacing w:val="-34"/>
        </w:rPr>
        <w:t>国道、</w:t>
      </w:r>
      <w:r>
        <w:rPr>
          <w:rFonts w:ascii="Times New Roman" w:hAnsi="Times New Roman"/>
        </w:rPr>
        <w:t>S202</w:t>
      </w:r>
      <w:r>
        <w:rPr>
          <w:rFonts w:ascii="Times New Roman" w:hAnsi="Times New Roman"/>
          <w:spacing w:val="-8"/>
        </w:rPr>
        <w:t xml:space="preserve"> </w:t>
      </w:r>
      <w:r>
        <w:rPr>
          <w:rFonts w:hint="eastAsia"/>
        </w:rPr>
        <w:t>省道和济威铁路穿境而过。</w:t>
      </w:r>
    </w:p>
    <w:p w:rsidR="00616FB9" w:rsidRDefault="00616FB9">
      <w:pPr>
        <w:pStyle w:val="BodyText"/>
        <w:ind w:left="391"/>
        <w:rPr>
          <w:sz w:val="20"/>
        </w:rPr>
      </w:pPr>
      <w:r w:rsidRPr="00BA643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i1025" type="#_x0000_t75" style="width:416.25pt;height:291pt;visibility:visible">
            <v:imagedata r:id="rId11" o:title=""/>
          </v:shape>
        </w:pict>
      </w:r>
    </w:p>
    <w:p w:rsidR="00616FB9" w:rsidRDefault="00616FB9">
      <w:pPr>
        <w:tabs>
          <w:tab w:val="left" w:pos="1267"/>
        </w:tabs>
        <w:spacing w:before="182"/>
        <w:ind w:left="405"/>
        <w:jc w:val="center"/>
        <w:rPr>
          <w:rFonts w:ascii="仿宋" w:eastAsia="仿宋"/>
          <w:b/>
          <w:sz w:val="24"/>
        </w:rPr>
      </w:pPr>
      <w:r>
        <w:rPr>
          <w:rFonts w:ascii="仿宋" w:eastAsia="仿宋" w:hint="eastAsia"/>
          <w:b/>
          <w:w w:val="95"/>
          <w:sz w:val="24"/>
        </w:rPr>
        <w:t>图</w:t>
      </w:r>
      <w:r>
        <w:rPr>
          <w:rFonts w:ascii="仿宋" w:eastAsia="仿宋"/>
          <w:b/>
          <w:spacing w:val="-47"/>
          <w:w w:val="95"/>
          <w:sz w:val="24"/>
        </w:rPr>
        <w:t xml:space="preserve"> </w:t>
      </w:r>
      <w:r>
        <w:rPr>
          <w:rFonts w:ascii="Times New Roman" w:eastAsia="Times New Roman"/>
          <w:b/>
          <w:w w:val="95"/>
          <w:sz w:val="24"/>
        </w:rPr>
        <w:t>2-1</w:t>
      </w:r>
      <w:r>
        <w:rPr>
          <w:rFonts w:ascii="Times New Roman" w:eastAsia="Times New Roman"/>
          <w:b/>
          <w:w w:val="95"/>
          <w:sz w:val="24"/>
        </w:rPr>
        <w:tab/>
      </w:r>
      <w:r>
        <w:rPr>
          <w:rFonts w:ascii="仿宋" w:eastAsia="仿宋" w:hint="eastAsia"/>
          <w:b/>
          <w:sz w:val="24"/>
        </w:rPr>
        <w:t>乳山市地理位置图</w:t>
      </w:r>
    </w:p>
    <w:p w:rsidR="00616FB9" w:rsidRDefault="00616FB9">
      <w:pPr>
        <w:pStyle w:val="BodyText"/>
        <w:spacing w:before="2"/>
        <w:ind w:left="0"/>
        <w:rPr>
          <w:rFonts w:ascii="仿宋"/>
          <w:b/>
          <w:sz w:val="31"/>
        </w:rPr>
      </w:pPr>
    </w:p>
    <w:p w:rsidR="00616FB9" w:rsidRDefault="00616FB9">
      <w:pPr>
        <w:pStyle w:val="Heading3"/>
        <w:numPr>
          <w:ilvl w:val="1"/>
          <w:numId w:val="41"/>
        </w:numPr>
        <w:tabs>
          <w:tab w:val="left" w:pos="848"/>
        </w:tabs>
        <w:ind w:hanging="451"/>
      </w:pPr>
      <w:r>
        <w:rPr>
          <w:rFonts w:hint="eastAsia"/>
          <w:w w:val="95"/>
        </w:rPr>
        <w:t>自然地理</w:t>
      </w:r>
    </w:p>
    <w:p w:rsidR="00616FB9" w:rsidRDefault="00616FB9">
      <w:pPr>
        <w:pStyle w:val="Heading4"/>
        <w:numPr>
          <w:ilvl w:val="2"/>
          <w:numId w:val="41"/>
        </w:numPr>
        <w:tabs>
          <w:tab w:val="left" w:pos="1028"/>
        </w:tabs>
        <w:spacing w:before="32"/>
        <w:ind w:hanging="631"/>
      </w:pPr>
      <w:r>
        <w:rPr>
          <w:rFonts w:ascii="宋体" w:hAnsi="宋体" w:cs="宋体" w:hint="eastAsia"/>
          <w:w w:val="95"/>
        </w:rPr>
        <w:t>地质</w:t>
      </w:r>
    </w:p>
    <w:p w:rsidR="00616FB9" w:rsidRDefault="00616FB9">
      <w:pPr>
        <w:pStyle w:val="BodyText"/>
        <w:spacing w:before="61" w:line="364" w:lineRule="auto"/>
        <w:ind w:right="332" w:firstLine="560"/>
        <w:jc w:val="both"/>
      </w:pPr>
      <w:r>
        <w:rPr>
          <w:rFonts w:hint="eastAsia"/>
        </w:rPr>
        <w:t>乳山市地处胶辽古隆起胶东隆起之牟平、文登隆起带西南部，境</w:t>
      </w:r>
      <w:r>
        <w:rPr>
          <w:rFonts w:hint="eastAsia"/>
          <w:spacing w:val="-5"/>
        </w:rPr>
        <w:t>内地质构造格架主要为华夏系背向斜及华夏系、新华夏系一组断裂构</w:t>
      </w:r>
      <w:r>
        <w:rPr>
          <w:rFonts w:hint="eastAsia"/>
          <w:spacing w:val="-18"/>
          <w:w w:val="95"/>
        </w:rPr>
        <w:t>造系列。岩浆岩除昆嵛山体广泛出露外，燕山中晚期岩浆岩极为发育，</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69"/>
      </w:pPr>
      <w:r>
        <w:rPr>
          <w:rFonts w:hint="eastAsia"/>
          <w:spacing w:val="2"/>
          <w:w w:val="99"/>
        </w:rPr>
        <w:t>几乎遍布各镇（街道</w:t>
      </w:r>
      <w:r>
        <w:rPr>
          <w:rFonts w:hint="eastAsia"/>
          <w:spacing w:val="-137"/>
          <w:w w:val="99"/>
        </w:rPr>
        <w:t>）</w:t>
      </w:r>
      <w:r>
        <w:rPr>
          <w:rFonts w:hint="eastAsia"/>
          <w:spacing w:val="2"/>
          <w:w w:val="99"/>
        </w:rPr>
        <w:t>，有呈岩基状大面积出露的花岗岩，也有呈脉</w:t>
      </w:r>
      <w:r>
        <w:rPr>
          <w:rFonts w:hint="eastAsia"/>
        </w:rPr>
        <w:t>状分布的基性和半酸性脉岩。</w:t>
      </w:r>
    </w:p>
    <w:p w:rsidR="00616FB9" w:rsidRDefault="00616FB9">
      <w:pPr>
        <w:pStyle w:val="BodyText"/>
        <w:spacing w:line="364" w:lineRule="auto"/>
        <w:ind w:right="469" w:firstLine="560"/>
        <w:jc w:val="both"/>
      </w:pPr>
      <w:r>
        <w:rPr>
          <w:rFonts w:hint="eastAsia"/>
          <w:spacing w:val="-4"/>
        </w:rPr>
        <w:t>乳山市位于苏鲁造山带</w:t>
      </w:r>
      <w:r>
        <w:rPr>
          <w:rFonts w:hint="eastAsia"/>
          <w:spacing w:val="-3"/>
        </w:rPr>
        <w:t>（Ⅰ级</w:t>
      </w:r>
      <w:r>
        <w:rPr>
          <w:rFonts w:hint="eastAsia"/>
          <w:spacing w:val="-141"/>
        </w:rPr>
        <w:t>）</w:t>
      </w:r>
      <w:r>
        <w:rPr>
          <w:rFonts w:hint="eastAsia"/>
          <w:spacing w:val="-3"/>
        </w:rPr>
        <w:t>、胶南</w:t>
      </w:r>
      <w:r>
        <w:rPr>
          <w:rFonts w:ascii="Times New Roman" w:hAnsi="Times New Roman"/>
          <w:spacing w:val="-3"/>
        </w:rPr>
        <w:t>―</w:t>
      </w:r>
      <w:r>
        <w:rPr>
          <w:rFonts w:hint="eastAsia"/>
          <w:spacing w:val="-3"/>
        </w:rPr>
        <w:t>威海隆起（Ⅱ级</w:t>
      </w:r>
      <w:r>
        <w:rPr>
          <w:rFonts w:hint="eastAsia"/>
          <w:spacing w:val="-141"/>
        </w:rPr>
        <w:t>）</w:t>
      </w:r>
      <w:r>
        <w:rPr>
          <w:rFonts w:hint="eastAsia"/>
          <w:spacing w:val="-3"/>
        </w:rPr>
        <w:t>、威海隆起区（Ⅲ级</w:t>
      </w:r>
      <w:r>
        <w:rPr>
          <w:rFonts w:hint="eastAsia"/>
          <w:spacing w:val="-141"/>
        </w:rPr>
        <w:t>）</w:t>
      </w:r>
      <w:r>
        <w:rPr>
          <w:rFonts w:hint="eastAsia"/>
          <w:spacing w:val="-3"/>
        </w:rPr>
        <w:t>、昆嵛山</w:t>
      </w:r>
      <w:r>
        <w:rPr>
          <w:rFonts w:ascii="Times New Roman" w:hAnsi="Times New Roman"/>
          <w:spacing w:val="-3"/>
        </w:rPr>
        <w:t>―</w:t>
      </w:r>
      <w:r>
        <w:rPr>
          <w:rFonts w:hint="eastAsia"/>
          <w:spacing w:val="-3"/>
        </w:rPr>
        <w:t>乳山凸起（Ⅴ级</w:t>
      </w:r>
      <w:r>
        <w:rPr>
          <w:rFonts w:hint="eastAsia"/>
          <w:spacing w:val="-141"/>
        </w:rPr>
        <w:t>）</w:t>
      </w:r>
      <w:r>
        <w:rPr>
          <w:rFonts w:hint="eastAsia"/>
          <w:spacing w:val="-3"/>
        </w:rPr>
        <w:t>。主要地层由老而新依次</w:t>
      </w:r>
      <w:r>
        <w:rPr>
          <w:rFonts w:hint="eastAsia"/>
          <w:spacing w:val="4"/>
          <w:w w:val="99"/>
        </w:rPr>
        <w:t>为古元古界（</w:t>
      </w:r>
      <w:r>
        <w:rPr>
          <w:rFonts w:ascii="Times New Roman" w:hAnsi="Times New Roman"/>
          <w:spacing w:val="-1"/>
          <w:w w:val="99"/>
        </w:rPr>
        <w:t>Pt</w:t>
      </w:r>
      <w:r>
        <w:rPr>
          <w:rFonts w:ascii="Times New Roman" w:hAnsi="Times New Roman"/>
          <w:spacing w:val="3"/>
          <w:w w:val="99"/>
        </w:rPr>
        <w:t>1</w:t>
      </w:r>
      <w:r>
        <w:rPr>
          <w:rFonts w:hint="eastAsia"/>
          <w:spacing w:val="-136"/>
          <w:w w:val="99"/>
        </w:rPr>
        <w:t>）</w:t>
      </w:r>
      <w:r>
        <w:rPr>
          <w:rFonts w:hint="eastAsia"/>
          <w:spacing w:val="4"/>
          <w:w w:val="99"/>
        </w:rPr>
        <w:t>、中生界（</w:t>
      </w:r>
      <w:r>
        <w:rPr>
          <w:rFonts w:ascii="Times New Roman" w:hAnsi="Times New Roman"/>
          <w:spacing w:val="3"/>
          <w:w w:val="99"/>
        </w:rPr>
        <w:t>K</w:t>
      </w:r>
      <w:r>
        <w:rPr>
          <w:rFonts w:hint="eastAsia"/>
          <w:spacing w:val="-136"/>
          <w:w w:val="99"/>
        </w:rPr>
        <w:t>）</w:t>
      </w:r>
      <w:r>
        <w:rPr>
          <w:rFonts w:hint="eastAsia"/>
          <w:spacing w:val="4"/>
          <w:w w:val="99"/>
        </w:rPr>
        <w:t>、新生界（</w:t>
      </w:r>
      <w:r>
        <w:rPr>
          <w:rFonts w:ascii="Times New Roman" w:hAnsi="Times New Roman"/>
          <w:spacing w:val="3"/>
          <w:w w:val="99"/>
        </w:rPr>
        <w:t>Q</w:t>
      </w:r>
      <w:r>
        <w:rPr>
          <w:rFonts w:hint="eastAsia"/>
          <w:spacing w:val="-136"/>
          <w:w w:val="99"/>
        </w:rPr>
        <w:t>）</w:t>
      </w:r>
      <w:r>
        <w:rPr>
          <w:rFonts w:hint="eastAsia"/>
          <w:spacing w:val="4"/>
          <w:w w:val="99"/>
        </w:rPr>
        <w:t>。区内褶皱样式、形</w:t>
      </w:r>
      <w:r>
        <w:rPr>
          <w:rFonts w:hint="eastAsia"/>
          <w:spacing w:val="-3"/>
        </w:rPr>
        <w:t>态差异较大。广泛出露同构造的花岗岩及呈包体出现的榴辉岩、超基</w:t>
      </w:r>
      <w:r>
        <w:rPr>
          <w:rFonts w:hint="eastAsia"/>
        </w:rPr>
        <w:t>性岩及高压麻粒岩等深源包体以及发育强烈的韧性变形带。</w:t>
      </w:r>
    </w:p>
    <w:p w:rsidR="00616FB9" w:rsidRDefault="00616FB9">
      <w:pPr>
        <w:pStyle w:val="Heading4"/>
        <w:numPr>
          <w:ilvl w:val="2"/>
          <w:numId w:val="41"/>
        </w:numPr>
        <w:tabs>
          <w:tab w:val="left" w:pos="1028"/>
        </w:tabs>
        <w:spacing w:before="23"/>
        <w:ind w:hanging="631"/>
      </w:pPr>
      <w:r>
        <w:rPr>
          <w:rFonts w:ascii="宋体" w:hAnsi="宋体" w:cs="宋体" w:hint="eastAsia"/>
          <w:w w:val="95"/>
        </w:rPr>
        <w:t>地形地貌</w:t>
      </w:r>
    </w:p>
    <w:p w:rsidR="00616FB9" w:rsidRDefault="00616FB9">
      <w:pPr>
        <w:pStyle w:val="BodyText"/>
        <w:spacing w:before="61" w:line="364" w:lineRule="auto"/>
        <w:ind w:right="333" w:firstLine="560"/>
        <w:rPr>
          <w:rFonts w:ascii="仿宋" w:eastAsia="仿宋"/>
        </w:rPr>
      </w:pPr>
      <w:r>
        <w:rPr>
          <w:rFonts w:ascii="仿宋" w:eastAsia="仿宋" w:hint="eastAsia"/>
          <w:spacing w:val="-15"/>
        </w:rPr>
        <w:t>乳山市属胶东低山丘陵区，地形总趋势为北高南低，东西两侧高，</w:t>
      </w:r>
      <w:r>
        <w:rPr>
          <w:rFonts w:ascii="仿宋" w:eastAsia="仿宋"/>
          <w:spacing w:val="-137"/>
        </w:rPr>
        <w:t xml:space="preserve"> </w:t>
      </w:r>
      <w:r>
        <w:rPr>
          <w:rFonts w:ascii="仿宋" w:eastAsia="仿宋" w:hint="eastAsia"/>
        </w:rPr>
        <w:t>中间低，北部和东、西两侧多低山，中、南部多丘陵，间有低山。地貌按成因可分为侵蚀构造低山、构造剥蚀丘陵、剥蚀堆积、海蚀及各类堆积平原等。地势呈簸箕状由北向南台阶式下降，境内山脉自西向</w:t>
      </w:r>
      <w:r>
        <w:rPr>
          <w:rFonts w:ascii="仿宋" w:eastAsia="仿宋" w:hint="eastAsia"/>
          <w:spacing w:val="-13"/>
          <w:w w:val="95"/>
        </w:rPr>
        <w:t>东可分为</w:t>
      </w:r>
      <w:r>
        <w:rPr>
          <w:rFonts w:ascii="仿宋" w:eastAsia="仿宋"/>
          <w:spacing w:val="-13"/>
          <w:w w:val="95"/>
        </w:rPr>
        <w:t xml:space="preserve"> </w:t>
      </w:r>
      <w:r>
        <w:rPr>
          <w:rFonts w:ascii="Times New Roman" w:eastAsia="Times New Roman"/>
          <w:w w:val="95"/>
        </w:rPr>
        <w:t>3</w:t>
      </w:r>
      <w:r>
        <w:rPr>
          <w:rFonts w:ascii="Times New Roman" w:eastAsia="Times New Roman"/>
          <w:spacing w:val="5"/>
          <w:w w:val="95"/>
        </w:rPr>
        <w:t xml:space="preserve"> </w:t>
      </w:r>
      <w:r>
        <w:rPr>
          <w:rFonts w:ascii="仿宋" w:eastAsia="仿宋" w:hint="eastAsia"/>
          <w:w w:val="95"/>
        </w:rPr>
        <w:t>列。</w:t>
      </w:r>
    </w:p>
    <w:p w:rsidR="00616FB9" w:rsidRDefault="00616FB9">
      <w:pPr>
        <w:pStyle w:val="BodyText"/>
        <w:spacing w:line="364" w:lineRule="auto"/>
        <w:ind w:right="333" w:firstLine="560"/>
        <w:rPr>
          <w:rFonts w:ascii="仿宋" w:eastAsia="仿宋" w:hAnsi="仿宋"/>
        </w:rPr>
      </w:pPr>
      <w:r>
        <w:rPr>
          <w:rFonts w:ascii="仿宋" w:eastAsia="仿宋" w:hAnsi="仿宋" w:hint="eastAsia"/>
        </w:rPr>
        <w:t>西列自垛山、马石山、垛鱼顶、七崮顶向南延伸至玉皇山，该列</w:t>
      </w:r>
      <w:r>
        <w:rPr>
          <w:rFonts w:ascii="仿宋" w:eastAsia="仿宋" w:hAnsi="仿宋" w:hint="eastAsia"/>
          <w:w w:val="95"/>
        </w:rPr>
        <w:t>山脉峰挺谷深，山势陡峭，诸峰海拔</w:t>
      </w:r>
      <w:r>
        <w:rPr>
          <w:rFonts w:ascii="仿宋" w:eastAsia="仿宋" w:hAnsi="仿宋"/>
          <w:w w:val="95"/>
        </w:rPr>
        <w:t xml:space="preserve"> </w:t>
      </w:r>
      <w:r>
        <w:rPr>
          <w:rFonts w:ascii="Times New Roman" w:hAnsi="Times New Roman"/>
          <w:w w:val="95"/>
        </w:rPr>
        <w:t>400-600m</w:t>
      </w:r>
      <w:r>
        <w:rPr>
          <w:rFonts w:ascii="仿宋" w:eastAsia="仿宋" w:hAnsi="仿宋" w:hint="eastAsia"/>
          <w:w w:val="95"/>
        </w:rPr>
        <w:t>，诸峰坡角</w:t>
      </w:r>
      <w:r>
        <w:rPr>
          <w:rFonts w:ascii="仿宋" w:eastAsia="仿宋" w:hAnsi="仿宋"/>
          <w:spacing w:val="134"/>
        </w:rPr>
        <w:t xml:space="preserve"> </w:t>
      </w:r>
      <w:r>
        <w:rPr>
          <w:rFonts w:ascii="Times New Roman" w:hAnsi="Times New Roman"/>
          <w:w w:val="95"/>
        </w:rPr>
        <w:t>30°</w:t>
      </w:r>
      <w:r>
        <w:rPr>
          <w:rFonts w:ascii="仿宋" w:eastAsia="仿宋" w:hAnsi="仿宋" w:hint="eastAsia"/>
          <w:w w:val="95"/>
        </w:rPr>
        <w:t>以上，</w:t>
      </w:r>
      <w:r>
        <w:rPr>
          <w:rFonts w:ascii="仿宋" w:eastAsia="仿宋" w:hAnsi="仿宋"/>
          <w:spacing w:val="-130"/>
          <w:w w:val="95"/>
        </w:rPr>
        <w:t xml:space="preserve"> </w:t>
      </w:r>
      <w:r>
        <w:rPr>
          <w:rFonts w:ascii="仿宋" w:eastAsia="仿宋" w:hAnsi="仿宋" w:hint="eastAsia"/>
        </w:rPr>
        <w:t>风化剥蚀较强，基岩裸露面积大，主要岩性为花岗岩。</w:t>
      </w:r>
    </w:p>
    <w:p w:rsidR="00616FB9" w:rsidRDefault="00616FB9">
      <w:pPr>
        <w:pStyle w:val="BodyText"/>
        <w:spacing w:line="364" w:lineRule="auto"/>
        <w:ind w:right="452" w:firstLine="560"/>
        <w:jc w:val="both"/>
        <w:rPr>
          <w:rFonts w:ascii="仿宋" w:eastAsia="仿宋" w:hAnsi="仿宋"/>
        </w:rPr>
      </w:pPr>
      <w:r>
        <w:rPr>
          <w:rFonts w:ascii="仿宋" w:eastAsia="仿宋" w:hAnsi="仿宋" w:hint="eastAsia"/>
          <w:spacing w:val="-3"/>
        </w:rPr>
        <w:t>中列由双山、老黄山、寨山、多福山向南延伸于海阳所半岛的帽</w:t>
      </w:r>
      <w:r>
        <w:rPr>
          <w:rFonts w:ascii="仿宋" w:eastAsia="仿宋" w:hAnsi="仿宋" w:hint="eastAsia"/>
          <w:spacing w:val="17"/>
        </w:rPr>
        <w:t>山、大乳山，该列山脉山低坡缓，山体外延形成丘陵，诸峰海拔</w:t>
      </w:r>
      <w:r>
        <w:rPr>
          <w:rFonts w:ascii="Times New Roman" w:hAnsi="Times New Roman"/>
        </w:rPr>
        <w:t>300-400m</w:t>
      </w:r>
      <w:r>
        <w:rPr>
          <w:rFonts w:ascii="仿宋" w:eastAsia="仿宋" w:hAnsi="仿宋" w:hint="eastAsia"/>
          <w:spacing w:val="-8"/>
        </w:rPr>
        <w:t>，坡角</w:t>
      </w:r>
      <w:r>
        <w:rPr>
          <w:rFonts w:ascii="仿宋" w:eastAsia="仿宋" w:hAnsi="仿宋"/>
          <w:spacing w:val="-8"/>
        </w:rPr>
        <w:t xml:space="preserve"> </w:t>
      </w:r>
      <w:r>
        <w:rPr>
          <w:rFonts w:ascii="Times New Roman" w:hAnsi="Times New Roman"/>
        </w:rPr>
        <w:t>20°-25°</w:t>
      </w:r>
      <w:r>
        <w:rPr>
          <w:rFonts w:ascii="仿宋" w:eastAsia="仿宋" w:hAnsi="仿宋" w:hint="eastAsia"/>
        </w:rPr>
        <w:t>，风化剥蚀较弱，岩石裸露极少，主要岩性为花岗岩、变质岩和沙岩。</w:t>
      </w:r>
    </w:p>
    <w:p w:rsidR="00616FB9" w:rsidRDefault="00616FB9">
      <w:pPr>
        <w:pStyle w:val="BodyText"/>
        <w:spacing w:line="364" w:lineRule="auto"/>
        <w:ind w:right="444" w:firstLine="560"/>
        <w:jc w:val="both"/>
        <w:rPr>
          <w:rFonts w:ascii="仿宋" w:eastAsia="仿宋" w:hAnsi="仿宋"/>
        </w:rPr>
      </w:pPr>
      <w:r>
        <w:rPr>
          <w:rFonts w:ascii="仿宋" w:eastAsia="仿宋" w:hAnsi="仿宋" w:hint="eastAsia"/>
          <w:spacing w:val="-22"/>
        </w:rPr>
        <w:t>东列为</w:t>
      </w:r>
      <w:r>
        <w:rPr>
          <w:rFonts w:ascii="MS Gothic" w:eastAsia="MS Gothic" w:hAnsi="MS Gothic" w:cs="MS Gothic" w:hint="eastAsia"/>
          <w:spacing w:val="-22"/>
        </w:rPr>
        <w:t>♘</w:t>
      </w:r>
      <w:r>
        <w:rPr>
          <w:rFonts w:ascii="仿宋" w:eastAsia="仿宋" w:hAnsi="仿宋" w:hint="eastAsia"/>
          <w:spacing w:val="-22"/>
        </w:rPr>
        <w:t>嵛山脉，由东围子顶、尼姑顶、虎山、松山等构成主峰，</w:t>
      </w:r>
      <w:r>
        <w:rPr>
          <w:rFonts w:ascii="仿宋" w:eastAsia="仿宋" w:hAnsi="仿宋"/>
          <w:spacing w:val="-138"/>
        </w:rPr>
        <w:t xml:space="preserve"> </w:t>
      </w:r>
      <w:r>
        <w:rPr>
          <w:rFonts w:ascii="仿宋" w:eastAsia="仿宋" w:hAnsi="仿宋" w:hint="eastAsia"/>
          <w:spacing w:val="29"/>
          <w:w w:val="95"/>
        </w:rPr>
        <w:t>斜贯东北边境，该列山脉起伏连绵，海拔较高，主要山峰海拔</w:t>
      </w:r>
      <w:r>
        <w:rPr>
          <w:rFonts w:ascii="Times New Roman" w:hAnsi="Times New Roman"/>
        </w:rPr>
        <w:t>400-500m</w:t>
      </w:r>
      <w:r>
        <w:rPr>
          <w:rFonts w:ascii="仿宋" w:eastAsia="仿宋" w:hAnsi="仿宋" w:hint="eastAsia"/>
          <w:spacing w:val="-8"/>
        </w:rPr>
        <w:t>，坡角</w:t>
      </w:r>
      <w:r>
        <w:rPr>
          <w:rFonts w:ascii="仿宋" w:eastAsia="仿宋" w:hAnsi="仿宋"/>
          <w:spacing w:val="-8"/>
        </w:rPr>
        <w:t xml:space="preserve"> </w:t>
      </w:r>
      <w:r>
        <w:rPr>
          <w:rFonts w:ascii="Times New Roman" w:hAnsi="Times New Roman"/>
        </w:rPr>
        <w:t>25°-30°</w:t>
      </w:r>
      <w:r>
        <w:rPr>
          <w:rFonts w:ascii="仿宋" w:eastAsia="仿宋" w:hAnsi="仿宋" w:hint="eastAsia"/>
        </w:rPr>
        <w:t>，部分山体基岩裸露面积较大，岩性以变质岩较多，沟谷较为开阔。</w:t>
      </w:r>
    </w:p>
    <w:p w:rsidR="00616FB9" w:rsidRDefault="00616FB9">
      <w:pPr>
        <w:pStyle w:val="BodyText"/>
        <w:spacing w:line="356" w:lineRule="exact"/>
        <w:ind w:left="957"/>
        <w:jc w:val="both"/>
        <w:rPr>
          <w:rFonts w:ascii="仿宋" w:eastAsia="仿宋"/>
        </w:rPr>
      </w:pPr>
      <w:r>
        <w:rPr>
          <w:rFonts w:ascii="仿宋" w:eastAsia="仿宋" w:hint="eastAsia"/>
          <w:spacing w:val="10"/>
          <w:w w:val="95"/>
        </w:rPr>
        <w:t>全市海拔</w:t>
      </w:r>
      <w:r>
        <w:rPr>
          <w:rFonts w:ascii="Times New Roman" w:eastAsia="Times New Roman"/>
          <w:w w:val="95"/>
        </w:rPr>
        <w:t>400m</w:t>
      </w:r>
      <w:r>
        <w:rPr>
          <w:rFonts w:ascii="Times New Roman" w:eastAsia="Times New Roman"/>
          <w:spacing w:val="150"/>
        </w:rPr>
        <w:t xml:space="preserve"> </w:t>
      </w:r>
      <w:r>
        <w:rPr>
          <w:rFonts w:ascii="仿宋" w:eastAsia="仿宋" w:hint="eastAsia"/>
          <w:spacing w:val="10"/>
          <w:w w:val="95"/>
        </w:rPr>
        <w:t>以上山峰</w:t>
      </w:r>
      <w:r>
        <w:rPr>
          <w:rFonts w:ascii="Times New Roman" w:eastAsia="Times New Roman"/>
          <w:w w:val="95"/>
        </w:rPr>
        <w:t>13</w:t>
      </w:r>
      <w:r>
        <w:rPr>
          <w:rFonts w:ascii="Times New Roman" w:eastAsia="Times New Roman"/>
          <w:spacing w:val="157"/>
        </w:rPr>
        <w:t xml:space="preserve"> </w:t>
      </w:r>
      <w:r>
        <w:rPr>
          <w:rFonts w:ascii="仿宋" w:eastAsia="仿宋" w:hint="eastAsia"/>
          <w:spacing w:val="-16"/>
          <w:w w:val="95"/>
        </w:rPr>
        <w:t>座，分别为垛山</w:t>
      </w:r>
      <w:r>
        <w:rPr>
          <w:rFonts w:ascii="Times New Roman" w:eastAsia="Times New Roman"/>
          <w:w w:val="95"/>
        </w:rPr>
        <w:t>613m</w:t>
      </w:r>
      <w:r>
        <w:rPr>
          <w:rFonts w:ascii="仿宋" w:eastAsia="仿宋" w:hint="eastAsia"/>
          <w:spacing w:val="-26"/>
          <w:w w:val="95"/>
        </w:rPr>
        <w:t>、玉皇山</w:t>
      </w:r>
      <w:r>
        <w:rPr>
          <w:rFonts w:ascii="Times New Roman" w:eastAsia="Times New Roman"/>
          <w:w w:val="95"/>
        </w:rPr>
        <w:t>589m</w:t>
      </w:r>
      <w:r>
        <w:rPr>
          <w:rFonts w:ascii="仿宋" w:eastAsia="仿宋" w:hint="eastAsia"/>
          <w:w w:val="95"/>
        </w:rPr>
        <w:t>、</w:t>
      </w:r>
    </w:p>
    <w:p w:rsidR="00616FB9" w:rsidRDefault="00616FB9">
      <w:pPr>
        <w:spacing w:line="356" w:lineRule="exact"/>
        <w:jc w:val="both"/>
        <w:rPr>
          <w:rFonts w:ascii="仿宋" w:eastAsia="仿宋"/>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2"/>
        <w:jc w:val="both"/>
        <w:rPr>
          <w:rFonts w:ascii="仿宋" w:eastAsia="仿宋"/>
        </w:rPr>
      </w:pPr>
      <w:r>
        <w:rPr>
          <w:rFonts w:ascii="仿宋" w:eastAsia="仿宋" w:hint="eastAsia"/>
          <w:spacing w:val="2"/>
          <w:w w:val="95"/>
        </w:rPr>
        <w:t>垛鱼顶</w:t>
      </w:r>
      <w:r>
        <w:rPr>
          <w:rFonts w:ascii="仿宋" w:eastAsia="仿宋"/>
          <w:spacing w:val="2"/>
          <w:w w:val="95"/>
        </w:rPr>
        <w:t xml:space="preserve"> </w:t>
      </w:r>
      <w:r>
        <w:rPr>
          <w:rFonts w:ascii="Times New Roman" w:eastAsia="Times New Roman"/>
          <w:w w:val="95"/>
        </w:rPr>
        <w:t>521m</w:t>
      </w:r>
      <w:r>
        <w:rPr>
          <w:rFonts w:ascii="仿宋" w:eastAsia="仿宋" w:hint="eastAsia"/>
          <w:spacing w:val="2"/>
          <w:w w:val="95"/>
        </w:rPr>
        <w:t>、磨顶</w:t>
      </w:r>
      <w:r>
        <w:rPr>
          <w:rFonts w:ascii="仿宋" w:eastAsia="仿宋"/>
          <w:spacing w:val="2"/>
          <w:w w:val="95"/>
        </w:rPr>
        <w:t xml:space="preserve"> </w:t>
      </w:r>
      <w:r>
        <w:rPr>
          <w:rFonts w:ascii="Times New Roman" w:eastAsia="Times New Roman"/>
          <w:w w:val="95"/>
        </w:rPr>
        <w:t>472m</w:t>
      </w:r>
      <w:r>
        <w:rPr>
          <w:rFonts w:ascii="仿宋" w:eastAsia="仿宋" w:hint="eastAsia"/>
          <w:spacing w:val="2"/>
          <w:w w:val="95"/>
        </w:rPr>
        <w:t>、马石山</w:t>
      </w:r>
      <w:r>
        <w:rPr>
          <w:rFonts w:ascii="仿宋" w:eastAsia="仿宋"/>
          <w:spacing w:val="2"/>
          <w:w w:val="95"/>
        </w:rPr>
        <w:t xml:space="preserve"> </w:t>
      </w:r>
      <w:r>
        <w:rPr>
          <w:rFonts w:ascii="Times New Roman" w:eastAsia="Times New Roman"/>
          <w:w w:val="95"/>
        </w:rPr>
        <w:t>467m</w:t>
      </w:r>
      <w:r>
        <w:rPr>
          <w:rFonts w:ascii="仿宋" w:eastAsia="仿宋" w:hint="eastAsia"/>
          <w:spacing w:val="2"/>
          <w:w w:val="95"/>
        </w:rPr>
        <w:t>、堆石</w:t>
      </w:r>
      <w:r>
        <w:rPr>
          <w:rFonts w:ascii="仿宋" w:eastAsia="仿宋"/>
          <w:spacing w:val="2"/>
          <w:w w:val="95"/>
        </w:rPr>
        <w:t xml:space="preserve"> </w:t>
      </w:r>
      <w:r>
        <w:rPr>
          <w:rFonts w:ascii="Times New Roman" w:eastAsia="Times New Roman"/>
          <w:w w:val="95"/>
        </w:rPr>
        <w:t>465m</w:t>
      </w:r>
      <w:r>
        <w:rPr>
          <w:rFonts w:ascii="仿宋" w:eastAsia="仿宋" w:hint="eastAsia"/>
          <w:spacing w:val="2"/>
          <w:w w:val="95"/>
        </w:rPr>
        <w:t>、平顶</w:t>
      </w:r>
      <w:r>
        <w:rPr>
          <w:rFonts w:ascii="仿宋" w:eastAsia="仿宋"/>
          <w:spacing w:val="2"/>
          <w:w w:val="95"/>
        </w:rPr>
        <w:t xml:space="preserve"> </w:t>
      </w:r>
      <w:r>
        <w:rPr>
          <w:rFonts w:ascii="Times New Roman" w:eastAsia="Times New Roman"/>
          <w:w w:val="95"/>
        </w:rPr>
        <w:t>450m</w:t>
      </w:r>
      <w:r>
        <w:rPr>
          <w:rFonts w:ascii="仿宋" w:eastAsia="仿宋" w:hint="eastAsia"/>
          <w:w w:val="95"/>
        </w:rPr>
        <w:t>、</w:t>
      </w:r>
      <w:r>
        <w:rPr>
          <w:rFonts w:ascii="仿宋" w:eastAsia="仿宋" w:hint="eastAsia"/>
          <w:spacing w:val="-7"/>
        </w:rPr>
        <w:t>东马石山</w:t>
      </w:r>
      <w:r>
        <w:rPr>
          <w:rFonts w:ascii="仿宋" w:eastAsia="仿宋"/>
          <w:spacing w:val="-7"/>
        </w:rPr>
        <w:t xml:space="preserve"> </w:t>
      </w:r>
      <w:r>
        <w:rPr>
          <w:rFonts w:ascii="Times New Roman" w:eastAsia="Times New Roman"/>
        </w:rPr>
        <w:t>435m</w:t>
      </w:r>
      <w:r>
        <w:rPr>
          <w:rFonts w:ascii="仿宋" w:eastAsia="仿宋" w:hint="eastAsia"/>
          <w:spacing w:val="-7"/>
        </w:rPr>
        <w:t>、尼姑顶</w:t>
      </w:r>
      <w:r>
        <w:rPr>
          <w:rFonts w:ascii="仿宋" w:eastAsia="仿宋"/>
          <w:spacing w:val="-7"/>
        </w:rPr>
        <w:t xml:space="preserve"> </w:t>
      </w:r>
      <w:r>
        <w:rPr>
          <w:rFonts w:ascii="Times New Roman" w:eastAsia="Times New Roman"/>
        </w:rPr>
        <w:t>424m</w:t>
      </w:r>
      <w:r>
        <w:rPr>
          <w:rFonts w:ascii="仿宋" w:eastAsia="仿宋" w:hint="eastAsia"/>
          <w:spacing w:val="-9"/>
        </w:rPr>
        <w:t>、寨山</w:t>
      </w:r>
      <w:r>
        <w:rPr>
          <w:rFonts w:ascii="仿宋" w:eastAsia="仿宋"/>
          <w:spacing w:val="-9"/>
        </w:rPr>
        <w:t xml:space="preserve"> </w:t>
      </w:r>
      <w:r>
        <w:rPr>
          <w:rFonts w:ascii="Times New Roman" w:eastAsia="Times New Roman"/>
        </w:rPr>
        <w:t>416m</w:t>
      </w:r>
      <w:r>
        <w:rPr>
          <w:rFonts w:ascii="仿宋" w:eastAsia="仿宋" w:hint="eastAsia"/>
          <w:spacing w:val="-7"/>
        </w:rPr>
        <w:t>、南照山</w:t>
      </w:r>
      <w:r>
        <w:rPr>
          <w:rFonts w:ascii="仿宋" w:eastAsia="仿宋"/>
          <w:spacing w:val="-7"/>
        </w:rPr>
        <w:t xml:space="preserve"> </w:t>
      </w:r>
      <w:r>
        <w:rPr>
          <w:rFonts w:ascii="Times New Roman" w:eastAsia="Times New Roman"/>
        </w:rPr>
        <w:t>410m</w:t>
      </w:r>
      <w:r>
        <w:rPr>
          <w:rFonts w:ascii="仿宋" w:eastAsia="仿宋" w:hint="eastAsia"/>
        </w:rPr>
        <w:t>、锯齿山</w:t>
      </w:r>
      <w:r>
        <w:rPr>
          <w:rFonts w:ascii="Times New Roman" w:eastAsia="Times New Roman"/>
        </w:rPr>
        <w:t>407m</w:t>
      </w:r>
      <w:r>
        <w:rPr>
          <w:rFonts w:ascii="仿宋" w:eastAsia="仿宋" w:hint="eastAsia"/>
          <w:spacing w:val="-6"/>
        </w:rPr>
        <w:t>、三佛山</w:t>
      </w:r>
      <w:r>
        <w:rPr>
          <w:rFonts w:ascii="仿宋" w:eastAsia="仿宋"/>
          <w:spacing w:val="-6"/>
        </w:rPr>
        <w:t xml:space="preserve"> </w:t>
      </w:r>
      <w:r>
        <w:rPr>
          <w:rFonts w:ascii="Times New Roman" w:eastAsia="Times New Roman"/>
        </w:rPr>
        <w:t>400m</w:t>
      </w:r>
      <w:r>
        <w:rPr>
          <w:rFonts w:ascii="仿宋" w:eastAsia="仿宋" w:hint="eastAsia"/>
          <w:spacing w:val="-4"/>
        </w:rPr>
        <w:t>，最高山峰为垛山</w:t>
      </w:r>
      <w:r>
        <w:rPr>
          <w:rFonts w:ascii="仿宋" w:eastAsia="仿宋"/>
          <w:spacing w:val="-4"/>
        </w:rPr>
        <w:t xml:space="preserve"> </w:t>
      </w:r>
      <w:r>
        <w:rPr>
          <w:rFonts w:ascii="Times New Roman" w:eastAsia="Times New Roman"/>
        </w:rPr>
        <w:t>613m</w:t>
      </w:r>
      <w:r>
        <w:rPr>
          <w:rFonts w:ascii="仿宋" w:eastAsia="仿宋" w:hint="eastAsia"/>
        </w:rPr>
        <w:t>。乳山河和黄垒河两大</w:t>
      </w:r>
      <w:r>
        <w:rPr>
          <w:rFonts w:ascii="仿宋" w:eastAsia="仿宋" w:hint="eastAsia"/>
          <w:spacing w:val="-4"/>
          <w:w w:val="95"/>
        </w:rPr>
        <w:t>河流向南分别流经两侧低山与中部丘陵之间入海，沿岸形成冲积小平</w:t>
      </w:r>
      <w:r>
        <w:rPr>
          <w:rFonts w:ascii="仿宋" w:eastAsia="仿宋"/>
          <w:spacing w:val="16"/>
          <w:w w:val="95"/>
        </w:rPr>
        <w:t xml:space="preserve"> </w:t>
      </w:r>
      <w:r>
        <w:rPr>
          <w:rFonts w:ascii="仿宋" w:eastAsia="仿宋" w:hint="eastAsia"/>
        </w:rPr>
        <w:t>原。南部沿海除丘陵外，有零星海积平原分布。</w:t>
      </w:r>
    </w:p>
    <w:p w:rsidR="00616FB9" w:rsidRDefault="00616FB9">
      <w:pPr>
        <w:pStyle w:val="BodyText"/>
        <w:spacing w:line="364" w:lineRule="auto"/>
        <w:ind w:right="330" w:firstLine="560"/>
        <w:rPr>
          <w:rFonts w:ascii="仿宋" w:eastAsia="仿宋"/>
        </w:rPr>
      </w:pPr>
      <w:r>
        <w:rPr>
          <w:rFonts w:ascii="仿宋" w:eastAsia="仿宋" w:hint="eastAsia"/>
        </w:rPr>
        <w:t>乳山市主要地貌类型分为山地、丘陵、平原，微地貌单元有</w:t>
      </w:r>
      <w:r>
        <w:rPr>
          <w:rFonts w:ascii="仿宋" w:eastAsia="仿宋"/>
        </w:rPr>
        <w:t xml:space="preserve"> </w:t>
      </w:r>
      <w:r>
        <w:rPr>
          <w:rFonts w:ascii="Times New Roman" w:eastAsia="Times New Roman"/>
        </w:rPr>
        <w:t>14</w:t>
      </w:r>
      <w:r>
        <w:rPr>
          <w:rFonts w:ascii="Times New Roman" w:eastAsia="Times New Roman"/>
          <w:spacing w:val="1"/>
        </w:rPr>
        <w:t xml:space="preserve"> </w:t>
      </w:r>
      <w:r>
        <w:rPr>
          <w:rFonts w:ascii="仿宋" w:eastAsia="仿宋" w:hint="eastAsia"/>
          <w:spacing w:val="3"/>
          <w:w w:val="95"/>
        </w:rPr>
        <w:t>种。境内山地平均海拔</w:t>
      </w:r>
      <w:r>
        <w:rPr>
          <w:rFonts w:ascii="仿宋" w:eastAsia="仿宋"/>
          <w:spacing w:val="3"/>
          <w:w w:val="95"/>
        </w:rPr>
        <w:t xml:space="preserve"> </w:t>
      </w:r>
      <w:r>
        <w:rPr>
          <w:rFonts w:ascii="Times New Roman" w:eastAsia="Times New Roman"/>
          <w:w w:val="95"/>
        </w:rPr>
        <w:t>300m</w:t>
      </w:r>
      <w:r>
        <w:rPr>
          <w:rFonts w:ascii="Times New Roman" w:eastAsia="Times New Roman"/>
          <w:spacing w:val="95"/>
        </w:rPr>
        <w:t xml:space="preserve"> </w:t>
      </w:r>
      <w:r>
        <w:rPr>
          <w:rFonts w:ascii="仿宋" w:eastAsia="仿宋" w:hint="eastAsia"/>
          <w:spacing w:val="3"/>
          <w:w w:val="95"/>
        </w:rPr>
        <w:t>以上，面积占乳山市总面积</w:t>
      </w:r>
      <w:r>
        <w:rPr>
          <w:rFonts w:ascii="仿宋" w:eastAsia="仿宋"/>
          <w:spacing w:val="3"/>
          <w:w w:val="95"/>
        </w:rPr>
        <w:t xml:space="preserve"> </w:t>
      </w:r>
      <w:r>
        <w:rPr>
          <w:rFonts w:ascii="Times New Roman" w:eastAsia="Times New Roman"/>
          <w:w w:val="95"/>
        </w:rPr>
        <w:t>22.4%</w:t>
      </w:r>
      <w:r>
        <w:rPr>
          <w:rFonts w:ascii="仿宋" w:eastAsia="仿宋" w:hint="eastAsia"/>
          <w:w w:val="95"/>
        </w:rPr>
        <w:t>；丘</w:t>
      </w:r>
      <w:r>
        <w:rPr>
          <w:rFonts w:ascii="仿宋" w:eastAsia="仿宋" w:hint="eastAsia"/>
        </w:rPr>
        <w:t>陵</w:t>
      </w:r>
      <w:r>
        <w:rPr>
          <w:rFonts w:ascii="仿宋" w:eastAsia="仿宋" w:hint="eastAsia"/>
          <w:spacing w:val="-2"/>
        </w:rPr>
        <w:t>海拔</w:t>
      </w:r>
      <w:r>
        <w:rPr>
          <w:rFonts w:ascii="仿宋" w:eastAsia="仿宋"/>
          <w:spacing w:val="-2"/>
        </w:rPr>
        <w:t xml:space="preserve"> </w:t>
      </w:r>
      <w:r>
        <w:rPr>
          <w:rFonts w:ascii="Times New Roman" w:eastAsia="Times New Roman"/>
        </w:rPr>
        <w:t>100-300m</w:t>
      </w:r>
      <w:r>
        <w:rPr>
          <w:rFonts w:ascii="仿宋" w:eastAsia="仿宋" w:hint="eastAsia"/>
          <w:spacing w:val="-1"/>
        </w:rPr>
        <w:t>，面积占乳山市总面积</w:t>
      </w:r>
      <w:r>
        <w:rPr>
          <w:rFonts w:ascii="仿宋" w:eastAsia="仿宋"/>
          <w:spacing w:val="-1"/>
        </w:rPr>
        <w:t xml:space="preserve"> </w:t>
      </w:r>
      <w:r>
        <w:rPr>
          <w:rFonts w:ascii="Times New Roman" w:eastAsia="Times New Roman"/>
        </w:rPr>
        <w:t>50.3%</w:t>
      </w:r>
      <w:r>
        <w:rPr>
          <w:rFonts w:ascii="仿宋" w:eastAsia="仿宋" w:hint="eastAsia"/>
        </w:rPr>
        <w:t>，分布较广，为主要</w:t>
      </w:r>
      <w:r>
        <w:rPr>
          <w:rFonts w:ascii="仿宋" w:eastAsia="仿宋" w:hint="eastAsia"/>
          <w:w w:val="95"/>
        </w:rPr>
        <w:t>耕</w:t>
      </w:r>
      <w:r>
        <w:rPr>
          <w:rFonts w:ascii="仿宋" w:eastAsia="仿宋" w:hint="eastAsia"/>
          <w:spacing w:val="2"/>
          <w:w w:val="95"/>
        </w:rPr>
        <w:t>作区；平原可分为沿河冲积平原、山间谷地平原和沿海海积平原，</w:t>
      </w:r>
      <w:r>
        <w:rPr>
          <w:rFonts w:ascii="仿宋" w:eastAsia="仿宋"/>
          <w:spacing w:val="2"/>
          <w:w w:val="95"/>
        </w:rPr>
        <w:t xml:space="preserve"> </w:t>
      </w:r>
      <w:r>
        <w:rPr>
          <w:rFonts w:ascii="仿宋" w:eastAsia="仿宋" w:hint="eastAsia"/>
          <w:w w:val="99"/>
        </w:rPr>
        <w:t>面积占乳山市总面积</w:t>
      </w:r>
      <w:r>
        <w:rPr>
          <w:rFonts w:ascii="仿宋" w:eastAsia="仿宋"/>
          <w:spacing w:val="-78"/>
        </w:rPr>
        <w:t xml:space="preserve"> </w:t>
      </w:r>
      <w:r>
        <w:rPr>
          <w:rFonts w:ascii="Times New Roman" w:eastAsia="Times New Roman"/>
          <w:w w:val="99"/>
        </w:rPr>
        <w:t>27.3</w:t>
      </w:r>
      <w:r>
        <w:rPr>
          <w:rFonts w:ascii="Times New Roman" w:eastAsia="Times New Roman"/>
          <w:spacing w:val="-1"/>
          <w:w w:val="99"/>
        </w:rPr>
        <w:t>%</w:t>
      </w:r>
      <w:r>
        <w:rPr>
          <w:rFonts w:ascii="仿宋" w:eastAsia="仿宋" w:hint="eastAsia"/>
          <w:spacing w:val="-17"/>
          <w:w w:val="99"/>
        </w:rPr>
        <w:t>，沿海分布有大小港湾</w:t>
      </w:r>
      <w:r>
        <w:rPr>
          <w:rFonts w:ascii="仿宋" w:eastAsia="仿宋"/>
          <w:spacing w:val="-78"/>
        </w:rPr>
        <w:t xml:space="preserve"> </w:t>
      </w:r>
      <w:r>
        <w:rPr>
          <w:rFonts w:ascii="Times New Roman" w:eastAsia="Times New Roman"/>
          <w:w w:val="99"/>
        </w:rPr>
        <w:t>12</w:t>
      </w:r>
      <w:r>
        <w:rPr>
          <w:rFonts w:ascii="Times New Roman" w:eastAsia="Times New Roman"/>
          <w:spacing w:val="-9"/>
        </w:rPr>
        <w:t xml:space="preserve"> </w:t>
      </w:r>
      <w:r>
        <w:rPr>
          <w:rFonts w:ascii="仿宋" w:eastAsia="仿宋" w:hint="eastAsia"/>
          <w:spacing w:val="-36"/>
          <w:w w:val="99"/>
        </w:rPr>
        <w:t>个，岛屿</w:t>
      </w:r>
      <w:r>
        <w:rPr>
          <w:rFonts w:ascii="仿宋" w:eastAsia="仿宋"/>
          <w:spacing w:val="-78"/>
        </w:rPr>
        <w:t xml:space="preserve"> </w:t>
      </w:r>
      <w:r>
        <w:rPr>
          <w:rFonts w:ascii="Times New Roman" w:eastAsia="Times New Roman"/>
          <w:w w:val="99"/>
        </w:rPr>
        <w:t>13</w:t>
      </w:r>
      <w:r>
        <w:rPr>
          <w:rFonts w:ascii="Times New Roman" w:eastAsia="Times New Roman"/>
          <w:spacing w:val="-10"/>
        </w:rPr>
        <w:t xml:space="preserve"> </w:t>
      </w:r>
      <w:r>
        <w:rPr>
          <w:rFonts w:ascii="仿宋" w:eastAsia="仿宋" w:hint="eastAsia"/>
          <w:spacing w:val="1"/>
          <w:w w:val="99"/>
        </w:rPr>
        <w:t>个，</w:t>
      </w:r>
    </w:p>
    <w:p w:rsidR="00616FB9" w:rsidRDefault="00616FB9">
      <w:pPr>
        <w:pStyle w:val="BodyText"/>
        <w:spacing w:line="355" w:lineRule="exact"/>
        <w:rPr>
          <w:rFonts w:ascii="仿宋" w:eastAsia="仿宋"/>
        </w:rPr>
      </w:pPr>
      <w:r>
        <w:rPr>
          <w:rFonts w:ascii="仿宋" w:eastAsia="仿宋" w:hint="eastAsia"/>
          <w:spacing w:val="-15"/>
          <w:w w:val="95"/>
        </w:rPr>
        <w:t>岩礁</w:t>
      </w:r>
      <w:r>
        <w:rPr>
          <w:rFonts w:ascii="仿宋" w:eastAsia="仿宋"/>
          <w:spacing w:val="-15"/>
          <w:w w:val="95"/>
        </w:rPr>
        <w:t xml:space="preserve"> </w:t>
      </w:r>
      <w:r>
        <w:rPr>
          <w:rFonts w:ascii="Times New Roman" w:eastAsia="Times New Roman"/>
          <w:w w:val="95"/>
        </w:rPr>
        <w:t>10</w:t>
      </w:r>
      <w:r>
        <w:rPr>
          <w:rFonts w:ascii="Times New Roman" w:eastAsia="Times New Roman"/>
          <w:spacing w:val="23"/>
          <w:w w:val="95"/>
        </w:rPr>
        <w:t xml:space="preserve"> </w:t>
      </w:r>
      <w:r>
        <w:rPr>
          <w:rFonts w:ascii="仿宋" w:eastAsia="仿宋" w:hint="eastAsia"/>
          <w:w w:val="95"/>
        </w:rPr>
        <w:t>处。</w:t>
      </w:r>
    </w:p>
    <w:p w:rsidR="00616FB9" w:rsidRDefault="00616FB9">
      <w:pPr>
        <w:pStyle w:val="BodyText"/>
        <w:spacing w:before="7"/>
        <w:ind w:left="0"/>
        <w:rPr>
          <w:rFonts w:ascii="仿宋"/>
          <w:sz w:val="8"/>
        </w:rPr>
      </w:pPr>
    </w:p>
    <w:p w:rsidR="00616FB9" w:rsidRDefault="00616FB9">
      <w:pPr>
        <w:spacing w:line="437" w:lineRule="exact"/>
        <w:ind w:left="405"/>
        <w:jc w:val="center"/>
        <w:rPr>
          <w:rFonts w:ascii="Microsoft JhengHei" w:eastAsia="Times New Roman"/>
          <w:b/>
          <w:sz w:val="24"/>
        </w:rPr>
      </w:pPr>
      <w:r>
        <w:rPr>
          <w:rFonts w:ascii="Microsoft JhengHei" w:eastAsia="Times New Roman"/>
          <w:b/>
          <w:spacing w:val="2"/>
          <w:sz w:val="24"/>
        </w:rPr>
        <w:t>表</w:t>
      </w:r>
      <w:r>
        <w:rPr>
          <w:rFonts w:ascii="Microsoft JhengHei" w:eastAsia="Times New Roman"/>
          <w:b/>
          <w:spacing w:val="2"/>
          <w:sz w:val="24"/>
        </w:rPr>
        <w:t xml:space="preserve"> </w:t>
      </w:r>
      <w:r>
        <w:rPr>
          <w:rFonts w:ascii="Times New Roman" w:eastAsia="Times New Roman"/>
          <w:b/>
          <w:sz w:val="24"/>
        </w:rPr>
        <w:t>2-1</w:t>
      </w:r>
      <w:r>
        <w:rPr>
          <w:rFonts w:ascii="Times New Roman" w:eastAsia="Times New Roman"/>
          <w:b/>
          <w:spacing w:val="4"/>
          <w:sz w:val="24"/>
        </w:rPr>
        <w:t xml:space="preserve"> </w:t>
      </w:r>
      <w:r>
        <w:rPr>
          <w:rFonts w:ascii="Microsoft JhengHei" w:eastAsia="Times New Roman"/>
          <w:b/>
          <w:sz w:val="24"/>
        </w:rPr>
        <w:t>乳山市不同地形地貌面积统计表</w:t>
      </w:r>
    </w:p>
    <w:p w:rsidR="00616FB9" w:rsidRDefault="00616FB9">
      <w:pPr>
        <w:pStyle w:val="BodyText"/>
        <w:spacing w:before="11"/>
        <w:ind w:left="0"/>
        <w:rPr>
          <w:rFonts w:ascii="Microsoft JhengHei"/>
          <w:b/>
          <w:sz w:val="5"/>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8"/>
        <w:gridCol w:w="1699"/>
        <w:gridCol w:w="1838"/>
        <w:gridCol w:w="2472"/>
      </w:tblGrid>
      <w:tr w:rsidR="00616FB9">
        <w:trPr>
          <w:trHeight w:val="743"/>
        </w:trPr>
        <w:tc>
          <w:tcPr>
            <w:tcW w:w="2558" w:type="dxa"/>
          </w:tcPr>
          <w:p w:rsidR="00616FB9" w:rsidRDefault="00616FB9">
            <w:pPr>
              <w:pStyle w:val="TableParagraph"/>
              <w:spacing w:before="15"/>
              <w:jc w:val="left"/>
              <w:rPr>
                <w:rFonts w:ascii="Microsoft JhengHei"/>
                <w:b/>
                <w:sz w:val="11"/>
              </w:rPr>
            </w:pPr>
          </w:p>
          <w:p w:rsidR="00616FB9" w:rsidRDefault="00616FB9">
            <w:pPr>
              <w:pStyle w:val="TableParagraph"/>
              <w:spacing w:before="1"/>
              <w:ind w:left="802" w:right="793"/>
              <w:rPr>
                <w:rFonts w:ascii="仿宋" w:eastAsia="仿宋"/>
                <w:sz w:val="24"/>
              </w:rPr>
            </w:pPr>
            <w:r>
              <w:rPr>
                <w:rFonts w:ascii="仿宋" w:eastAsia="仿宋" w:hint="eastAsia"/>
                <w:w w:val="95"/>
                <w:sz w:val="24"/>
              </w:rPr>
              <w:t>地貌分区</w:t>
            </w:r>
          </w:p>
        </w:tc>
        <w:tc>
          <w:tcPr>
            <w:tcW w:w="1699" w:type="dxa"/>
          </w:tcPr>
          <w:p w:rsidR="00616FB9" w:rsidRDefault="00616FB9">
            <w:pPr>
              <w:pStyle w:val="TableParagraph"/>
              <w:spacing w:before="15"/>
              <w:jc w:val="left"/>
              <w:rPr>
                <w:rFonts w:ascii="Microsoft JhengHei"/>
                <w:b/>
                <w:sz w:val="11"/>
              </w:rPr>
            </w:pPr>
          </w:p>
          <w:p w:rsidR="00616FB9" w:rsidRDefault="00616FB9">
            <w:pPr>
              <w:pStyle w:val="TableParagraph"/>
              <w:spacing w:before="1"/>
              <w:ind w:left="369"/>
              <w:jc w:val="left"/>
              <w:rPr>
                <w:rFonts w:ascii="仿宋" w:eastAsia="仿宋"/>
                <w:sz w:val="24"/>
              </w:rPr>
            </w:pPr>
            <w:r>
              <w:rPr>
                <w:rFonts w:ascii="仿宋" w:eastAsia="仿宋" w:hint="eastAsia"/>
                <w:w w:val="95"/>
                <w:sz w:val="24"/>
              </w:rPr>
              <w:t>高程范围</w:t>
            </w:r>
          </w:p>
        </w:tc>
        <w:tc>
          <w:tcPr>
            <w:tcW w:w="1838" w:type="dxa"/>
          </w:tcPr>
          <w:p w:rsidR="00616FB9" w:rsidRDefault="00616FB9">
            <w:pPr>
              <w:pStyle w:val="TableParagraph"/>
              <w:spacing w:before="218"/>
              <w:ind w:left="225" w:right="217"/>
              <w:rPr>
                <w:rFonts w:ascii="仿宋" w:eastAsia="仿宋"/>
                <w:sz w:val="24"/>
              </w:rPr>
            </w:pPr>
            <w:r>
              <w:rPr>
                <w:rFonts w:ascii="仿宋" w:eastAsia="仿宋" w:hint="eastAsia"/>
                <w:spacing w:val="-1"/>
                <w:sz w:val="24"/>
              </w:rPr>
              <w:t>面积</w:t>
            </w:r>
            <w:r>
              <w:rPr>
                <w:rFonts w:ascii="仿宋" w:eastAsia="仿宋" w:hint="eastAsia"/>
                <w:sz w:val="24"/>
              </w:rPr>
              <w:t>（</w:t>
            </w:r>
            <w:r>
              <w:rPr>
                <w:sz w:val="24"/>
              </w:rPr>
              <w:t>km</w:t>
            </w:r>
            <w:r>
              <w:rPr>
                <w:sz w:val="24"/>
                <w:vertAlign w:val="superscript"/>
              </w:rPr>
              <w:t>2</w:t>
            </w:r>
            <w:r>
              <w:rPr>
                <w:rFonts w:ascii="仿宋" w:eastAsia="仿宋" w:hint="eastAsia"/>
                <w:sz w:val="24"/>
              </w:rPr>
              <w:t>）</w:t>
            </w:r>
          </w:p>
        </w:tc>
        <w:tc>
          <w:tcPr>
            <w:tcW w:w="2472" w:type="dxa"/>
          </w:tcPr>
          <w:p w:rsidR="00616FB9" w:rsidRDefault="00616FB9">
            <w:pPr>
              <w:pStyle w:val="TableParagraph"/>
              <w:spacing w:before="218"/>
              <w:ind w:left="209" w:right="199"/>
              <w:rPr>
                <w:rFonts w:ascii="仿宋" w:eastAsia="仿宋"/>
                <w:sz w:val="24"/>
              </w:rPr>
            </w:pPr>
            <w:r>
              <w:rPr>
                <w:rFonts w:ascii="仿宋" w:eastAsia="仿宋" w:hint="eastAsia"/>
                <w:w w:val="95"/>
                <w:sz w:val="24"/>
              </w:rPr>
              <w:t>占全市的比例（</w:t>
            </w:r>
            <w:r>
              <w:rPr>
                <w:w w:val="95"/>
                <w:sz w:val="24"/>
              </w:rPr>
              <w:t>%</w:t>
            </w:r>
            <w:r>
              <w:rPr>
                <w:rFonts w:ascii="仿宋" w:eastAsia="仿宋" w:hint="eastAsia"/>
                <w:w w:val="95"/>
                <w:sz w:val="24"/>
              </w:rPr>
              <w:t>）</w:t>
            </w:r>
          </w:p>
        </w:tc>
      </w:tr>
      <w:tr w:rsidR="00616FB9">
        <w:trPr>
          <w:trHeight w:val="744"/>
        </w:trPr>
        <w:tc>
          <w:tcPr>
            <w:tcW w:w="2558" w:type="dxa"/>
          </w:tcPr>
          <w:p w:rsidR="00616FB9" w:rsidRDefault="00616FB9">
            <w:pPr>
              <w:pStyle w:val="TableParagraph"/>
              <w:spacing w:before="15"/>
              <w:jc w:val="left"/>
              <w:rPr>
                <w:rFonts w:ascii="Microsoft JhengHei"/>
                <w:b/>
                <w:sz w:val="11"/>
              </w:rPr>
            </w:pPr>
          </w:p>
          <w:p w:rsidR="00616FB9" w:rsidRDefault="00616FB9">
            <w:pPr>
              <w:pStyle w:val="TableParagraph"/>
              <w:spacing w:before="1"/>
              <w:ind w:left="802" w:right="793"/>
              <w:rPr>
                <w:rFonts w:ascii="仿宋" w:eastAsia="仿宋"/>
                <w:sz w:val="24"/>
              </w:rPr>
            </w:pPr>
            <w:r>
              <w:rPr>
                <w:rFonts w:ascii="仿宋" w:eastAsia="仿宋" w:hint="eastAsia"/>
                <w:w w:val="95"/>
                <w:sz w:val="24"/>
              </w:rPr>
              <w:t>山地</w:t>
            </w:r>
          </w:p>
        </w:tc>
        <w:tc>
          <w:tcPr>
            <w:tcW w:w="1699" w:type="dxa"/>
          </w:tcPr>
          <w:p w:rsidR="00616FB9" w:rsidRDefault="00616FB9">
            <w:pPr>
              <w:pStyle w:val="TableParagraph"/>
              <w:spacing w:before="218"/>
              <w:ind w:left="336"/>
              <w:jc w:val="left"/>
              <w:rPr>
                <w:rFonts w:ascii="仿宋" w:eastAsia="仿宋"/>
                <w:sz w:val="24"/>
              </w:rPr>
            </w:pPr>
            <w:r>
              <w:rPr>
                <w:sz w:val="24"/>
              </w:rPr>
              <w:t>300m</w:t>
            </w:r>
            <w:r>
              <w:rPr>
                <w:rFonts w:ascii="仿宋" w:eastAsia="仿宋" w:hint="eastAsia"/>
                <w:sz w:val="24"/>
              </w:rPr>
              <w:t>以上</w:t>
            </w:r>
          </w:p>
        </w:tc>
        <w:tc>
          <w:tcPr>
            <w:tcW w:w="1838" w:type="dxa"/>
          </w:tcPr>
          <w:p w:rsidR="00616FB9" w:rsidRDefault="00616FB9">
            <w:pPr>
              <w:pStyle w:val="TableParagraph"/>
              <w:spacing w:before="231"/>
              <w:ind w:left="225" w:right="217"/>
              <w:rPr>
                <w:sz w:val="24"/>
              </w:rPr>
            </w:pPr>
            <w:r>
              <w:rPr>
                <w:sz w:val="24"/>
              </w:rPr>
              <w:t>372.93</w:t>
            </w:r>
          </w:p>
        </w:tc>
        <w:tc>
          <w:tcPr>
            <w:tcW w:w="2472" w:type="dxa"/>
          </w:tcPr>
          <w:p w:rsidR="00616FB9" w:rsidRDefault="00616FB9">
            <w:pPr>
              <w:pStyle w:val="TableParagraph"/>
              <w:spacing w:before="231"/>
              <w:ind w:left="209" w:right="198"/>
              <w:rPr>
                <w:sz w:val="24"/>
              </w:rPr>
            </w:pPr>
            <w:r>
              <w:rPr>
                <w:sz w:val="24"/>
              </w:rPr>
              <w:t>22.4</w:t>
            </w:r>
          </w:p>
        </w:tc>
      </w:tr>
      <w:tr w:rsidR="00616FB9">
        <w:trPr>
          <w:trHeight w:val="743"/>
        </w:trPr>
        <w:tc>
          <w:tcPr>
            <w:tcW w:w="2558" w:type="dxa"/>
          </w:tcPr>
          <w:p w:rsidR="00616FB9" w:rsidRDefault="00616FB9">
            <w:pPr>
              <w:pStyle w:val="TableParagraph"/>
              <w:spacing w:before="14"/>
              <w:jc w:val="left"/>
              <w:rPr>
                <w:rFonts w:ascii="Microsoft JhengHei"/>
                <w:b/>
                <w:sz w:val="11"/>
              </w:rPr>
            </w:pPr>
          </w:p>
          <w:p w:rsidR="00616FB9" w:rsidRDefault="00616FB9">
            <w:pPr>
              <w:pStyle w:val="TableParagraph"/>
              <w:ind w:left="802" w:right="793"/>
              <w:rPr>
                <w:rFonts w:ascii="仿宋" w:eastAsia="仿宋"/>
                <w:sz w:val="24"/>
              </w:rPr>
            </w:pPr>
            <w:r>
              <w:rPr>
                <w:rFonts w:ascii="仿宋" w:eastAsia="仿宋" w:hint="eastAsia"/>
                <w:w w:val="95"/>
                <w:sz w:val="24"/>
              </w:rPr>
              <w:t>丘陵</w:t>
            </w:r>
          </w:p>
        </w:tc>
        <w:tc>
          <w:tcPr>
            <w:tcW w:w="1699" w:type="dxa"/>
          </w:tcPr>
          <w:p w:rsidR="00616FB9" w:rsidRDefault="00616FB9">
            <w:pPr>
              <w:pStyle w:val="TableParagraph"/>
              <w:spacing w:before="230"/>
              <w:ind w:left="356"/>
              <w:jc w:val="left"/>
              <w:rPr>
                <w:sz w:val="24"/>
              </w:rPr>
            </w:pPr>
            <w:r>
              <w:rPr>
                <w:sz w:val="24"/>
              </w:rPr>
              <w:t>150-300m</w:t>
            </w:r>
          </w:p>
        </w:tc>
        <w:tc>
          <w:tcPr>
            <w:tcW w:w="1838" w:type="dxa"/>
          </w:tcPr>
          <w:p w:rsidR="00616FB9" w:rsidRDefault="00616FB9">
            <w:pPr>
              <w:pStyle w:val="TableParagraph"/>
              <w:spacing w:before="230"/>
              <w:ind w:left="225" w:right="216"/>
              <w:rPr>
                <w:sz w:val="24"/>
              </w:rPr>
            </w:pPr>
            <w:r>
              <w:rPr>
                <w:sz w:val="24"/>
              </w:rPr>
              <w:t>837.43</w:t>
            </w:r>
          </w:p>
        </w:tc>
        <w:tc>
          <w:tcPr>
            <w:tcW w:w="2472" w:type="dxa"/>
          </w:tcPr>
          <w:p w:rsidR="00616FB9" w:rsidRDefault="00616FB9">
            <w:pPr>
              <w:pStyle w:val="TableParagraph"/>
              <w:spacing w:before="230"/>
              <w:ind w:left="209" w:right="197"/>
              <w:rPr>
                <w:sz w:val="24"/>
              </w:rPr>
            </w:pPr>
            <w:r>
              <w:rPr>
                <w:sz w:val="24"/>
              </w:rPr>
              <w:t>50.3</w:t>
            </w:r>
          </w:p>
        </w:tc>
      </w:tr>
      <w:tr w:rsidR="00616FB9">
        <w:trPr>
          <w:trHeight w:val="743"/>
        </w:trPr>
        <w:tc>
          <w:tcPr>
            <w:tcW w:w="2558" w:type="dxa"/>
          </w:tcPr>
          <w:p w:rsidR="00616FB9" w:rsidRDefault="00616FB9">
            <w:pPr>
              <w:pStyle w:val="TableParagraph"/>
              <w:spacing w:before="15"/>
              <w:jc w:val="left"/>
              <w:rPr>
                <w:rFonts w:ascii="Microsoft JhengHei"/>
                <w:b/>
                <w:sz w:val="11"/>
              </w:rPr>
            </w:pPr>
          </w:p>
          <w:p w:rsidR="00616FB9" w:rsidRDefault="00616FB9">
            <w:pPr>
              <w:pStyle w:val="TableParagraph"/>
              <w:spacing w:before="1"/>
              <w:ind w:left="802" w:right="793"/>
              <w:rPr>
                <w:rFonts w:ascii="仿宋" w:eastAsia="仿宋"/>
                <w:sz w:val="24"/>
              </w:rPr>
            </w:pPr>
            <w:r>
              <w:rPr>
                <w:rFonts w:ascii="仿宋" w:eastAsia="仿宋" w:hint="eastAsia"/>
                <w:w w:val="95"/>
                <w:sz w:val="24"/>
              </w:rPr>
              <w:t>平原</w:t>
            </w:r>
          </w:p>
        </w:tc>
        <w:tc>
          <w:tcPr>
            <w:tcW w:w="1699" w:type="dxa"/>
          </w:tcPr>
          <w:p w:rsidR="00616FB9" w:rsidRDefault="00616FB9">
            <w:pPr>
              <w:pStyle w:val="TableParagraph"/>
              <w:spacing w:before="218"/>
              <w:ind w:left="336"/>
              <w:jc w:val="left"/>
              <w:rPr>
                <w:rFonts w:ascii="仿宋" w:eastAsia="仿宋"/>
                <w:sz w:val="24"/>
              </w:rPr>
            </w:pPr>
            <w:r>
              <w:rPr>
                <w:sz w:val="24"/>
              </w:rPr>
              <w:t>150m</w:t>
            </w:r>
            <w:r>
              <w:rPr>
                <w:rFonts w:ascii="仿宋" w:eastAsia="仿宋" w:hint="eastAsia"/>
                <w:sz w:val="24"/>
              </w:rPr>
              <w:t>以下</w:t>
            </w:r>
          </w:p>
        </w:tc>
        <w:tc>
          <w:tcPr>
            <w:tcW w:w="1838" w:type="dxa"/>
          </w:tcPr>
          <w:p w:rsidR="00616FB9" w:rsidRDefault="00616FB9">
            <w:pPr>
              <w:pStyle w:val="TableParagraph"/>
              <w:spacing w:before="230"/>
              <w:ind w:left="225" w:right="217"/>
              <w:rPr>
                <w:sz w:val="24"/>
              </w:rPr>
            </w:pPr>
            <w:r>
              <w:rPr>
                <w:sz w:val="24"/>
              </w:rPr>
              <w:t>454.51</w:t>
            </w:r>
          </w:p>
        </w:tc>
        <w:tc>
          <w:tcPr>
            <w:tcW w:w="2472" w:type="dxa"/>
          </w:tcPr>
          <w:p w:rsidR="00616FB9" w:rsidRDefault="00616FB9">
            <w:pPr>
              <w:pStyle w:val="TableParagraph"/>
              <w:spacing w:before="230"/>
              <w:ind w:left="209" w:right="198"/>
              <w:rPr>
                <w:sz w:val="24"/>
              </w:rPr>
            </w:pPr>
            <w:r>
              <w:rPr>
                <w:sz w:val="24"/>
              </w:rPr>
              <w:t>27.3</w:t>
            </w:r>
          </w:p>
        </w:tc>
      </w:tr>
      <w:tr w:rsidR="00616FB9">
        <w:trPr>
          <w:trHeight w:val="744"/>
        </w:trPr>
        <w:tc>
          <w:tcPr>
            <w:tcW w:w="4257" w:type="dxa"/>
            <w:gridSpan w:val="2"/>
          </w:tcPr>
          <w:p w:rsidR="00616FB9" w:rsidRDefault="00616FB9">
            <w:pPr>
              <w:pStyle w:val="TableParagraph"/>
              <w:spacing w:before="15"/>
              <w:jc w:val="left"/>
              <w:rPr>
                <w:rFonts w:ascii="Microsoft JhengHei"/>
                <w:b/>
                <w:sz w:val="11"/>
              </w:rPr>
            </w:pPr>
          </w:p>
          <w:p w:rsidR="00616FB9" w:rsidRDefault="00616FB9">
            <w:pPr>
              <w:pStyle w:val="TableParagraph"/>
              <w:spacing w:before="1"/>
              <w:ind w:left="1879" w:right="1869"/>
              <w:rPr>
                <w:rFonts w:ascii="仿宋" w:eastAsia="仿宋"/>
                <w:b/>
                <w:sz w:val="24"/>
              </w:rPr>
            </w:pPr>
            <w:r>
              <w:rPr>
                <w:rFonts w:ascii="仿宋" w:eastAsia="仿宋" w:hint="eastAsia"/>
                <w:b/>
                <w:w w:val="95"/>
                <w:sz w:val="24"/>
              </w:rPr>
              <w:t>合计</w:t>
            </w:r>
          </w:p>
        </w:tc>
        <w:tc>
          <w:tcPr>
            <w:tcW w:w="1838" w:type="dxa"/>
          </w:tcPr>
          <w:p w:rsidR="00616FB9" w:rsidRDefault="00616FB9">
            <w:pPr>
              <w:pStyle w:val="TableParagraph"/>
              <w:spacing w:before="13"/>
              <w:jc w:val="left"/>
              <w:rPr>
                <w:rFonts w:ascii="Microsoft JhengHei"/>
                <w:b/>
                <w:sz w:val="12"/>
              </w:rPr>
            </w:pPr>
          </w:p>
          <w:p w:rsidR="00616FB9" w:rsidRDefault="00616FB9">
            <w:pPr>
              <w:pStyle w:val="TableParagraph"/>
              <w:ind w:left="225" w:right="217"/>
              <w:rPr>
                <w:b/>
                <w:sz w:val="24"/>
              </w:rPr>
            </w:pPr>
            <w:r>
              <w:rPr>
                <w:b/>
                <w:sz w:val="24"/>
              </w:rPr>
              <w:t>1664.88</w:t>
            </w:r>
          </w:p>
        </w:tc>
        <w:tc>
          <w:tcPr>
            <w:tcW w:w="2472" w:type="dxa"/>
          </w:tcPr>
          <w:p w:rsidR="00616FB9" w:rsidRDefault="00616FB9">
            <w:pPr>
              <w:pStyle w:val="TableParagraph"/>
              <w:spacing w:before="13"/>
              <w:jc w:val="left"/>
              <w:rPr>
                <w:rFonts w:ascii="Microsoft JhengHei"/>
                <w:b/>
                <w:sz w:val="12"/>
              </w:rPr>
            </w:pPr>
          </w:p>
          <w:p w:rsidR="00616FB9" w:rsidRDefault="00616FB9">
            <w:pPr>
              <w:pStyle w:val="TableParagraph"/>
              <w:ind w:left="208" w:right="199"/>
              <w:rPr>
                <w:b/>
                <w:sz w:val="24"/>
              </w:rPr>
            </w:pPr>
            <w:r>
              <w:rPr>
                <w:b/>
                <w:sz w:val="24"/>
              </w:rPr>
              <w:t>100%</w:t>
            </w:r>
          </w:p>
        </w:tc>
      </w:tr>
    </w:tbl>
    <w:p w:rsidR="00616FB9" w:rsidRDefault="00616FB9">
      <w:pPr>
        <w:rPr>
          <w:sz w:val="24"/>
        </w:rPr>
        <w:sectPr w:rsidR="00616FB9">
          <w:pgSz w:w="11910" w:h="16840"/>
          <w:pgMar w:top="1340" w:right="1320" w:bottom="1200" w:left="1400" w:header="840" w:footer="1007" w:gutter="0"/>
          <w:cols w:space="720"/>
        </w:sectPr>
      </w:pPr>
    </w:p>
    <w:p w:rsidR="00616FB9" w:rsidRDefault="00616FB9">
      <w:pPr>
        <w:pStyle w:val="BodyText"/>
        <w:spacing w:before="4"/>
        <w:ind w:left="0"/>
        <w:rPr>
          <w:rFonts w:ascii="Microsoft JhengHei"/>
          <w:b/>
          <w:sz w:val="6"/>
        </w:rPr>
      </w:pPr>
    </w:p>
    <w:p w:rsidR="00616FB9" w:rsidRDefault="00616FB9">
      <w:pPr>
        <w:pStyle w:val="BodyText"/>
        <w:ind w:left="412"/>
        <w:rPr>
          <w:rFonts w:ascii="Microsoft JhengHei"/>
          <w:sz w:val="20"/>
        </w:rPr>
      </w:pPr>
      <w:r w:rsidRPr="00BA643B">
        <w:rPr>
          <w:rFonts w:ascii="Microsoft JhengHei"/>
          <w:noProof/>
          <w:sz w:val="20"/>
        </w:rPr>
        <w:pict>
          <v:shape id="image3.png" o:spid="_x0000_i1026" type="#_x0000_t75" style="width:416.25pt;height:284.25pt;visibility:visible">
            <v:imagedata r:id="rId12" o:title=""/>
          </v:shape>
        </w:pict>
      </w:r>
    </w:p>
    <w:p w:rsidR="00616FB9" w:rsidRDefault="00616FB9">
      <w:pPr>
        <w:pStyle w:val="BodyText"/>
        <w:spacing w:before="2"/>
        <w:ind w:left="0"/>
        <w:rPr>
          <w:rFonts w:ascii="Microsoft JhengHei"/>
          <w:b/>
          <w:sz w:val="5"/>
        </w:rPr>
      </w:pPr>
    </w:p>
    <w:p w:rsidR="00616FB9" w:rsidRDefault="00616FB9">
      <w:pPr>
        <w:tabs>
          <w:tab w:val="left" w:pos="1267"/>
        </w:tabs>
        <w:spacing w:before="74"/>
        <w:ind w:left="406"/>
        <w:jc w:val="center"/>
        <w:rPr>
          <w:rFonts w:ascii="仿宋" w:eastAsia="仿宋"/>
          <w:b/>
          <w:sz w:val="24"/>
        </w:rPr>
      </w:pPr>
      <w:r>
        <w:rPr>
          <w:rFonts w:ascii="仿宋" w:eastAsia="仿宋" w:hint="eastAsia"/>
          <w:b/>
          <w:w w:val="95"/>
          <w:sz w:val="24"/>
        </w:rPr>
        <w:t>图</w:t>
      </w:r>
      <w:r>
        <w:rPr>
          <w:rFonts w:ascii="仿宋" w:eastAsia="仿宋"/>
          <w:b/>
          <w:spacing w:val="-47"/>
          <w:w w:val="95"/>
          <w:sz w:val="24"/>
        </w:rPr>
        <w:t xml:space="preserve"> </w:t>
      </w:r>
      <w:r>
        <w:rPr>
          <w:rFonts w:ascii="Times New Roman" w:eastAsia="Times New Roman"/>
          <w:b/>
          <w:w w:val="95"/>
          <w:sz w:val="24"/>
        </w:rPr>
        <w:t>2-2</w:t>
      </w:r>
      <w:r>
        <w:rPr>
          <w:rFonts w:ascii="Times New Roman" w:eastAsia="Times New Roman"/>
          <w:b/>
          <w:w w:val="95"/>
          <w:sz w:val="24"/>
        </w:rPr>
        <w:tab/>
      </w:r>
      <w:r>
        <w:rPr>
          <w:rFonts w:ascii="仿宋" w:eastAsia="仿宋" w:hint="eastAsia"/>
          <w:b/>
          <w:sz w:val="24"/>
        </w:rPr>
        <w:t>乳山市地形地貌图</w:t>
      </w:r>
    </w:p>
    <w:p w:rsidR="00616FB9" w:rsidRDefault="00616FB9">
      <w:pPr>
        <w:pStyle w:val="Heading4"/>
        <w:numPr>
          <w:ilvl w:val="2"/>
          <w:numId w:val="41"/>
        </w:numPr>
        <w:tabs>
          <w:tab w:val="left" w:pos="1028"/>
        </w:tabs>
        <w:spacing w:before="187"/>
        <w:ind w:hanging="631"/>
      </w:pPr>
      <w:r>
        <w:rPr>
          <w:rFonts w:ascii="宋体" w:hAnsi="宋体" w:cs="宋体" w:hint="eastAsia"/>
          <w:w w:val="95"/>
        </w:rPr>
        <w:t>气候气象</w:t>
      </w:r>
    </w:p>
    <w:p w:rsidR="00616FB9" w:rsidRDefault="00616FB9">
      <w:pPr>
        <w:pStyle w:val="BodyText"/>
        <w:spacing w:before="61" w:line="364" w:lineRule="auto"/>
        <w:ind w:right="329" w:firstLine="560"/>
        <w:rPr>
          <w:rFonts w:ascii="仿宋" w:eastAsia="仿宋"/>
        </w:rPr>
      </w:pPr>
      <w:r>
        <w:rPr>
          <w:rFonts w:ascii="仿宋" w:eastAsia="仿宋" w:hint="eastAsia"/>
          <w:spacing w:val="-5"/>
        </w:rPr>
        <w:t>乳山市属暖温带东亚季风型大陆性气候，四季变化和季风进退都</w:t>
      </w:r>
      <w:r>
        <w:rPr>
          <w:rFonts w:ascii="仿宋" w:eastAsia="仿宋" w:hint="eastAsia"/>
          <w:w w:val="95"/>
        </w:rPr>
        <w:t>较明显，与同纬度内陆相比，具有气候温和、温差较小、雨水丰沛、</w:t>
      </w:r>
      <w:r>
        <w:rPr>
          <w:rFonts w:ascii="仿宋" w:eastAsia="仿宋"/>
          <w:spacing w:val="72"/>
          <w:w w:val="95"/>
        </w:rPr>
        <w:t xml:space="preserve"> </w:t>
      </w:r>
      <w:r>
        <w:rPr>
          <w:rFonts w:ascii="仿宋" w:eastAsia="仿宋" w:hint="eastAsia"/>
        </w:rPr>
        <w:t>光照充足、无霜期长的特点。同时，旱、涝、风、雹等气象灾害时有</w:t>
      </w:r>
      <w:r>
        <w:rPr>
          <w:rFonts w:ascii="仿宋" w:eastAsia="仿宋" w:hint="eastAsia"/>
          <w:spacing w:val="3"/>
          <w:w w:val="95"/>
        </w:rPr>
        <w:t>发生。据乳山市</w:t>
      </w:r>
      <w:r>
        <w:rPr>
          <w:rFonts w:ascii="仿宋" w:eastAsia="仿宋"/>
          <w:spacing w:val="3"/>
          <w:w w:val="95"/>
        </w:rPr>
        <w:t xml:space="preserve"> </w:t>
      </w:r>
      <w:r>
        <w:rPr>
          <w:rFonts w:ascii="Times New Roman" w:eastAsia="Times New Roman"/>
          <w:w w:val="95"/>
        </w:rPr>
        <w:t>1956-2018</w:t>
      </w:r>
      <w:r>
        <w:rPr>
          <w:rFonts w:ascii="Times New Roman" w:eastAsia="Times New Roman"/>
          <w:spacing w:val="90"/>
        </w:rPr>
        <w:t xml:space="preserve"> </w:t>
      </w:r>
      <w:r>
        <w:rPr>
          <w:rFonts w:ascii="仿宋" w:eastAsia="仿宋" w:hint="eastAsia"/>
          <w:spacing w:val="9"/>
          <w:w w:val="95"/>
        </w:rPr>
        <w:t>年共</w:t>
      </w:r>
      <w:r>
        <w:rPr>
          <w:rFonts w:ascii="仿宋" w:eastAsia="仿宋"/>
          <w:spacing w:val="9"/>
          <w:w w:val="95"/>
        </w:rPr>
        <w:t xml:space="preserve"> </w:t>
      </w:r>
      <w:r>
        <w:rPr>
          <w:rFonts w:ascii="Times New Roman" w:eastAsia="Times New Roman"/>
          <w:w w:val="95"/>
        </w:rPr>
        <w:t>63</w:t>
      </w:r>
      <w:r>
        <w:rPr>
          <w:rFonts w:ascii="Times New Roman" w:eastAsia="Times New Roman"/>
          <w:spacing w:val="92"/>
        </w:rPr>
        <w:t xml:space="preserve"> </w:t>
      </w:r>
      <w:r>
        <w:rPr>
          <w:rFonts w:ascii="仿宋" w:eastAsia="仿宋" w:hint="eastAsia"/>
          <w:w w:val="95"/>
        </w:rPr>
        <w:t>年气象资料统计，主要气象因子</w:t>
      </w:r>
      <w:r>
        <w:rPr>
          <w:rFonts w:ascii="仿宋" w:eastAsia="仿宋" w:hint="eastAsia"/>
        </w:rPr>
        <w:t>如下：</w:t>
      </w:r>
    </w:p>
    <w:p w:rsidR="00616FB9" w:rsidRDefault="00616FB9">
      <w:pPr>
        <w:pStyle w:val="ListParagraph"/>
        <w:numPr>
          <w:ilvl w:val="3"/>
          <w:numId w:val="41"/>
        </w:numPr>
        <w:tabs>
          <w:tab w:val="left" w:pos="1664"/>
        </w:tabs>
        <w:spacing w:line="364" w:lineRule="auto"/>
        <w:ind w:right="450" w:firstLine="560"/>
        <w:jc w:val="both"/>
        <w:rPr>
          <w:rFonts w:ascii="仿宋" w:eastAsia="仿宋" w:hAnsi="仿宋"/>
          <w:sz w:val="26"/>
        </w:rPr>
      </w:pPr>
      <w:r>
        <w:rPr>
          <w:rFonts w:ascii="仿宋" w:eastAsia="仿宋" w:hAnsi="仿宋" w:hint="eastAsia"/>
          <w:sz w:val="28"/>
        </w:rPr>
        <w:t>气温：受海洋和山岭河谷影响，形成地区差异，基本趋势</w:t>
      </w:r>
      <w:r>
        <w:rPr>
          <w:rFonts w:ascii="仿宋" w:eastAsia="仿宋" w:hAnsi="仿宋" w:hint="eastAsia"/>
          <w:spacing w:val="17"/>
          <w:sz w:val="28"/>
        </w:rPr>
        <w:t>由南部和东南部沿海向北部和西北部内陆气温递减。年平均气温</w:t>
      </w:r>
      <w:r>
        <w:rPr>
          <w:rFonts w:ascii="Times New Roman" w:hAnsi="Times New Roman"/>
          <w:sz w:val="28"/>
        </w:rPr>
        <w:t>11.9</w:t>
      </w:r>
      <w:r>
        <w:rPr>
          <w:rFonts w:hint="eastAsia"/>
          <w:sz w:val="28"/>
        </w:rPr>
        <w:t>℃</w:t>
      </w:r>
      <w:r>
        <w:rPr>
          <w:rFonts w:ascii="仿宋" w:eastAsia="仿宋" w:hAnsi="仿宋" w:hint="eastAsia"/>
          <w:sz w:val="28"/>
        </w:rPr>
        <w:t>，一月平均气温</w:t>
      </w:r>
      <w:r>
        <w:rPr>
          <w:rFonts w:ascii="Times New Roman" w:hAnsi="Times New Roman"/>
          <w:sz w:val="28"/>
        </w:rPr>
        <w:t>-2.1</w:t>
      </w:r>
      <w:r>
        <w:rPr>
          <w:rFonts w:hint="eastAsia"/>
          <w:sz w:val="28"/>
        </w:rPr>
        <w:t>℃</w:t>
      </w:r>
      <w:r>
        <w:rPr>
          <w:rFonts w:ascii="仿宋" w:eastAsia="仿宋" w:hAnsi="仿宋" w:hint="eastAsia"/>
          <w:spacing w:val="1"/>
          <w:sz w:val="28"/>
        </w:rPr>
        <w:t>，八月平均气温</w:t>
      </w:r>
      <w:r>
        <w:rPr>
          <w:rFonts w:ascii="仿宋" w:eastAsia="仿宋" w:hAnsi="仿宋"/>
          <w:spacing w:val="1"/>
          <w:sz w:val="28"/>
        </w:rPr>
        <w:t xml:space="preserve"> </w:t>
      </w:r>
      <w:r>
        <w:rPr>
          <w:rFonts w:ascii="Times New Roman" w:hAnsi="Times New Roman"/>
          <w:sz w:val="28"/>
        </w:rPr>
        <w:t>25.2</w:t>
      </w:r>
      <w:r>
        <w:rPr>
          <w:rFonts w:hint="eastAsia"/>
          <w:sz w:val="28"/>
        </w:rPr>
        <w:t>℃</w:t>
      </w:r>
      <w:r>
        <w:rPr>
          <w:rFonts w:ascii="仿宋" w:eastAsia="仿宋" w:hAnsi="仿宋" w:hint="eastAsia"/>
          <w:sz w:val="28"/>
        </w:rPr>
        <w:t>，极端最高气温</w:t>
      </w:r>
    </w:p>
    <w:p w:rsidR="00616FB9" w:rsidRDefault="00616FB9">
      <w:pPr>
        <w:pStyle w:val="BodyText"/>
        <w:spacing w:line="357" w:lineRule="exact"/>
        <w:jc w:val="both"/>
        <w:rPr>
          <w:rFonts w:ascii="仿宋" w:eastAsia="仿宋" w:hAnsi="仿宋"/>
        </w:rPr>
      </w:pPr>
      <w:r>
        <w:rPr>
          <w:rFonts w:ascii="Times New Roman" w:hAnsi="Times New Roman"/>
          <w:w w:val="95"/>
        </w:rPr>
        <w:t>37.5</w:t>
      </w:r>
      <w:r>
        <w:rPr>
          <w:rFonts w:hint="eastAsia"/>
          <w:w w:val="95"/>
        </w:rPr>
        <w:t>℃</w:t>
      </w:r>
      <w:r>
        <w:rPr>
          <w:rFonts w:ascii="仿宋" w:eastAsia="仿宋" w:hAnsi="仿宋" w:hint="eastAsia"/>
          <w:spacing w:val="1"/>
          <w:w w:val="95"/>
        </w:rPr>
        <w:t>，出现在</w:t>
      </w:r>
      <w:r>
        <w:rPr>
          <w:rFonts w:ascii="仿宋" w:eastAsia="仿宋" w:hAnsi="仿宋"/>
          <w:spacing w:val="1"/>
          <w:w w:val="95"/>
        </w:rPr>
        <w:t xml:space="preserve"> </w:t>
      </w:r>
      <w:r>
        <w:rPr>
          <w:rFonts w:ascii="Times New Roman" w:hAnsi="Times New Roman"/>
          <w:w w:val="95"/>
        </w:rPr>
        <w:t>2000</w:t>
      </w:r>
      <w:r>
        <w:rPr>
          <w:rFonts w:ascii="Times New Roman" w:hAnsi="Times New Roman"/>
          <w:spacing w:val="73"/>
        </w:rPr>
        <w:t xml:space="preserve"> </w:t>
      </w:r>
      <w:r>
        <w:rPr>
          <w:rFonts w:ascii="仿宋" w:eastAsia="仿宋" w:hAnsi="仿宋" w:hint="eastAsia"/>
          <w:w w:val="95"/>
        </w:rPr>
        <w:t>年，极端最低气温</w:t>
      </w:r>
      <w:r>
        <w:rPr>
          <w:rFonts w:ascii="Times New Roman" w:hAnsi="Times New Roman"/>
          <w:w w:val="95"/>
        </w:rPr>
        <w:t>-20.3</w:t>
      </w:r>
      <w:r>
        <w:rPr>
          <w:rFonts w:hint="eastAsia"/>
          <w:w w:val="95"/>
        </w:rPr>
        <w:t>℃</w:t>
      </w:r>
      <w:r>
        <w:rPr>
          <w:rFonts w:ascii="仿宋" w:eastAsia="仿宋" w:hAnsi="仿宋" w:hint="eastAsia"/>
          <w:spacing w:val="1"/>
          <w:w w:val="95"/>
        </w:rPr>
        <w:t>，出现在</w:t>
      </w:r>
      <w:r>
        <w:rPr>
          <w:rFonts w:ascii="仿宋" w:eastAsia="仿宋" w:hAnsi="仿宋"/>
          <w:spacing w:val="1"/>
          <w:w w:val="95"/>
        </w:rPr>
        <w:t xml:space="preserve"> </w:t>
      </w:r>
      <w:r>
        <w:rPr>
          <w:rFonts w:ascii="Times New Roman" w:hAnsi="Times New Roman"/>
          <w:w w:val="95"/>
        </w:rPr>
        <w:t>1957</w:t>
      </w:r>
      <w:r>
        <w:rPr>
          <w:rFonts w:ascii="Times New Roman" w:hAnsi="Times New Roman"/>
          <w:spacing w:val="71"/>
        </w:rPr>
        <w:t xml:space="preserve"> </w:t>
      </w:r>
      <w:r>
        <w:rPr>
          <w:rFonts w:ascii="仿宋" w:eastAsia="仿宋" w:hAnsi="仿宋" w:hint="eastAsia"/>
          <w:w w:val="95"/>
        </w:rPr>
        <w:t>年。</w:t>
      </w:r>
    </w:p>
    <w:p w:rsidR="00616FB9" w:rsidRDefault="00616FB9">
      <w:pPr>
        <w:pStyle w:val="ListParagraph"/>
        <w:numPr>
          <w:ilvl w:val="3"/>
          <w:numId w:val="41"/>
        </w:numPr>
        <w:tabs>
          <w:tab w:val="left" w:pos="1659"/>
        </w:tabs>
        <w:spacing w:before="182" w:line="364" w:lineRule="auto"/>
        <w:ind w:right="334" w:firstLine="560"/>
        <w:jc w:val="both"/>
        <w:rPr>
          <w:rFonts w:ascii="仿宋" w:eastAsia="仿宋"/>
          <w:sz w:val="26"/>
        </w:rPr>
      </w:pPr>
      <w:r>
        <w:rPr>
          <w:rFonts w:ascii="仿宋" w:eastAsia="仿宋" w:hint="eastAsia"/>
          <w:w w:val="95"/>
          <w:sz w:val="28"/>
        </w:rPr>
        <w:t>降水：多年平均降水量为</w:t>
      </w:r>
      <w:r>
        <w:rPr>
          <w:rFonts w:ascii="仿宋" w:eastAsia="仿宋"/>
          <w:spacing w:val="193"/>
          <w:sz w:val="28"/>
        </w:rPr>
        <w:t xml:space="preserve"> </w:t>
      </w:r>
      <w:r>
        <w:rPr>
          <w:rFonts w:ascii="Times New Roman" w:eastAsia="Times New Roman"/>
          <w:w w:val="95"/>
          <w:sz w:val="28"/>
        </w:rPr>
        <w:t>756.8mm</w:t>
      </w:r>
      <w:r>
        <w:rPr>
          <w:rFonts w:ascii="仿宋" w:eastAsia="仿宋" w:hint="eastAsia"/>
          <w:w w:val="95"/>
          <w:sz w:val="28"/>
        </w:rPr>
        <w:t>，降水量年际年内变幅大，容易遭旱、涝威胁。根据统计，年际最大降水量为</w:t>
      </w:r>
      <w:r>
        <w:rPr>
          <w:rFonts w:ascii="仿宋" w:eastAsia="仿宋"/>
          <w:spacing w:val="259"/>
          <w:sz w:val="28"/>
        </w:rPr>
        <w:t xml:space="preserve"> </w:t>
      </w:r>
      <w:r>
        <w:rPr>
          <w:rFonts w:ascii="Times New Roman" w:eastAsia="Times New Roman"/>
          <w:w w:val="95"/>
          <w:sz w:val="28"/>
        </w:rPr>
        <w:t>1506.7mm</w:t>
      </w:r>
      <w:r>
        <w:rPr>
          <w:rFonts w:ascii="仿宋" w:eastAsia="仿宋" w:hint="eastAsia"/>
          <w:w w:val="95"/>
          <w:sz w:val="28"/>
        </w:rPr>
        <w:t>，</w:t>
      </w:r>
      <w:r>
        <w:rPr>
          <w:rFonts w:ascii="仿宋" w:eastAsia="仿宋"/>
          <w:w w:val="95"/>
          <w:sz w:val="28"/>
        </w:rPr>
        <w:t xml:space="preserve"> </w:t>
      </w:r>
      <w:r>
        <w:rPr>
          <w:rFonts w:ascii="仿宋" w:eastAsia="仿宋" w:hint="eastAsia"/>
          <w:w w:val="95"/>
          <w:sz w:val="28"/>
        </w:rPr>
        <w:t>发</w:t>
      </w:r>
      <w:r>
        <w:rPr>
          <w:rFonts w:ascii="仿宋" w:eastAsia="仿宋" w:hint="eastAsia"/>
          <w:spacing w:val="-8"/>
          <w:w w:val="95"/>
          <w:sz w:val="28"/>
        </w:rPr>
        <w:t>生在</w:t>
      </w:r>
      <w:r>
        <w:rPr>
          <w:rFonts w:ascii="仿宋" w:eastAsia="仿宋"/>
          <w:spacing w:val="-8"/>
          <w:w w:val="95"/>
          <w:sz w:val="28"/>
        </w:rPr>
        <w:t xml:space="preserve"> </w:t>
      </w:r>
      <w:r>
        <w:rPr>
          <w:rFonts w:ascii="Times New Roman" w:eastAsia="Times New Roman"/>
          <w:w w:val="95"/>
          <w:sz w:val="28"/>
        </w:rPr>
        <w:t>1964</w:t>
      </w:r>
      <w:r>
        <w:rPr>
          <w:rFonts w:ascii="Times New Roman" w:eastAsia="Times New Roman"/>
          <w:spacing w:val="43"/>
          <w:w w:val="95"/>
          <w:sz w:val="28"/>
        </w:rPr>
        <w:t xml:space="preserve"> </w:t>
      </w:r>
      <w:r>
        <w:rPr>
          <w:rFonts w:ascii="仿宋" w:eastAsia="仿宋" w:hint="eastAsia"/>
          <w:spacing w:val="-3"/>
          <w:w w:val="95"/>
          <w:sz w:val="28"/>
        </w:rPr>
        <w:t>年，最小降水量为</w:t>
      </w:r>
      <w:r>
        <w:rPr>
          <w:rFonts w:ascii="仿宋" w:eastAsia="仿宋"/>
          <w:spacing w:val="-3"/>
          <w:w w:val="95"/>
          <w:sz w:val="28"/>
        </w:rPr>
        <w:t xml:space="preserve"> </w:t>
      </w:r>
      <w:r>
        <w:rPr>
          <w:rFonts w:ascii="Times New Roman" w:eastAsia="Times New Roman"/>
          <w:w w:val="95"/>
          <w:sz w:val="28"/>
        </w:rPr>
        <w:t>354.1mm</w:t>
      </w:r>
      <w:r>
        <w:rPr>
          <w:rFonts w:ascii="仿宋" w:eastAsia="仿宋" w:hint="eastAsia"/>
          <w:spacing w:val="-5"/>
          <w:w w:val="95"/>
          <w:sz w:val="28"/>
        </w:rPr>
        <w:t>，发生在</w:t>
      </w:r>
      <w:r>
        <w:rPr>
          <w:rFonts w:ascii="仿宋" w:eastAsia="仿宋"/>
          <w:spacing w:val="-5"/>
          <w:w w:val="95"/>
          <w:sz w:val="28"/>
        </w:rPr>
        <w:t xml:space="preserve"> </w:t>
      </w:r>
      <w:r>
        <w:rPr>
          <w:rFonts w:ascii="Times New Roman" w:eastAsia="Times New Roman"/>
          <w:w w:val="95"/>
          <w:sz w:val="28"/>
        </w:rPr>
        <w:t>1999</w:t>
      </w:r>
      <w:r>
        <w:rPr>
          <w:rFonts w:ascii="Times New Roman" w:eastAsia="Times New Roman"/>
          <w:spacing w:val="42"/>
          <w:w w:val="95"/>
          <w:sz w:val="28"/>
        </w:rPr>
        <w:t xml:space="preserve"> </w:t>
      </w:r>
      <w:r>
        <w:rPr>
          <w:rFonts w:ascii="仿宋" w:eastAsia="仿宋" w:hint="eastAsia"/>
          <w:w w:val="95"/>
          <w:sz w:val="28"/>
        </w:rPr>
        <w:t>年，春季降水量</w:t>
      </w:r>
      <w:r>
        <w:rPr>
          <w:rFonts w:ascii="仿宋" w:eastAsia="仿宋" w:hint="eastAsia"/>
          <w:spacing w:val="6"/>
          <w:w w:val="95"/>
          <w:sz w:val="28"/>
        </w:rPr>
        <w:t>占全年降水量的</w:t>
      </w:r>
      <w:r>
        <w:rPr>
          <w:rFonts w:ascii="仿宋" w:eastAsia="仿宋"/>
          <w:spacing w:val="6"/>
          <w:w w:val="95"/>
          <w:sz w:val="28"/>
        </w:rPr>
        <w:t xml:space="preserve"> </w:t>
      </w:r>
      <w:r>
        <w:rPr>
          <w:rFonts w:ascii="Times New Roman" w:eastAsia="Times New Roman"/>
          <w:w w:val="95"/>
          <w:sz w:val="28"/>
        </w:rPr>
        <w:t>15%</w:t>
      </w:r>
      <w:r>
        <w:rPr>
          <w:rFonts w:ascii="仿宋" w:eastAsia="仿宋" w:hint="eastAsia"/>
          <w:spacing w:val="10"/>
          <w:w w:val="95"/>
          <w:sz w:val="28"/>
        </w:rPr>
        <w:t>，夏季占</w:t>
      </w:r>
      <w:r>
        <w:rPr>
          <w:rFonts w:ascii="仿宋" w:eastAsia="仿宋"/>
          <w:spacing w:val="10"/>
          <w:w w:val="95"/>
          <w:sz w:val="28"/>
        </w:rPr>
        <w:t xml:space="preserve"> </w:t>
      </w:r>
      <w:r>
        <w:rPr>
          <w:rFonts w:ascii="Times New Roman" w:eastAsia="Times New Roman"/>
          <w:w w:val="95"/>
          <w:sz w:val="28"/>
        </w:rPr>
        <w:t>62%</w:t>
      </w:r>
      <w:r>
        <w:rPr>
          <w:rFonts w:ascii="仿宋" w:eastAsia="仿宋" w:hint="eastAsia"/>
          <w:spacing w:val="10"/>
          <w:w w:val="95"/>
          <w:sz w:val="28"/>
        </w:rPr>
        <w:t>，秋季占</w:t>
      </w:r>
      <w:r>
        <w:rPr>
          <w:rFonts w:ascii="仿宋" w:eastAsia="仿宋"/>
          <w:spacing w:val="10"/>
          <w:w w:val="95"/>
          <w:sz w:val="28"/>
        </w:rPr>
        <w:t xml:space="preserve"> </w:t>
      </w:r>
      <w:r>
        <w:rPr>
          <w:rFonts w:ascii="Times New Roman" w:eastAsia="Times New Roman"/>
          <w:w w:val="95"/>
          <w:sz w:val="28"/>
        </w:rPr>
        <w:t>19%</w:t>
      </w:r>
      <w:r>
        <w:rPr>
          <w:rFonts w:ascii="仿宋" w:eastAsia="仿宋" w:hint="eastAsia"/>
          <w:spacing w:val="9"/>
          <w:w w:val="95"/>
          <w:sz w:val="28"/>
        </w:rPr>
        <w:t>，冬季只占</w:t>
      </w:r>
      <w:r>
        <w:rPr>
          <w:rFonts w:ascii="仿宋" w:eastAsia="仿宋"/>
          <w:spacing w:val="9"/>
          <w:w w:val="95"/>
          <w:sz w:val="28"/>
        </w:rPr>
        <w:t xml:space="preserve"> </w:t>
      </w:r>
      <w:r>
        <w:rPr>
          <w:rFonts w:ascii="Times New Roman" w:eastAsia="Times New Roman"/>
          <w:w w:val="95"/>
          <w:sz w:val="28"/>
        </w:rPr>
        <w:t>4%</w:t>
      </w:r>
      <w:r>
        <w:rPr>
          <w:rFonts w:ascii="仿宋" w:eastAsia="仿宋" w:hint="eastAsia"/>
          <w:w w:val="95"/>
          <w:sz w:val="28"/>
        </w:rPr>
        <w:t>。</w:t>
      </w:r>
    </w:p>
    <w:p w:rsidR="00616FB9" w:rsidRDefault="00616FB9">
      <w:pPr>
        <w:spacing w:line="364" w:lineRule="auto"/>
        <w:jc w:val="both"/>
        <w:rPr>
          <w:rFonts w:ascii="仿宋" w:eastAsia="仿宋"/>
          <w:sz w:val="26"/>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jc w:val="both"/>
        <w:rPr>
          <w:rFonts w:ascii="仿宋" w:eastAsia="仿宋"/>
        </w:rPr>
      </w:pPr>
      <w:r>
        <w:rPr>
          <w:rFonts w:ascii="仿宋" w:eastAsia="仿宋" w:hint="eastAsia"/>
          <w:w w:val="95"/>
        </w:rPr>
        <w:t>汛期（</w:t>
      </w:r>
      <w:r>
        <w:rPr>
          <w:rFonts w:ascii="Times New Roman" w:eastAsia="Times New Roman"/>
          <w:w w:val="95"/>
        </w:rPr>
        <w:t>6-9</w:t>
      </w:r>
      <w:r>
        <w:rPr>
          <w:rFonts w:ascii="Times New Roman" w:eastAsia="Times New Roman"/>
          <w:spacing w:val="18"/>
          <w:w w:val="95"/>
        </w:rPr>
        <w:t xml:space="preserve"> </w:t>
      </w:r>
      <w:r>
        <w:rPr>
          <w:rFonts w:ascii="仿宋" w:eastAsia="仿宋" w:hint="eastAsia"/>
          <w:w w:val="95"/>
        </w:rPr>
        <w:t>月）四个月降水量占全年降水量的</w:t>
      </w:r>
      <w:r>
        <w:rPr>
          <w:rFonts w:ascii="仿宋" w:eastAsia="仿宋"/>
          <w:spacing w:val="143"/>
        </w:rPr>
        <w:t xml:space="preserve"> </w:t>
      </w:r>
      <w:r>
        <w:rPr>
          <w:rFonts w:ascii="Times New Roman" w:eastAsia="Times New Roman"/>
          <w:w w:val="95"/>
        </w:rPr>
        <w:t>71.5%</w:t>
      </w:r>
      <w:r>
        <w:rPr>
          <w:rFonts w:ascii="仿宋" w:eastAsia="仿宋" w:hint="eastAsia"/>
          <w:w w:val="95"/>
        </w:rPr>
        <w:t>。累年日最大降</w:t>
      </w:r>
      <w:r>
        <w:rPr>
          <w:rFonts w:ascii="仿宋" w:eastAsia="仿宋" w:hint="eastAsia"/>
          <w:spacing w:val="-25"/>
        </w:rPr>
        <w:t>雨量</w:t>
      </w:r>
      <w:r>
        <w:rPr>
          <w:rFonts w:ascii="仿宋" w:eastAsia="仿宋"/>
          <w:spacing w:val="-25"/>
        </w:rPr>
        <w:t xml:space="preserve"> </w:t>
      </w:r>
      <w:r>
        <w:rPr>
          <w:rFonts w:ascii="Times New Roman" w:eastAsia="Times New Roman"/>
          <w:spacing w:val="-3"/>
        </w:rPr>
        <w:t>201mm</w:t>
      </w:r>
      <w:r>
        <w:rPr>
          <w:rFonts w:ascii="仿宋" w:eastAsia="仿宋" w:hint="eastAsia"/>
          <w:spacing w:val="-3"/>
        </w:rPr>
        <w:t>（</w:t>
      </w:r>
      <w:r>
        <w:rPr>
          <w:rFonts w:ascii="Times New Roman" w:eastAsia="Times New Roman"/>
          <w:spacing w:val="-3"/>
        </w:rPr>
        <w:t>1985</w:t>
      </w:r>
      <w:r>
        <w:rPr>
          <w:rFonts w:ascii="Times New Roman" w:eastAsia="Times New Roman"/>
          <w:spacing w:val="1"/>
        </w:rPr>
        <w:t xml:space="preserve"> </w:t>
      </w:r>
      <w:r>
        <w:rPr>
          <w:rFonts w:ascii="仿宋" w:eastAsia="仿宋" w:hint="eastAsia"/>
          <w:spacing w:val="-36"/>
        </w:rPr>
        <w:t>年</w:t>
      </w:r>
      <w:r>
        <w:rPr>
          <w:rFonts w:ascii="仿宋" w:eastAsia="仿宋"/>
          <w:spacing w:val="-36"/>
        </w:rPr>
        <w:t xml:space="preserve"> </w:t>
      </w:r>
      <w:r>
        <w:rPr>
          <w:rFonts w:ascii="Times New Roman" w:eastAsia="Times New Roman"/>
          <w:spacing w:val="-3"/>
        </w:rPr>
        <w:t>8</w:t>
      </w:r>
      <w:r>
        <w:rPr>
          <w:rFonts w:ascii="Times New Roman" w:eastAsia="Times New Roman"/>
          <w:spacing w:val="1"/>
        </w:rPr>
        <w:t xml:space="preserve"> </w:t>
      </w:r>
      <w:r>
        <w:rPr>
          <w:rFonts w:ascii="仿宋" w:eastAsia="仿宋" w:hint="eastAsia"/>
          <w:spacing w:val="-37"/>
        </w:rPr>
        <w:t>月</w:t>
      </w:r>
      <w:r>
        <w:rPr>
          <w:rFonts w:ascii="仿宋" w:eastAsia="仿宋"/>
          <w:spacing w:val="-37"/>
        </w:rPr>
        <w:t xml:space="preserve"> </w:t>
      </w:r>
      <w:r>
        <w:rPr>
          <w:rFonts w:ascii="Times New Roman" w:eastAsia="Times New Roman"/>
          <w:spacing w:val="-3"/>
        </w:rPr>
        <w:t>20</w:t>
      </w:r>
      <w:r>
        <w:rPr>
          <w:rFonts w:ascii="Times New Roman" w:eastAsia="Times New Roman"/>
          <w:spacing w:val="1"/>
        </w:rPr>
        <w:t xml:space="preserve"> </w:t>
      </w:r>
      <w:r>
        <w:rPr>
          <w:rFonts w:ascii="仿宋" w:eastAsia="仿宋" w:hint="eastAsia"/>
          <w:spacing w:val="-3"/>
        </w:rPr>
        <w:t>日</w:t>
      </w:r>
      <w:r>
        <w:rPr>
          <w:rFonts w:ascii="仿宋" w:eastAsia="仿宋" w:hint="eastAsia"/>
          <w:spacing w:val="-91"/>
        </w:rPr>
        <w:t>）</w:t>
      </w:r>
      <w:r>
        <w:rPr>
          <w:rFonts w:ascii="仿宋" w:eastAsia="仿宋" w:hint="eastAsia"/>
          <w:spacing w:val="-24"/>
        </w:rPr>
        <w:t>，时最大降雨量</w:t>
      </w:r>
      <w:r>
        <w:rPr>
          <w:rFonts w:ascii="仿宋" w:eastAsia="仿宋"/>
          <w:spacing w:val="-24"/>
        </w:rPr>
        <w:t xml:space="preserve"> </w:t>
      </w:r>
      <w:r>
        <w:rPr>
          <w:rFonts w:ascii="Times New Roman" w:eastAsia="Times New Roman"/>
          <w:spacing w:val="-3"/>
        </w:rPr>
        <w:t>90.6mm</w:t>
      </w:r>
      <w:r>
        <w:rPr>
          <w:rFonts w:ascii="仿宋" w:eastAsia="仿宋" w:hint="eastAsia"/>
          <w:spacing w:val="-3"/>
        </w:rPr>
        <w:t>（</w:t>
      </w:r>
      <w:r>
        <w:rPr>
          <w:rFonts w:ascii="Times New Roman" w:eastAsia="Times New Roman"/>
          <w:spacing w:val="-3"/>
        </w:rPr>
        <w:t>1974</w:t>
      </w:r>
      <w:r>
        <w:rPr>
          <w:rFonts w:ascii="Times New Roman" w:eastAsia="Times New Roman"/>
          <w:spacing w:val="2"/>
        </w:rPr>
        <w:t xml:space="preserve"> </w:t>
      </w:r>
      <w:r>
        <w:rPr>
          <w:rFonts w:ascii="仿宋" w:eastAsia="仿宋" w:hint="eastAsia"/>
          <w:spacing w:val="-35"/>
        </w:rPr>
        <w:t>年</w:t>
      </w:r>
      <w:r>
        <w:rPr>
          <w:rFonts w:ascii="仿宋" w:eastAsia="仿宋"/>
          <w:spacing w:val="-35"/>
        </w:rPr>
        <w:t xml:space="preserve"> </w:t>
      </w:r>
      <w:r>
        <w:rPr>
          <w:rFonts w:ascii="Times New Roman" w:eastAsia="Times New Roman"/>
          <w:spacing w:val="-2"/>
        </w:rPr>
        <w:t>8</w:t>
      </w:r>
      <w:r>
        <w:rPr>
          <w:rFonts w:ascii="Times New Roman" w:eastAsia="Times New Roman"/>
          <w:spacing w:val="-68"/>
        </w:rPr>
        <w:t xml:space="preserve"> </w:t>
      </w:r>
      <w:r>
        <w:rPr>
          <w:rFonts w:ascii="仿宋" w:eastAsia="仿宋" w:hint="eastAsia"/>
          <w:w w:val="99"/>
        </w:rPr>
        <w:t>月</w:t>
      </w:r>
      <w:r>
        <w:rPr>
          <w:rFonts w:ascii="仿宋" w:eastAsia="仿宋"/>
          <w:spacing w:val="-59"/>
        </w:rPr>
        <w:t xml:space="preserve"> </w:t>
      </w:r>
      <w:r>
        <w:rPr>
          <w:rFonts w:ascii="Times New Roman" w:eastAsia="Times New Roman"/>
          <w:spacing w:val="-11"/>
          <w:w w:val="99"/>
        </w:rPr>
        <w:t>1</w:t>
      </w:r>
      <w:r>
        <w:rPr>
          <w:rFonts w:ascii="Times New Roman" w:eastAsia="Times New Roman"/>
          <w:w w:val="99"/>
        </w:rPr>
        <w:t>1</w:t>
      </w:r>
      <w:r>
        <w:rPr>
          <w:rFonts w:ascii="Times New Roman" w:eastAsia="Times New Roman"/>
          <w:spacing w:val="11"/>
        </w:rPr>
        <w:t xml:space="preserve"> </w:t>
      </w:r>
      <w:r>
        <w:rPr>
          <w:rFonts w:ascii="仿宋" w:eastAsia="仿宋" w:hint="eastAsia"/>
          <w:spacing w:val="1"/>
          <w:w w:val="99"/>
        </w:rPr>
        <w:t>日</w:t>
      </w:r>
      <w:r>
        <w:rPr>
          <w:rFonts w:ascii="仿宋" w:eastAsia="仿宋" w:hint="eastAsia"/>
          <w:spacing w:val="-141"/>
          <w:w w:val="99"/>
        </w:rPr>
        <w:t>）</w:t>
      </w:r>
      <w:r>
        <w:rPr>
          <w:rFonts w:ascii="仿宋" w:eastAsia="仿宋" w:hint="eastAsia"/>
          <w:w w:val="99"/>
        </w:rPr>
        <w:t>，一次最大降雨量发生在</w:t>
      </w:r>
      <w:r>
        <w:rPr>
          <w:rFonts w:ascii="仿宋" w:eastAsia="仿宋"/>
          <w:spacing w:val="-59"/>
        </w:rPr>
        <w:t xml:space="preserve"> </w:t>
      </w:r>
      <w:r>
        <w:rPr>
          <w:rFonts w:ascii="Times New Roman" w:eastAsia="Times New Roman"/>
          <w:w w:val="99"/>
        </w:rPr>
        <w:t>1975</w:t>
      </w:r>
      <w:r>
        <w:rPr>
          <w:rFonts w:ascii="Times New Roman" w:eastAsia="Times New Roman"/>
          <w:spacing w:val="10"/>
        </w:rPr>
        <w:t xml:space="preserve"> </w:t>
      </w:r>
      <w:r>
        <w:rPr>
          <w:rFonts w:ascii="仿宋" w:eastAsia="仿宋" w:hint="eastAsia"/>
          <w:w w:val="99"/>
        </w:rPr>
        <w:t>年</w:t>
      </w:r>
      <w:r>
        <w:rPr>
          <w:rFonts w:ascii="仿宋" w:eastAsia="仿宋"/>
          <w:spacing w:val="-59"/>
        </w:rPr>
        <w:t xml:space="preserve"> </w:t>
      </w:r>
      <w:r>
        <w:rPr>
          <w:rFonts w:ascii="Times New Roman" w:eastAsia="Times New Roman"/>
          <w:w w:val="99"/>
        </w:rPr>
        <w:t>8</w:t>
      </w:r>
      <w:r>
        <w:rPr>
          <w:rFonts w:ascii="Times New Roman" w:eastAsia="Times New Roman"/>
          <w:spacing w:val="11"/>
        </w:rPr>
        <w:t xml:space="preserve"> </w:t>
      </w:r>
      <w:r>
        <w:rPr>
          <w:rFonts w:ascii="仿宋" w:eastAsia="仿宋" w:hint="eastAsia"/>
          <w:w w:val="99"/>
        </w:rPr>
        <w:t>月</w:t>
      </w:r>
      <w:r>
        <w:rPr>
          <w:rFonts w:ascii="仿宋" w:eastAsia="仿宋"/>
          <w:spacing w:val="-59"/>
        </w:rPr>
        <w:t xml:space="preserve"> </w:t>
      </w:r>
      <w:r>
        <w:rPr>
          <w:rFonts w:ascii="Times New Roman" w:eastAsia="Times New Roman"/>
          <w:w w:val="99"/>
        </w:rPr>
        <w:t>14</w:t>
      </w:r>
      <w:r>
        <w:rPr>
          <w:rFonts w:ascii="Times New Roman" w:eastAsia="Times New Roman"/>
          <w:spacing w:val="11"/>
        </w:rPr>
        <w:t xml:space="preserve"> </w:t>
      </w:r>
      <w:r>
        <w:rPr>
          <w:rFonts w:ascii="仿宋" w:eastAsia="仿宋" w:hint="eastAsia"/>
          <w:spacing w:val="1"/>
          <w:w w:val="99"/>
        </w:rPr>
        <w:t>日</w:t>
      </w:r>
      <w:r>
        <w:rPr>
          <w:rFonts w:ascii="Times New Roman" w:eastAsia="Times New Roman"/>
          <w:spacing w:val="-1"/>
          <w:w w:val="99"/>
        </w:rPr>
        <w:t>-1</w:t>
      </w:r>
      <w:r>
        <w:rPr>
          <w:rFonts w:ascii="Times New Roman" w:eastAsia="Times New Roman"/>
          <w:w w:val="99"/>
        </w:rPr>
        <w:t>6</w:t>
      </w:r>
      <w:r>
        <w:rPr>
          <w:rFonts w:ascii="Times New Roman" w:eastAsia="Times New Roman"/>
          <w:spacing w:val="11"/>
        </w:rPr>
        <w:t xml:space="preserve"> </w:t>
      </w:r>
      <w:r>
        <w:rPr>
          <w:rFonts w:ascii="仿宋" w:eastAsia="仿宋" w:hint="eastAsia"/>
          <w:w w:val="99"/>
        </w:rPr>
        <w:t>日，</w:t>
      </w:r>
      <w:r>
        <w:rPr>
          <w:rFonts w:ascii="Times New Roman" w:eastAsia="Times New Roman"/>
          <w:w w:val="99"/>
        </w:rPr>
        <w:t>3</w:t>
      </w:r>
      <w:r>
        <w:rPr>
          <w:rFonts w:ascii="Times New Roman" w:eastAsia="Times New Roman"/>
          <w:spacing w:val="9"/>
        </w:rPr>
        <w:t xml:space="preserve"> </w:t>
      </w:r>
      <w:r>
        <w:rPr>
          <w:rFonts w:ascii="仿宋" w:eastAsia="仿宋" w:hint="eastAsia"/>
          <w:spacing w:val="1"/>
          <w:w w:val="99"/>
        </w:rPr>
        <w:t>天连</w:t>
      </w:r>
      <w:r>
        <w:rPr>
          <w:rFonts w:ascii="仿宋" w:eastAsia="仿宋" w:hint="eastAsia"/>
          <w:spacing w:val="-19"/>
        </w:rPr>
        <w:t>续降雨</w:t>
      </w:r>
      <w:r>
        <w:rPr>
          <w:rFonts w:ascii="仿宋" w:eastAsia="仿宋"/>
          <w:spacing w:val="-19"/>
        </w:rPr>
        <w:t xml:space="preserve"> </w:t>
      </w:r>
      <w:r>
        <w:rPr>
          <w:rFonts w:ascii="Times New Roman" w:eastAsia="Times New Roman"/>
          <w:spacing w:val="-1"/>
        </w:rPr>
        <w:t>258.8mm</w:t>
      </w:r>
      <w:r>
        <w:rPr>
          <w:rFonts w:ascii="仿宋" w:eastAsia="仿宋" w:hint="eastAsia"/>
        </w:rPr>
        <w:t>。</w:t>
      </w:r>
    </w:p>
    <w:p w:rsidR="00616FB9" w:rsidRDefault="00616FB9">
      <w:pPr>
        <w:pStyle w:val="ListParagraph"/>
        <w:numPr>
          <w:ilvl w:val="3"/>
          <w:numId w:val="41"/>
        </w:numPr>
        <w:tabs>
          <w:tab w:val="left" w:pos="1659"/>
        </w:tabs>
        <w:spacing w:line="364" w:lineRule="auto"/>
        <w:ind w:right="471" w:firstLine="560"/>
        <w:jc w:val="both"/>
        <w:rPr>
          <w:rFonts w:ascii="仿宋" w:eastAsia="仿宋"/>
          <w:sz w:val="26"/>
        </w:rPr>
      </w:pPr>
      <w:r>
        <w:rPr>
          <w:rFonts w:ascii="仿宋" w:eastAsia="仿宋" w:hint="eastAsia"/>
          <w:spacing w:val="-2"/>
          <w:sz w:val="28"/>
        </w:rPr>
        <w:t>风速：多年年均风速</w:t>
      </w:r>
      <w:r>
        <w:rPr>
          <w:rFonts w:ascii="仿宋" w:eastAsia="仿宋"/>
          <w:spacing w:val="-2"/>
          <w:sz w:val="28"/>
        </w:rPr>
        <w:t xml:space="preserve"> </w:t>
      </w:r>
      <w:r>
        <w:rPr>
          <w:rFonts w:ascii="Times New Roman" w:eastAsia="Times New Roman"/>
          <w:sz w:val="28"/>
        </w:rPr>
        <w:t>3.1m/s</w:t>
      </w:r>
      <w:r>
        <w:rPr>
          <w:rFonts w:ascii="仿宋" w:eastAsia="仿宋" w:hint="eastAsia"/>
          <w:sz w:val="28"/>
        </w:rPr>
        <w:t>，冬季盛行北至西北风，春季</w:t>
      </w:r>
      <w:r>
        <w:rPr>
          <w:rFonts w:ascii="仿宋" w:eastAsia="仿宋" w:hint="eastAsia"/>
          <w:w w:val="95"/>
          <w:sz w:val="28"/>
        </w:rPr>
        <w:t>多南到西南风，夏季以南到东南风为主，秋季以北风居多。春季风速</w:t>
      </w:r>
      <w:r>
        <w:rPr>
          <w:rFonts w:ascii="仿宋" w:eastAsia="仿宋"/>
          <w:spacing w:val="1"/>
          <w:w w:val="95"/>
          <w:sz w:val="28"/>
        </w:rPr>
        <w:t xml:space="preserve"> </w:t>
      </w:r>
      <w:r>
        <w:rPr>
          <w:rFonts w:ascii="仿宋" w:eastAsia="仿宋" w:hint="eastAsia"/>
          <w:spacing w:val="-1"/>
          <w:w w:val="95"/>
          <w:sz w:val="28"/>
        </w:rPr>
        <w:t>最大，平均</w:t>
      </w:r>
      <w:r>
        <w:rPr>
          <w:rFonts w:ascii="仿宋" w:eastAsia="仿宋"/>
          <w:spacing w:val="-1"/>
          <w:w w:val="95"/>
          <w:sz w:val="28"/>
        </w:rPr>
        <w:t xml:space="preserve"> </w:t>
      </w:r>
      <w:r>
        <w:rPr>
          <w:rFonts w:ascii="Times New Roman" w:eastAsia="Times New Roman"/>
          <w:w w:val="95"/>
          <w:sz w:val="28"/>
        </w:rPr>
        <w:t>3.6m/s</w:t>
      </w:r>
      <w:r>
        <w:rPr>
          <w:rFonts w:ascii="仿宋" w:eastAsia="仿宋" w:hint="eastAsia"/>
          <w:spacing w:val="-1"/>
          <w:w w:val="95"/>
          <w:sz w:val="28"/>
        </w:rPr>
        <w:t>，最大风速</w:t>
      </w:r>
      <w:r>
        <w:rPr>
          <w:rFonts w:ascii="仿宋" w:eastAsia="仿宋"/>
          <w:spacing w:val="-1"/>
          <w:w w:val="95"/>
          <w:sz w:val="28"/>
        </w:rPr>
        <w:t xml:space="preserve"> </w:t>
      </w:r>
      <w:r>
        <w:rPr>
          <w:rFonts w:ascii="Times New Roman" w:eastAsia="Times New Roman"/>
          <w:w w:val="95"/>
          <w:sz w:val="28"/>
        </w:rPr>
        <w:t>20m/s</w:t>
      </w:r>
      <w:r>
        <w:rPr>
          <w:rFonts w:ascii="仿宋" w:eastAsia="仿宋" w:hint="eastAsia"/>
          <w:spacing w:val="-1"/>
          <w:w w:val="95"/>
          <w:sz w:val="28"/>
        </w:rPr>
        <w:t>，大风日数平均</w:t>
      </w:r>
      <w:r>
        <w:rPr>
          <w:rFonts w:ascii="仿宋" w:eastAsia="仿宋"/>
          <w:spacing w:val="-1"/>
          <w:w w:val="95"/>
          <w:sz w:val="28"/>
        </w:rPr>
        <w:t xml:space="preserve"> </w:t>
      </w:r>
      <w:r>
        <w:rPr>
          <w:rFonts w:ascii="Times New Roman" w:eastAsia="Times New Roman"/>
          <w:w w:val="95"/>
          <w:sz w:val="28"/>
        </w:rPr>
        <w:t>12</w:t>
      </w:r>
      <w:r>
        <w:rPr>
          <w:rFonts w:ascii="Times New Roman" w:eastAsia="Times New Roman"/>
          <w:spacing w:val="63"/>
          <w:w w:val="95"/>
          <w:sz w:val="28"/>
        </w:rPr>
        <w:t xml:space="preserve"> </w:t>
      </w:r>
      <w:r>
        <w:rPr>
          <w:rFonts w:ascii="仿宋" w:eastAsia="仿宋" w:hint="eastAsia"/>
          <w:w w:val="95"/>
          <w:sz w:val="28"/>
        </w:rPr>
        <w:t>天；夏季平均</w:t>
      </w:r>
      <w:r>
        <w:rPr>
          <w:rFonts w:ascii="仿宋" w:eastAsia="仿宋" w:hint="eastAsia"/>
          <w:spacing w:val="9"/>
          <w:w w:val="95"/>
          <w:sz w:val="28"/>
        </w:rPr>
        <w:t>风速</w:t>
      </w:r>
      <w:r>
        <w:rPr>
          <w:rFonts w:ascii="仿宋" w:eastAsia="仿宋"/>
          <w:spacing w:val="9"/>
          <w:w w:val="95"/>
          <w:sz w:val="28"/>
        </w:rPr>
        <w:t xml:space="preserve"> </w:t>
      </w:r>
      <w:r>
        <w:rPr>
          <w:rFonts w:ascii="Times New Roman" w:eastAsia="Times New Roman"/>
          <w:w w:val="95"/>
          <w:sz w:val="28"/>
        </w:rPr>
        <w:t>2.8m/s</w:t>
      </w:r>
      <w:r>
        <w:rPr>
          <w:rFonts w:ascii="仿宋" w:eastAsia="仿宋" w:hint="eastAsia"/>
          <w:spacing w:val="7"/>
          <w:w w:val="95"/>
          <w:sz w:val="28"/>
        </w:rPr>
        <w:t>，最大</w:t>
      </w:r>
      <w:r>
        <w:rPr>
          <w:rFonts w:ascii="仿宋" w:eastAsia="仿宋"/>
          <w:spacing w:val="7"/>
          <w:w w:val="95"/>
          <w:sz w:val="28"/>
        </w:rPr>
        <w:t xml:space="preserve"> </w:t>
      </w:r>
      <w:r>
        <w:rPr>
          <w:rFonts w:ascii="Times New Roman" w:eastAsia="Times New Roman"/>
          <w:w w:val="95"/>
          <w:sz w:val="28"/>
        </w:rPr>
        <w:t>15m/s</w:t>
      </w:r>
      <w:r>
        <w:rPr>
          <w:rFonts w:ascii="仿宋" w:eastAsia="仿宋" w:hint="eastAsia"/>
          <w:spacing w:val="3"/>
          <w:w w:val="95"/>
          <w:sz w:val="28"/>
        </w:rPr>
        <w:t>，大风日数平均</w:t>
      </w:r>
      <w:r>
        <w:rPr>
          <w:rFonts w:ascii="仿宋" w:eastAsia="仿宋"/>
          <w:spacing w:val="3"/>
          <w:w w:val="95"/>
          <w:sz w:val="28"/>
        </w:rPr>
        <w:t xml:space="preserve"> </w:t>
      </w:r>
      <w:r>
        <w:rPr>
          <w:rFonts w:ascii="Times New Roman" w:eastAsia="Times New Roman"/>
          <w:w w:val="95"/>
          <w:sz w:val="28"/>
        </w:rPr>
        <w:t>3</w:t>
      </w:r>
      <w:r>
        <w:rPr>
          <w:rFonts w:ascii="Times New Roman" w:eastAsia="Times New Roman"/>
          <w:spacing w:val="30"/>
          <w:w w:val="95"/>
          <w:sz w:val="28"/>
        </w:rPr>
        <w:t xml:space="preserve"> </w:t>
      </w:r>
      <w:r>
        <w:rPr>
          <w:rFonts w:ascii="仿宋" w:eastAsia="仿宋" w:hint="eastAsia"/>
          <w:w w:val="95"/>
          <w:sz w:val="28"/>
        </w:rPr>
        <w:t>天；秋季风速最小，平均</w:t>
      </w:r>
      <w:r>
        <w:rPr>
          <w:rFonts w:ascii="Times New Roman" w:eastAsia="Times New Roman"/>
          <w:spacing w:val="-1"/>
          <w:sz w:val="28"/>
        </w:rPr>
        <w:t>2.5m/s</w:t>
      </w:r>
      <w:r>
        <w:rPr>
          <w:rFonts w:ascii="仿宋" w:eastAsia="仿宋" w:hint="eastAsia"/>
          <w:spacing w:val="-12"/>
          <w:sz w:val="28"/>
        </w:rPr>
        <w:t>，最大</w:t>
      </w:r>
      <w:r>
        <w:rPr>
          <w:rFonts w:ascii="仿宋" w:eastAsia="仿宋"/>
          <w:spacing w:val="-12"/>
          <w:sz w:val="28"/>
        </w:rPr>
        <w:t xml:space="preserve"> </w:t>
      </w:r>
      <w:r>
        <w:rPr>
          <w:rFonts w:ascii="Times New Roman" w:eastAsia="Times New Roman"/>
          <w:spacing w:val="-1"/>
          <w:sz w:val="28"/>
        </w:rPr>
        <w:t>16m/s</w:t>
      </w:r>
      <w:r>
        <w:rPr>
          <w:rFonts w:ascii="仿宋" w:eastAsia="仿宋" w:hint="eastAsia"/>
          <w:spacing w:val="-7"/>
          <w:sz w:val="28"/>
        </w:rPr>
        <w:t>，大风日数平均</w:t>
      </w:r>
      <w:r>
        <w:rPr>
          <w:rFonts w:ascii="仿宋" w:eastAsia="仿宋"/>
          <w:spacing w:val="-7"/>
          <w:sz w:val="28"/>
        </w:rPr>
        <w:t xml:space="preserve"> </w:t>
      </w:r>
      <w:r>
        <w:rPr>
          <w:rFonts w:ascii="Times New Roman" w:eastAsia="Times New Roman"/>
          <w:sz w:val="28"/>
        </w:rPr>
        <w:t>9</w:t>
      </w:r>
      <w:r>
        <w:rPr>
          <w:rFonts w:ascii="Times New Roman" w:eastAsia="Times New Roman"/>
          <w:spacing w:val="25"/>
          <w:sz w:val="28"/>
        </w:rPr>
        <w:t xml:space="preserve"> </w:t>
      </w:r>
      <w:r>
        <w:rPr>
          <w:rFonts w:ascii="仿宋" w:eastAsia="仿宋" w:hint="eastAsia"/>
          <w:spacing w:val="-5"/>
          <w:sz w:val="28"/>
        </w:rPr>
        <w:t>天；冬季平均风速</w:t>
      </w:r>
      <w:r>
        <w:rPr>
          <w:rFonts w:ascii="仿宋" w:eastAsia="仿宋"/>
          <w:spacing w:val="-5"/>
          <w:sz w:val="28"/>
        </w:rPr>
        <w:t xml:space="preserve"> </w:t>
      </w:r>
      <w:r>
        <w:rPr>
          <w:rFonts w:ascii="Times New Roman" w:eastAsia="Times New Roman"/>
          <w:sz w:val="28"/>
        </w:rPr>
        <w:t>3.3m/s</w:t>
      </w:r>
      <w:r>
        <w:rPr>
          <w:rFonts w:ascii="仿宋" w:eastAsia="仿宋" w:hint="eastAsia"/>
          <w:sz w:val="28"/>
        </w:rPr>
        <w:t>，最</w:t>
      </w:r>
      <w:r>
        <w:rPr>
          <w:rFonts w:ascii="仿宋" w:eastAsia="仿宋" w:hint="eastAsia"/>
          <w:spacing w:val="-1"/>
          <w:w w:val="95"/>
          <w:sz w:val="28"/>
        </w:rPr>
        <w:t>大</w:t>
      </w:r>
      <w:r>
        <w:rPr>
          <w:rFonts w:ascii="仿宋" w:eastAsia="仿宋"/>
          <w:spacing w:val="-1"/>
          <w:w w:val="95"/>
          <w:sz w:val="28"/>
        </w:rPr>
        <w:t xml:space="preserve"> </w:t>
      </w:r>
      <w:r>
        <w:rPr>
          <w:rFonts w:ascii="Times New Roman" w:eastAsia="Times New Roman"/>
          <w:w w:val="95"/>
          <w:sz w:val="28"/>
        </w:rPr>
        <w:t>18.3m/s</w:t>
      </w:r>
      <w:r>
        <w:rPr>
          <w:rFonts w:ascii="仿宋" w:eastAsia="仿宋" w:hint="eastAsia"/>
          <w:w w:val="95"/>
          <w:sz w:val="28"/>
        </w:rPr>
        <w:t>，大风日数平均</w:t>
      </w:r>
      <w:r>
        <w:rPr>
          <w:rFonts w:ascii="仿宋" w:eastAsia="仿宋"/>
          <w:w w:val="95"/>
          <w:sz w:val="28"/>
        </w:rPr>
        <w:t xml:space="preserve"> </w:t>
      </w:r>
      <w:r>
        <w:rPr>
          <w:rFonts w:ascii="Times New Roman" w:eastAsia="Times New Roman"/>
          <w:w w:val="95"/>
          <w:sz w:val="28"/>
        </w:rPr>
        <w:t>12</w:t>
      </w:r>
      <w:r>
        <w:rPr>
          <w:rFonts w:ascii="Times New Roman" w:eastAsia="Times New Roman"/>
          <w:spacing w:val="66"/>
          <w:w w:val="95"/>
          <w:sz w:val="28"/>
        </w:rPr>
        <w:t xml:space="preserve"> </w:t>
      </w:r>
      <w:r>
        <w:rPr>
          <w:rFonts w:ascii="仿宋" w:eastAsia="仿宋" w:hint="eastAsia"/>
          <w:w w:val="95"/>
          <w:sz w:val="28"/>
        </w:rPr>
        <w:t>天；每年出现</w:t>
      </w:r>
      <w:r>
        <w:rPr>
          <w:rFonts w:ascii="仿宋" w:eastAsia="仿宋"/>
          <w:w w:val="95"/>
          <w:sz w:val="28"/>
        </w:rPr>
        <w:t xml:space="preserve"> </w:t>
      </w:r>
      <w:r>
        <w:rPr>
          <w:rFonts w:ascii="Times New Roman" w:eastAsia="Times New Roman"/>
          <w:w w:val="95"/>
          <w:sz w:val="28"/>
        </w:rPr>
        <w:t>8</w:t>
      </w:r>
      <w:r>
        <w:rPr>
          <w:rFonts w:ascii="Times New Roman" w:eastAsia="Times New Roman"/>
          <w:spacing w:val="64"/>
          <w:w w:val="95"/>
          <w:sz w:val="28"/>
        </w:rPr>
        <w:t xml:space="preserve"> </w:t>
      </w:r>
      <w:r>
        <w:rPr>
          <w:rFonts w:ascii="仿宋" w:eastAsia="仿宋" w:hint="eastAsia"/>
          <w:w w:val="95"/>
          <w:sz w:val="28"/>
        </w:rPr>
        <w:t>级以上大风的平均日数</w:t>
      </w:r>
    </w:p>
    <w:p w:rsidR="00616FB9" w:rsidRDefault="00616FB9">
      <w:pPr>
        <w:pStyle w:val="BodyText"/>
        <w:spacing w:line="355" w:lineRule="exact"/>
        <w:jc w:val="both"/>
        <w:rPr>
          <w:rFonts w:ascii="仿宋" w:eastAsia="仿宋"/>
        </w:rPr>
      </w:pPr>
      <w:r>
        <w:rPr>
          <w:rFonts w:ascii="仿宋" w:eastAsia="仿宋" w:hint="eastAsia"/>
          <w:spacing w:val="-14"/>
          <w:w w:val="95"/>
        </w:rPr>
        <w:t>为</w:t>
      </w:r>
      <w:r>
        <w:rPr>
          <w:rFonts w:ascii="仿宋" w:eastAsia="仿宋"/>
          <w:spacing w:val="-14"/>
          <w:w w:val="95"/>
        </w:rPr>
        <w:t xml:space="preserve"> </w:t>
      </w:r>
      <w:r>
        <w:rPr>
          <w:rFonts w:ascii="Times New Roman" w:eastAsia="Times New Roman"/>
          <w:w w:val="95"/>
        </w:rPr>
        <w:t>37</w:t>
      </w:r>
      <w:r>
        <w:rPr>
          <w:rFonts w:ascii="Times New Roman" w:eastAsia="Times New Roman"/>
          <w:spacing w:val="39"/>
          <w:w w:val="95"/>
        </w:rPr>
        <w:t xml:space="preserve"> </w:t>
      </w:r>
      <w:r>
        <w:rPr>
          <w:rFonts w:ascii="仿宋" w:eastAsia="仿宋" w:hint="eastAsia"/>
          <w:spacing w:val="-3"/>
          <w:w w:val="95"/>
        </w:rPr>
        <w:t>天，日数最多的年份</w:t>
      </w:r>
      <w:r>
        <w:rPr>
          <w:rFonts w:ascii="仿宋" w:eastAsia="仿宋"/>
          <w:spacing w:val="-3"/>
          <w:w w:val="95"/>
        </w:rPr>
        <w:t xml:space="preserve"> </w:t>
      </w:r>
      <w:r>
        <w:rPr>
          <w:rFonts w:ascii="Times New Roman" w:eastAsia="Times New Roman"/>
          <w:w w:val="95"/>
        </w:rPr>
        <w:t>1965</w:t>
      </w:r>
      <w:r>
        <w:rPr>
          <w:rFonts w:ascii="Times New Roman" w:eastAsia="Times New Roman"/>
          <w:spacing w:val="38"/>
          <w:w w:val="95"/>
        </w:rPr>
        <w:t xml:space="preserve"> </w:t>
      </w:r>
      <w:r>
        <w:rPr>
          <w:rFonts w:ascii="仿宋" w:eastAsia="仿宋" w:hint="eastAsia"/>
          <w:spacing w:val="-9"/>
          <w:w w:val="95"/>
        </w:rPr>
        <w:t>年为</w:t>
      </w:r>
      <w:r>
        <w:rPr>
          <w:rFonts w:ascii="仿宋" w:eastAsia="仿宋"/>
          <w:spacing w:val="-9"/>
          <w:w w:val="95"/>
        </w:rPr>
        <w:t xml:space="preserve"> </w:t>
      </w:r>
      <w:r>
        <w:rPr>
          <w:rFonts w:ascii="Times New Roman" w:eastAsia="Times New Roman"/>
          <w:w w:val="95"/>
        </w:rPr>
        <w:t>93</w:t>
      </w:r>
      <w:r>
        <w:rPr>
          <w:rFonts w:ascii="Times New Roman" w:eastAsia="Times New Roman"/>
          <w:spacing w:val="40"/>
          <w:w w:val="95"/>
        </w:rPr>
        <w:t xml:space="preserve"> </w:t>
      </w:r>
      <w:r>
        <w:rPr>
          <w:rFonts w:ascii="仿宋" w:eastAsia="仿宋" w:hint="eastAsia"/>
          <w:spacing w:val="-4"/>
          <w:w w:val="95"/>
        </w:rPr>
        <w:t>天；最少年份是</w:t>
      </w:r>
      <w:r>
        <w:rPr>
          <w:rFonts w:ascii="仿宋" w:eastAsia="仿宋"/>
          <w:spacing w:val="-4"/>
          <w:w w:val="95"/>
        </w:rPr>
        <w:t xml:space="preserve"> </w:t>
      </w:r>
      <w:r>
        <w:rPr>
          <w:rFonts w:ascii="Times New Roman" w:eastAsia="Times New Roman"/>
          <w:w w:val="95"/>
        </w:rPr>
        <w:t>1958</w:t>
      </w:r>
      <w:r>
        <w:rPr>
          <w:rFonts w:ascii="Times New Roman" w:eastAsia="Times New Roman"/>
          <w:spacing w:val="40"/>
          <w:w w:val="95"/>
        </w:rPr>
        <w:t xml:space="preserve"> </w:t>
      </w:r>
      <w:r>
        <w:rPr>
          <w:rFonts w:ascii="仿宋" w:eastAsia="仿宋" w:hint="eastAsia"/>
          <w:w w:val="95"/>
        </w:rPr>
        <w:t>年，仅</w:t>
      </w:r>
    </w:p>
    <w:p w:rsidR="00616FB9" w:rsidRDefault="00616FB9">
      <w:pPr>
        <w:pStyle w:val="BodyText"/>
        <w:spacing w:before="184"/>
        <w:jc w:val="both"/>
        <w:rPr>
          <w:rFonts w:ascii="仿宋" w:eastAsia="仿宋"/>
        </w:rPr>
      </w:pPr>
      <w:r>
        <w:rPr>
          <w:rFonts w:ascii="Times New Roman" w:eastAsia="Times New Roman"/>
          <w:w w:val="95"/>
        </w:rPr>
        <w:t>6</w:t>
      </w:r>
      <w:r>
        <w:rPr>
          <w:rFonts w:ascii="Times New Roman" w:eastAsia="Times New Roman"/>
          <w:spacing w:val="58"/>
          <w:w w:val="95"/>
        </w:rPr>
        <w:t xml:space="preserve"> </w:t>
      </w:r>
      <w:r>
        <w:rPr>
          <w:rFonts w:ascii="仿宋" w:eastAsia="仿宋" w:hint="eastAsia"/>
          <w:spacing w:val="-1"/>
          <w:w w:val="95"/>
        </w:rPr>
        <w:t>天。年内大风日数出现最多的是</w:t>
      </w:r>
      <w:r>
        <w:rPr>
          <w:rFonts w:ascii="仿宋" w:eastAsia="仿宋"/>
          <w:spacing w:val="-1"/>
          <w:w w:val="95"/>
        </w:rPr>
        <w:t xml:space="preserve"> </w:t>
      </w:r>
      <w:r>
        <w:rPr>
          <w:rFonts w:ascii="Times New Roman" w:eastAsia="Times New Roman"/>
          <w:w w:val="95"/>
        </w:rPr>
        <w:t>1-4</w:t>
      </w:r>
      <w:r>
        <w:rPr>
          <w:rFonts w:ascii="Times New Roman" w:eastAsia="Times New Roman"/>
          <w:spacing w:val="59"/>
          <w:w w:val="95"/>
        </w:rPr>
        <w:t xml:space="preserve"> </w:t>
      </w:r>
      <w:r>
        <w:rPr>
          <w:rFonts w:ascii="仿宋" w:eastAsia="仿宋" w:hint="eastAsia"/>
          <w:spacing w:val="-1"/>
          <w:w w:val="95"/>
        </w:rPr>
        <w:t>月份，最少是</w:t>
      </w:r>
      <w:r>
        <w:rPr>
          <w:rFonts w:ascii="仿宋" w:eastAsia="仿宋"/>
          <w:spacing w:val="-1"/>
          <w:w w:val="95"/>
        </w:rPr>
        <w:t xml:space="preserve"> </w:t>
      </w:r>
      <w:r>
        <w:rPr>
          <w:rFonts w:ascii="Times New Roman" w:eastAsia="Times New Roman"/>
          <w:w w:val="95"/>
        </w:rPr>
        <w:t>6-9</w:t>
      </w:r>
      <w:r>
        <w:rPr>
          <w:rFonts w:ascii="Times New Roman" w:eastAsia="Times New Roman"/>
          <w:spacing w:val="59"/>
          <w:w w:val="95"/>
        </w:rPr>
        <w:t xml:space="preserve"> </w:t>
      </w:r>
      <w:r>
        <w:rPr>
          <w:rFonts w:ascii="仿宋" w:eastAsia="仿宋" w:hint="eastAsia"/>
          <w:w w:val="95"/>
        </w:rPr>
        <w:t>月份。</w:t>
      </w:r>
    </w:p>
    <w:p w:rsidR="00616FB9" w:rsidRDefault="00616FB9">
      <w:pPr>
        <w:pStyle w:val="ListParagraph"/>
        <w:numPr>
          <w:ilvl w:val="3"/>
          <w:numId w:val="41"/>
        </w:numPr>
        <w:tabs>
          <w:tab w:val="left" w:pos="1752"/>
        </w:tabs>
        <w:spacing w:before="186" w:line="364" w:lineRule="auto"/>
        <w:ind w:right="441" w:firstLine="560"/>
        <w:jc w:val="both"/>
        <w:rPr>
          <w:rFonts w:ascii="仿宋" w:eastAsia="仿宋"/>
          <w:sz w:val="28"/>
        </w:rPr>
      </w:pPr>
      <w:r>
        <w:rPr>
          <w:rFonts w:ascii="仿宋" w:eastAsia="仿宋" w:hint="eastAsia"/>
          <w:w w:val="95"/>
          <w:sz w:val="28"/>
        </w:rPr>
        <w:t>）</w:t>
      </w:r>
      <w:r>
        <w:rPr>
          <w:rFonts w:ascii="仿宋" w:eastAsia="仿宋"/>
          <w:spacing w:val="25"/>
          <w:w w:val="95"/>
          <w:sz w:val="28"/>
        </w:rPr>
        <w:t xml:space="preserve"> </w:t>
      </w:r>
      <w:r>
        <w:rPr>
          <w:rFonts w:ascii="仿宋" w:eastAsia="仿宋" w:hint="eastAsia"/>
          <w:spacing w:val="25"/>
          <w:w w:val="95"/>
          <w:sz w:val="28"/>
        </w:rPr>
        <w:t>其他：多年平均日照时数</w:t>
      </w:r>
      <w:r>
        <w:rPr>
          <w:rFonts w:ascii="仿宋" w:eastAsia="仿宋"/>
          <w:spacing w:val="25"/>
          <w:w w:val="95"/>
          <w:sz w:val="28"/>
        </w:rPr>
        <w:t xml:space="preserve"> </w:t>
      </w:r>
      <w:r>
        <w:rPr>
          <w:rFonts w:ascii="Times New Roman" w:eastAsia="Times New Roman"/>
          <w:w w:val="95"/>
          <w:sz w:val="28"/>
        </w:rPr>
        <w:t>2455.5h</w:t>
      </w:r>
      <w:r>
        <w:rPr>
          <w:rFonts w:ascii="Times New Roman" w:eastAsia="Times New Roman"/>
          <w:spacing w:val="4"/>
          <w:w w:val="95"/>
          <w:sz w:val="28"/>
        </w:rPr>
        <w:t xml:space="preserve"> </w:t>
      </w:r>
      <w:r>
        <w:rPr>
          <w:rFonts w:ascii="仿宋" w:eastAsia="仿宋" w:hint="eastAsia"/>
          <w:spacing w:val="31"/>
          <w:w w:val="95"/>
          <w:sz w:val="28"/>
        </w:rPr>
        <w:t>，多年平均蒸发</w:t>
      </w:r>
      <w:r>
        <w:rPr>
          <w:rFonts w:ascii="仿宋" w:eastAsia="仿宋" w:hint="eastAsia"/>
          <w:spacing w:val="30"/>
          <w:sz w:val="28"/>
        </w:rPr>
        <w:t>量</w:t>
      </w:r>
      <w:r>
        <w:rPr>
          <w:rFonts w:ascii="仿宋" w:eastAsia="仿宋"/>
          <w:spacing w:val="30"/>
          <w:sz w:val="28"/>
        </w:rPr>
        <w:t xml:space="preserve"> </w:t>
      </w:r>
      <w:r>
        <w:rPr>
          <w:rFonts w:ascii="Times New Roman" w:eastAsia="Times New Roman"/>
          <w:sz w:val="28"/>
        </w:rPr>
        <w:t>1470.0mm</w:t>
      </w:r>
      <w:r>
        <w:rPr>
          <w:rFonts w:ascii="仿宋" w:eastAsia="仿宋" w:hint="eastAsia"/>
          <w:sz w:val="28"/>
        </w:rPr>
        <w:t>（</w:t>
      </w:r>
      <w:r>
        <w:rPr>
          <w:rFonts w:ascii="Times New Roman" w:eastAsia="Times New Roman"/>
          <w:sz w:val="28"/>
        </w:rPr>
        <w:t>2014</w:t>
      </w:r>
      <w:r>
        <w:rPr>
          <w:rFonts w:ascii="Times New Roman" w:eastAsia="Times New Roman"/>
          <w:spacing w:val="70"/>
          <w:sz w:val="28"/>
        </w:rPr>
        <w:t xml:space="preserve"> </w:t>
      </w:r>
      <w:r>
        <w:rPr>
          <w:rFonts w:ascii="仿宋" w:eastAsia="仿宋" w:hint="eastAsia"/>
          <w:sz w:val="28"/>
        </w:rPr>
        <w:t>年起停测</w:t>
      </w:r>
      <w:r>
        <w:rPr>
          <w:rFonts w:ascii="仿宋" w:eastAsia="仿宋" w:hint="eastAsia"/>
          <w:spacing w:val="-138"/>
          <w:sz w:val="28"/>
        </w:rPr>
        <w:t>）</w:t>
      </w:r>
      <w:r>
        <w:rPr>
          <w:rFonts w:ascii="仿宋" w:eastAsia="仿宋" w:hint="eastAsia"/>
          <w:sz w:val="28"/>
        </w:rPr>
        <w:t>。境内初霜日一般出现在</w:t>
      </w:r>
      <w:r>
        <w:rPr>
          <w:rFonts w:ascii="仿宋" w:eastAsia="仿宋"/>
          <w:sz w:val="28"/>
        </w:rPr>
        <w:t xml:space="preserve"> </w:t>
      </w:r>
      <w:r>
        <w:rPr>
          <w:rFonts w:ascii="Times New Roman" w:eastAsia="Times New Roman"/>
          <w:sz w:val="28"/>
        </w:rPr>
        <w:t>10</w:t>
      </w:r>
      <w:r>
        <w:rPr>
          <w:rFonts w:ascii="Times New Roman" w:eastAsia="Times New Roman"/>
          <w:spacing w:val="71"/>
          <w:sz w:val="28"/>
        </w:rPr>
        <w:t xml:space="preserve"> </w:t>
      </w:r>
      <w:r>
        <w:rPr>
          <w:rFonts w:ascii="仿宋" w:eastAsia="仿宋" w:hint="eastAsia"/>
          <w:sz w:val="28"/>
        </w:rPr>
        <w:t>月下</w:t>
      </w:r>
      <w:r>
        <w:rPr>
          <w:rFonts w:ascii="仿宋" w:eastAsia="仿宋" w:hint="eastAsia"/>
          <w:w w:val="95"/>
          <w:sz w:val="28"/>
        </w:rPr>
        <w:t>旬</w:t>
      </w:r>
      <w:r>
        <w:rPr>
          <w:rFonts w:ascii="Times New Roman" w:eastAsia="Times New Roman"/>
          <w:w w:val="95"/>
          <w:sz w:val="28"/>
        </w:rPr>
        <w:t>-11</w:t>
      </w:r>
      <w:r>
        <w:rPr>
          <w:rFonts w:ascii="仿宋" w:eastAsia="仿宋" w:hint="eastAsia"/>
          <w:spacing w:val="-2"/>
          <w:w w:val="95"/>
          <w:sz w:val="28"/>
        </w:rPr>
        <w:t>月上旬，来年</w:t>
      </w:r>
      <w:r>
        <w:rPr>
          <w:rFonts w:ascii="仿宋" w:eastAsia="仿宋"/>
          <w:spacing w:val="-2"/>
          <w:w w:val="95"/>
          <w:sz w:val="28"/>
        </w:rPr>
        <w:t xml:space="preserve"> </w:t>
      </w:r>
      <w:r>
        <w:rPr>
          <w:rFonts w:ascii="Times New Roman" w:eastAsia="Times New Roman"/>
          <w:w w:val="95"/>
          <w:sz w:val="28"/>
        </w:rPr>
        <w:t>3</w:t>
      </w:r>
      <w:r>
        <w:rPr>
          <w:rFonts w:ascii="Times New Roman" w:eastAsia="Times New Roman"/>
          <w:spacing w:val="51"/>
          <w:w w:val="95"/>
          <w:sz w:val="28"/>
        </w:rPr>
        <w:t xml:space="preserve"> </w:t>
      </w:r>
      <w:r>
        <w:rPr>
          <w:rFonts w:ascii="仿宋" w:eastAsia="仿宋" w:hint="eastAsia"/>
          <w:w w:val="95"/>
          <w:sz w:val="28"/>
        </w:rPr>
        <w:t>月下旬</w:t>
      </w:r>
      <w:r>
        <w:rPr>
          <w:rFonts w:ascii="Times New Roman" w:eastAsia="Times New Roman"/>
          <w:w w:val="95"/>
          <w:sz w:val="28"/>
        </w:rPr>
        <w:t>-4</w:t>
      </w:r>
      <w:r>
        <w:rPr>
          <w:rFonts w:ascii="Times New Roman" w:eastAsia="Times New Roman"/>
          <w:spacing w:val="53"/>
          <w:w w:val="95"/>
          <w:sz w:val="28"/>
        </w:rPr>
        <w:t xml:space="preserve"> </w:t>
      </w:r>
      <w:r>
        <w:rPr>
          <w:rFonts w:ascii="仿宋" w:eastAsia="仿宋" w:hint="eastAsia"/>
          <w:w w:val="95"/>
          <w:sz w:val="28"/>
        </w:rPr>
        <w:t>月上旬终止，多年平均无霜期</w:t>
      </w:r>
      <w:r>
        <w:rPr>
          <w:rFonts w:ascii="仿宋" w:eastAsia="仿宋"/>
          <w:w w:val="95"/>
          <w:sz w:val="28"/>
        </w:rPr>
        <w:t xml:space="preserve"> </w:t>
      </w:r>
      <w:r>
        <w:rPr>
          <w:rFonts w:ascii="Times New Roman" w:eastAsia="Times New Roman"/>
          <w:w w:val="95"/>
          <w:sz w:val="28"/>
        </w:rPr>
        <w:t>205</w:t>
      </w:r>
      <w:r>
        <w:rPr>
          <w:rFonts w:ascii="Times New Roman" w:eastAsia="Times New Roman"/>
          <w:spacing w:val="63"/>
          <w:sz w:val="28"/>
        </w:rPr>
        <w:t xml:space="preserve"> </w:t>
      </w:r>
      <w:r>
        <w:rPr>
          <w:rFonts w:ascii="仿宋" w:eastAsia="仿宋" w:hint="eastAsia"/>
          <w:w w:val="95"/>
          <w:sz w:val="28"/>
        </w:rPr>
        <w:t>天</w:t>
      </w:r>
      <w:r>
        <w:rPr>
          <w:rFonts w:ascii="仿宋" w:eastAsia="仿宋"/>
          <w:spacing w:val="1"/>
          <w:w w:val="95"/>
          <w:sz w:val="28"/>
        </w:rPr>
        <w:t xml:space="preserve"> </w:t>
      </w:r>
      <w:r>
        <w:rPr>
          <w:rFonts w:ascii="仿宋" w:eastAsia="仿宋" w:hint="eastAsia"/>
          <w:w w:val="95"/>
          <w:sz w:val="28"/>
        </w:rPr>
        <w:t>。平均相对湿度</w:t>
      </w:r>
      <w:r>
        <w:rPr>
          <w:rFonts w:ascii="仿宋" w:eastAsia="仿宋"/>
          <w:w w:val="95"/>
          <w:sz w:val="28"/>
        </w:rPr>
        <w:t xml:space="preserve"> </w:t>
      </w:r>
      <w:r>
        <w:rPr>
          <w:rFonts w:ascii="Times New Roman" w:eastAsia="Times New Roman"/>
          <w:w w:val="95"/>
          <w:sz w:val="28"/>
        </w:rPr>
        <w:t>70.4</w:t>
      </w:r>
      <w:r>
        <w:rPr>
          <w:rFonts w:ascii="仿宋" w:eastAsia="仿宋" w:hint="eastAsia"/>
          <w:spacing w:val="1"/>
          <w:w w:val="95"/>
          <w:sz w:val="28"/>
        </w:rPr>
        <w:t>％，最大年份</w:t>
      </w:r>
      <w:r>
        <w:rPr>
          <w:rFonts w:ascii="仿宋" w:eastAsia="仿宋"/>
          <w:spacing w:val="1"/>
          <w:w w:val="95"/>
          <w:sz w:val="28"/>
        </w:rPr>
        <w:t xml:space="preserve"> </w:t>
      </w:r>
      <w:r>
        <w:rPr>
          <w:rFonts w:ascii="Times New Roman" w:eastAsia="Times New Roman"/>
          <w:w w:val="95"/>
          <w:sz w:val="28"/>
        </w:rPr>
        <w:t>75</w:t>
      </w:r>
      <w:r>
        <w:rPr>
          <w:rFonts w:ascii="仿宋" w:eastAsia="仿宋" w:hint="eastAsia"/>
          <w:w w:val="95"/>
          <w:sz w:val="28"/>
        </w:rPr>
        <w:t>％</w:t>
      </w:r>
      <w:r>
        <w:rPr>
          <w:rFonts w:ascii="Times New Roman" w:eastAsia="Times New Roman"/>
          <w:w w:val="95"/>
          <w:sz w:val="28"/>
        </w:rPr>
        <w:t>(1964</w:t>
      </w:r>
      <w:r>
        <w:rPr>
          <w:rFonts w:ascii="Times New Roman" w:eastAsia="Times New Roman"/>
          <w:spacing w:val="72"/>
          <w:sz w:val="28"/>
        </w:rPr>
        <w:t xml:space="preserve"> </w:t>
      </w:r>
      <w:r>
        <w:rPr>
          <w:rFonts w:ascii="仿宋" w:eastAsia="仿宋" w:hint="eastAsia"/>
          <w:w w:val="95"/>
          <w:sz w:val="28"/>
        </w:rPr>
        <w:t>年、</w:t>
      </w:r>
      <w:r>
        <w:rPr>
          <w:rFonts w:ascii="Times New Roman" w:eastAsia="Times New Roman"/>
          <w:w w:val="95"/>
          <w:sz w:val="28"/>
        </w:rPr>
        <w:t>1995</w:t>
      </w:r>
      <w:r>
        <w:rPr>
          <w:rFonts w:ascii="Times New Roman" w:eastAsia="Times New Roman"/>
          <w:spacing w:val="71"/>
          <w:sz w:val="28"/>
        </w:rPr>
        <w:t xml:space="preserve"> </w:t>
      </w:r>
      <w:r>
        <w:rPr>
          <w:rFonts w:ascii="仿宋" w:eastAsia="仿宋" w:hint="eastAsia"/>
          <w:w w:val="95"/>
          <w:sz w:val="28"/>
        </w:rPr>
        <w:t>年</w:t>
      </w:r>
      <w:r>
        <w:rPr>
          <w:rFonts w:ascii="Times New Roman" w:eastAsia="Times New Roman"/>
          <w:w w:val="95"/>
          <w:sz w:val="28"/>
        </w:rPr>
        <w:t>)</w:t>
      </w:r>
      <w:r>
        <w:rPr>
          <w:rFonts w:ascii="仿宋" w:eastAsia="仿宋" w:hint="eastAsia"/>
          <w:w w:val="95"/>
          <w:sz w:val="28"/>
        </w:rPr>
        <w:t>，最小年</w:t>
      </w:r>
      <w:r>
        <w:rPr>
          <w:rFonts w:ascii="仿宋" w:eastAsia="仿宋" w:hint="eastAsia"/>
          <w:spacing w:val="-26"/>
          <w:w w:val="95"/>
          <w:sz w:val="28"/>
        </w:rPr>
        <w:t>份</w:t>
      </w:r>
      <w:r>
        <w:rPr>
          <w:rFonts w:ascii="仿宋" w:eastAsia="仿宋"/>
          <w:spacing w:val="-26"/>
          <w:w w:val="95"/>
          <w:sz w:val="28"/>
        </w:rPr>
        <w:t xml:space="preserve"> </w:t>
      </w:r>
      <w:r>
        <w:rPr>
          <w:rFonts w:ascii="Times New Roman" w:eastAsia="Times New Roman"/>
          <w:w w:val="95"/>
          <w:sz w:val="28"/>
        </w:rPr>
        <w:t>66%</w:t>
      </w:r>
    </w:p>
    <w:p w:rsidR="00616FB9" w:rsidRDefault="00616FB9">
      <w:pPr>
        <w:pStyle w:val="BodyText"/>
        <w:spacing w:line="364" w:lineRule="auto"/>
        <w:ind w:right="471"/>
        <w:jc w:val="both"/>
        <w:rPr>
          <w:rFonts w:ascii="仿宋" w:eastAsia="仿宋"/>
        </w:rPr>
      </w:pPr>
      <w:r>
        <w:rPr>
          <w:rFonts w:ascii="仿宋" w:eastAsia="仿宋" w:hint="eastAsia"/>
        </w:rPr>
        <w:t>（</w:t>
      </w:r>
      <w:r>
        <w:rPr>
          <w:rFonts w:ascii="Times New Roman" w:eastAsia="Times New Roman"/>
        </w:rPr>
        <w:t>1988</w:t>
      </w:r>
      <w:r>
        <w:rPr>
          <w:rFonts w:ascii="Times New Roman" w:eastAsia="Times New Roman"/>
          <w:spacing w:val="42"/>
        </w:rPr>
        <w:t xml:space="preserve"> </w:t>
      </w:r>
      <w:r>
        <w:rPr>
          <w:rFonts w:ascii="仿宋" w:eastAsia="仿宋" w:hint="eastAsia"/>
        </w:rPr>
        <w:t>年</w:t>
      </w:r>
      <w:r>
        <w:rPr>
          <w:rFonts w:ascii="仿宋" w:eastAsia="仿宋" w:hint="eastAsia"/>
          <w:spacing w:val="-141"/>
        </w:rPr>
        <w:t>）</w:t>
      </w:r>
      <w:r>
        <w:rPr>
          <w:rFonts w:ascii="仿宋" w:eastAsia="仿宋" w:hint="eastAsia"/>
          <w:spacing w:val="-2"/>
        </w:rPr>
        <w:t>。一年中四季相对湿度差别，夏季最大为</w:t>
      </w:r>
      <w:r>
        <w:rPr>
          <w:rFonts w:ascii="仿宋" w:eastAsia="仿宋"/>
          <w:spacing w:val="-2"/>
        </w:rPr>
        <w:t xml:space="preserve"> </w:t>
      </w:r>
      <w:r>
        <w:rPr>
          <w:rFonts w:ascii="Times New Roman" w:eastAsia="Times New Roman"/>
        </w:rPr>
        <w:t>78-88</w:t>
      </w:r>
      <w:r>
        <w:rPr>
          <w:rFonts w:ascii="仿宋" w:eastAsia="仿宋" w:hint="eastAsia"/>
        </w:rPr>
        <w:t>％，冬季</w:t>
      </w:r>
      <w:r>
        <w:rPr>
          <w:rFonts w:ascii="仿宋" w:eastAsia="仿宋" w:hint="eastAsia"/>
          <w:w w:val="99"/>
        </w:rPr>
        <w:t>最小为</w:t>
      </w:r>
      <w:r>
        <w:rPr>
          <w:rFonts w:ascii="仿宋" w:eastAsia="仿宋"/>
          <w:spacing w:val="-70"/>
        </w:rPr>
        <w:t xml:space="preserve"> </w:t>
      </w:r>
      <w:r>
        <w:rPr>
          <w:rFonts w:ascii="Times New Roman" w:eastAsia="Times New Roman"/>
          <w:w w:val="99"/>
        </w:rPr>
        <w:t>6</w:t>
      </w:r>
      <w:r>
        <w:rPr>
          <w:rFonts w:ascii="Times New Roman" w:eastAsia="Times New Roman"/>
          <w:spacing w:val="-1"/>
          <w:w w:val="99"/>
        </w:rPr>
        <w:t>6</w:t>
      </w:r>
      <w:r>
        <w:rPr>
          <w:rFonts w:ascii="仿宋" w:eastAsia="仿宋" w:hint="eastAsia"/>
          <w:spacing w:val="-27"/>
          <w:w w:val="99"/>
        </w:rPr>
        <w:t>％，春季为</w:t>
      </w:r>
      <w:r>
        <w:rPr>
          <w:rFonts w:ascii="仿宋" w:eastAsia="仿宋"/>
          <w:spacing w:val="-70"/>
        </w:rPr>
        <w:t xml:space="preserve"> </w:t>
      </w:r>
      <w:r>
        <w:rPr>
          <w:rFonts w:ascii="Times New Roman" w:eastAsia="Times New Roman"/>
          <w:w w:val="99"/>
        </w:rPr>
        <w:t>6</w:t>
      </w:r>
      <w:r>
        <w:rPr>
          <w:rFonts w:ascii="Times New Roman" w:eastAsia="Times New Roman"/>
          <w:spacing w:val="-1"/>
          <w:w w:val="99"/>
        </w:rPr>
        <w:t>7</w:t>
      </w:r>
      <w:r>
        <w:rPr>
          <w:rFonts w:ascii="仿宋" w:eastAsia="仿宋" w:hint="eastAsia"/>
          <w:spacing w:val="-27"/>
          <w:w w:val="99"/>
        </w:rPr>
        <w:t>％，秋季为</w:t>
      </w:r>
      <w:r>
        <w:rPr>
          <w:rFonts w:ascii="仿宋" w:eastAsia="仿宋"/>
          <w:spacing w:val="-70"/>
        </w:rPr>
        <w:t xml:space="preserve"> </w:t>
      </w:r>
      <w:r>
        <w:rPr>
          <w:rFonts w:ascii="Times New Roman" w:eastAsia="Times New Roman"/>
          <w:w w:val="99"/>
        </w:rPr>
        <w:t>69-7</w:t>
      </w:r>
      <w:r>
        <w:rPr>
          <w:rFonts w:ascii="Times New Roman" w:eastAsia="Times New Roman"/>
          <w:spacing w:val="-1"/>
          <w:w w:val="99"/>
        </w:rPr>
        <w:t>9</w:t>
      </w:r>
      <w:r>
        <w:rPr>
          <w:rFonts w:ascii="仿宋" w:eastAsia="仿宋" w:hint="eastAsia"/>
          <w:spacing w:val="-12"/>
          <w:w w:val="99"/>
        </w:rPr>
        <w:t>％。累年各月平均相对湿度，</w:t>
      </w:r>
      <w:r>
        <w:rPr>
          <w:rFonts w:ascii="仿宋" w:eastAsia="仿宋"/>
          <w:spacing w:val="-12"/>
          <w:w w:val="99"/>
        </w:rPr>
        <w:t xml:space="preserve"> </w:t>
      </w:r>
      <w:r>
        <w:rPr>
          <w:rFonts w:ascii="Times New Roman" w:eastAsia="Times New Roman"/>
          <w:w w:val="95"/>
        </w:rPr>
        <w:t>7</w:t>
      </w:r>
      <w:r>
        <w:rPr>
          <w:rFonts w:ascii="Times New Roman" w:eastAsia="Times New Roman"/>
          <w:spacing w:val="76"/>
        </w:rPr>
        <w:t xml:space="preserve"> </w:t>
      </w:r>
      <w:r>
        <w:rPr>
          <w:rFonts w:ascii="仿宋" w:eastAsia="仿宋" w:hint="eastAsia"/>
          <w:w w:val="95"/>
        </w:rPr>
        <w:t>月最大，</w:t>
      </w:r>
      <w:r>
        <w:rPr>
          <w:rFonts w:ascii="Times New Roman" w:eastAsia="Times New Roman"/>
          <w:w w:val="95"/>
        </w:rPr>
        <w:t>3</w:t>
      </w:r>
      <w:r>
        <w:rPr>
          <w:rFonts w:ascii="Times New Roman" w:eastAsia="Times New Roman"/>
          <w:spacing w:val="74"/>
        </w:rPr>
        <w:t xml:space="preserve"> </w:t>
      </w:r>
      <w:r>
        <w:rPr>
          <w:rFonts w:ascii="仿宋" w:eastAsia="仿宋" w:hint="eastAsia"/>
          <w:spacing w:val="1"/>
          <w:w w:val="95"/>
        </w:rPr>
        <w:t>月最小。土壤冻结初日一般出现在</w:t>
      </w:r>
      <w:r>
        <w:rPr>
          <w:rFonts w:ascii="仿宋" w:eastAsia="仿宋"/>
          <w:spacing w:val="1"/>
          <w:w w:val="95"/>
        </w:rPr>
        <w:t xml:space="preserve"> </w:t>
      </w:r>
      <w:r>
        <w:rPr>
          <w:rFonts w:ascii="Times New Roman" w:eastAsia="Times New Roman"/>
          <w:w w:val="95"/>
        </w:rPr>
        <w:t>12</w:t>
      </w:r>
      <w:r>
        <w:rPr>
          <w:rFonts w:ascii="Times New Roman" w:eastAsia="Times New Roman"/>
          <w:spacing w:val="76"/>
        </w:rPr>
        <w:t xml:space="preserve"> </w:t>
      </w:r>
      <w:r>
        <w:rPr>
          <w:rFonts w:ascii="仿宋" w:eastAsia="仿宋" w:hint="eastAsia"/>
          <w:w w:val="95"/>
        </w:rPr>
        <w:t>月上旬，终日一般</w:t>
      </w:r>
    </w:p>
    <w:p w:rsidR="00616FB9" w:rsidRDefault="00616FB9">
      <w:pPr>
        <w:pStyle w:val="BodyText"/>
        <w:spacing w:line="356" w:lineRule="exact"/>
        <w:jc w:val="both"/>
        <w:rPr>
          <w:rFonts w:ascii="Times New Roman" w:eastAsia="Times New Roman"/>
        </w:rPr>
      </w:pPr>
      <w:r>
        <w:rPr>
          <w:rFonts w:ascii="仿宋" w:eastAsia="仿宋" w:hint="eastAsia"/>
          <w:spacing w:val="3"/>
          <w:w w:val="95"/>
        </w:rPr>
        <w:t>在</w:t>
      </w:r>
      <w:r>
        <w:rPr>
          <w:rFonts w:ascii="仿宋" w:eastAsia="仿宋"/>
          <w:spacing w:val="3"/>
          <w:w w:val="95"/>
        </w:rPr>
        <w:t xml:space="preserve"> </w:t>
      </w:r>
      <w:r>
        <w:rPr>
          <w:rFonts w:ascii="Times New Roman" w:eastAsia="Times New Roman"/>
          <w:w w:val="95"/>
        </w:rPr>
        <w:t>3</w:t>
      </w:r>
      <w:r>
        <w:rPr>
          <w:rFonts w:ascii="Times New Roman" w:eastAsia="Times New Roman"/>
          <w:spacing w:val="68"/>
        </w:rPr>
        <w:t xml:space="preserve"> </w:t>
      </w:r>
      <w:r>
        <w:rPr>
          <w:rFonts w:ascii="仿宋" w:eastAsia="仿宋" w:hint="eastAsia"/>
          <w:spacing w:val="1"/>
          <w:w w:val="95"/>
        </w:rPr>
        <w:t>月中旬，冻土期</w:t>
      </w:r>
      <w:r>
        <w:rPr>
          <w:rFonts w:ascii="仿宋" w:eastAsia="仿宋"/>
          <w:spacing w:val="1"/>
          <w:w w:val="95"/>
        </w:rPr>
        <w:t xml:space="preserve"> </w:t>
      </w:r>
      <w:r>
        <w:rPr>
          <w:rFonts w:ascii="Times New Roman" w:eastAsia="Times New Roman"/>
          <w:w w:val="95"/>
        </w:rPr>
        <w:t>70</w:t>
      </w:r>
      <w:r>
        <w:rPr>
          <w:rFonts w:ascii="Times New Roman" w:eastAsia="Times New Roman"/>
          <w:spacing w:val="68"/>
        </w:rPr>
        <w:t xml:space="preserve"> </w:t>
      </w:r>
      <w:r>
        <w:rPr>
          <w:rFonts w:ascii="仿宋" w:eastAsia="仿宋" w:hint="eastAsia"/>
          <w:w w:val="95"/>
        </w:rPr>
        <w:t>天左右。历年土壤最早冻结日是</w:t>
      </w:r>
      <w:r>
        <w:rPr>
          <w:rFonts w:ascii="仿宋" w:eastAsia="仿宋"/>
          <w:w w:val="95"/>
        </w:rPr>
        <w:t xml:space="preserve"> </w:t>
      </w:r>
      <w:r>
        <w:rPr>
          <w:rFonts w:ascii="Times New Roman" w:eastAsia="Times New Roman"/>
          <w:w w:val="95"/>
        </w:rPr>
        <w:t>1980</w:t>
      </w:r>
      <w:r>
        <w:rPr>
          <w:rFonts w:ascii="Times New Roman" w:eastAsia="Times New Roman"/>
          <w:spacing w:val="66"/>
        </w:rPr>
        <w:t xml:space="preserve"> </w:t>
      </w:r>
      <w:r>
        <w:rPr>
          <w:rFonts w:ascii="仿宋" w:eastAsia="仿宋" w:hint="eastAsia"/>
          <w:spacing w:val="4"/>
          <w:w w:val="95"/>
        </w:rPr>
        <w:t>年</w:t>
      </w:r>
      <w:r>
        <w:rPr>
          <w:rFonts w:ascii="仿宋" w:eastAsia="仿宋"/>
          <w:spacing w:val="4"/>
          <w:w w:val="95"/>
        </w:rPr>
        <w:t xml:space="preserve"> </w:t>
      </w:r>
      <w:r>
        <w:rPr>
          <w:rFonts w:ascii="Times New Roman" w:eastAsia="Times New Roman"/>
          <w:w w:val="95"/>
        </w:rPr>
        <w:t>11</w:t>
      </w:r>
    </w:p>
    <w:p w:rsidR="00616FB9" w:rsidRDefault="00616FB9">
      <w:pPr>
        <w:pStyle w:val="BodyText"/>
        <w:spacing w:before="184" w:line="364" w:lineRule="auto"/>
        <w:ind w:left="958" w:right="476" w:hanging="561"/>
        <w:jc w:val="both"/>
        <w:rPr>
          <w:rFonts w:ascii="仿宋" w:eastAsia="仿宋"/>
        </w:rPr>
      </w:pPr>
      <w:r>
        <w:rPr>
          <w:rFonts w:ascii="仿宋" w:eastAsia="仿宋" w:hint="eastAsia"/>
          <w:spacing w:val="-15"/>
          <w:w w:val="95"/>
        </w:rPr>
        <w:t>月</w:t>
      </w:r>
      <w:r>
        <w:rPr>
          <w:rFonts w:ascii="仿宋" w:eastAsia="仿宋"/>
          <w:spacing w:val="-15"/>
          <w:w w:val="95"/>
        </w:rPr>
        <w:t xml:space="preserve"> </w:t>
      </w:r>
      <w:r>
        <w:rPr>
          <w:rFonts w:ascii="Times New Roman" w:eastAsia="Times New Roman"/>
          <w:w w:val="95"/>
        </w:rPr>
        <w:t>13</w:t>
      </w:r>
      <w:r>
        <w:rPr>
          <w:rFonts w:ascii="Times New Roman" w:eastAsia="Times New Roman"/>
          <w:spacing w:val="35"/>
          <w:w w:val="95"/>
        </w:rPr>
        <w:t xml:space="preserve"> </w:t>
      </w:r>
      <w:r>
        <w:rPr>
          <w:rFonts w:ascii="仿宋" w:eastAsia="仿宋" w:hint="eastAsia"/>
          <w:spacing w:val="-22"/>
          <w:w w:val="95"/>
        </w:rPr>
        <w:t>日，解冻最迟日是</w:t>
      </w:r>
      <w:r>
        <w:rPr>
          <w:rFonts w:ascii="仿宋" w:eastAsia="仿宋"/>
          <w:spacing w:val="-22"/>
          <w:w w:val="95"/>
        </w:rPr>
        <w:t xml:space="preserve"> </w:t>
      </w:r>
      <w:r>
        <w:rPr>
          <w:rFonts w:ascii="Times New Roman" w:eastAsia="Times New Roman"/>
          <w:w w:val="95"/>
        </w:rPr>
        <w:t>1966</w:t>
      </w:r>
      <w:r>
        <w:rPr>
          <w:rFonts w:ascii="Times New Roman" w:eastAsia="Times New Roman"/>
          <w:spacing w:val="35"/>
          <w:w w:val="95"/>
        </w:rPr>
        <w:t xml:space="preserve"> </w:t>
      </w:r>
      <w:r>
        <w:rPr>
          <w:rFonts w:ascii="仿宋" w:eastAsia="仿宋" w:hint="eastAsia"/>
          <w:spacing w:val="-16"/>
          <w:w w:val="95"/>
        </w:rPr>
        <w:t>年</w:t>
      </w:r>
      <w:r>
        <w:rPr>
          <w:rFonts w:ascii="仿宋" w:eastAsia="仿宋"/>
          <w:spacing w:val="-16"/>
          <w:w w:val="95"/>
        </w:rPr>
        <w:t xml:space="preserve"> </w:t>
      </w:r>
      <w:r>
        <w:rPr>
          <w:rFonts w:ascii="Times New Roman" w:eastAsia="Times New Roman"/>
          <w:w w:val="95"/>
        </w:rPr>
        <w:t>3</w:t>
      </w:r>
      <w:r>
        <w:rPr>
          <w:rFonts w:ascii="Times New Roman" w:eastAsia="Times New Roman"/>
          <w:spacing w:val="35"/>
          <w:w w:val="95"/>
        </w:rPr>
        <w:t xml:space="preserve"> </w:t>
      </w:r>
      <w:r>
        <w:rPr>
          <w:rFonts w:ascii="仿宋" w:eastAsia="仿宋" w:hint="eastAsia"/>
          <w:spacing w:val="-16"/>
          <w:w w:val="95"/>
        </w:rPr>
        <w:t>月</w:t>
      </w:r>
      <w:r>
        <w:rPr>
          <w:rFonts w:ascii="仿宋" w:eastAsia="仿宋"/>
          <w:spacing w:val="-16"/>
          <w:w w:val="95"/>
        </w:rPr>
        <w:t xml:space="preserve"> </w:t>
      </w:r>
      <w:r>
        <w:rPr>
          <w:rFonts w:ascii="Times New Roman" w:eastAsia="Times New Roman"/>
          <w:w w:val="95"/>
        </w:rPr>
        <w:t>27</w:t>
      </w:r>
      <w:r>
        <w:rPr>
          <w:rFonts w:ascii="Times New Roman" w:eastAsia="Times New Roman"/>
          <w:spacing w:val="35"/>
          <w:w w:val="95"/>
        </w:rPr>
        <w:t xml:space="preserve"> </w:t>
      </w:r>
      <w:r>
        <w:rPr>
          <w:rFonts w:ascii="仿宋" w:eastAsia="仿宋" w:hint="eastAsia"/>
          <w:spacing w:val="-19"/>
          <w:w w:val="95"/>
        </w:rPr>
        <w:t>日。历年最大冻土深度</w:t>
      </w:r>
      <w:r>
        <w:rPr>
          <w:rFonts w:ascii="仿宋" w:eastAsia="仿宋"/>
          <w:spacing w:val="-19"/>
          <w:w w:val="95"/>
        </w:rPr>
        <w:t xml:space="preserve"> </w:t>
      </w:r>
      <w:r>
        <w:rPr>
          <w:rFonts w:ascii="Times New Roman" w:eastAsia="Times New Roman"/>
          <w:w w:val="95"/>
        </w:rPr>
        <w:t>45cm</w:t>
      </w:r>
      <w:r>
        <w:rPr>
          <w:rFonts w:ascii="仿宋" w:eastAsia="仿宋" w:hint="eastAsia"/>
          <w:w w:val="95"/>
        </w:rPr>
        <w:t>。</w:t>
      </w:r>
      <w:r>
        <w:rPr>
          <w:rFonts w:ascii="仿宋" w:eastAsia="仿宋" w:hint="eastAsia"/>
          <w:spacing w:val="-5"/>
          <w:w w:val="95"/>
        </w:rPr>
        <w:t>乳山市主要气象指标详见表</w:t>
      </w:r>
      <w:r>
        <w:rPr>
          <w:rFonts w:ascii="仿宋" w:eastAsia="仿宋"/>
          <w:spacing w:val="-5"/>
          <w:w w:val="95"/>
        </w:rPr>
        <w:t xml:space="preserve"> </w:t>
      </w:r>
      <w:r>
        <w:rPr>
          <w:rFonts w:ascii="Times New Roman" w:eastAsia="Times New Roman"/>
          <w:w w:val="95"/>
        </w:rPr>
        <w:t>2-2</w:t>
      </w:r>
      <w:r>
        <w:rPr>
          <w:rFonts w:ascii="仿宋" w:eastAsia="仿宋" w:hint="eastAsia"/>
          <w:w w:val="95"/>
        </w:rPr>
        <w:t>。</w:t>
      </w:r>
    </w:p>
    <w:p w:rsidR="00616FB9" w:rsidRDefault="00616FB9">
      <w:pPr>
        <w:spacing w:line="364" w:lineRule="auto"/>
        <w:jc w:val="both"/>
        <w:rPr>
          <w:rFonts w:ascii="仿宋" w:eastAsia="仿宋"/>
        </w:rPr>
        <w:sectPr w:rsidR="00616FB9">
          <w:pgSz w:w="11910" w:h="16840"/>
          <w:pgMar w:top="1340" w:right="1320" w:bottom="1200" w:left="1400" w:header="840" w:footer="1007" w:gutter="0"/>
          <w:cols w:space="720"/>
        </w:sectPr>
      </w:pPr>
    </w:p>
    <w:p w:rsidR="00616FB9" w:rsidRDefault="00616FB9">
      <w:pPr>
        <w:tabs>
          <w:tab w:val="left" w:pos="1265"/>
        </w:tabs>
        <w:spacing w:before="100"/>
        <w:ind w:left="404"/>
        <w:jc w:val="center"/>
        <w:rPr>
          <w:rFonts w:ascii="仿宋" w:eastAsia="仿宋"/>
          <w:b/>
          <w:sz w:val="24"/>
        </w:rPr>
      </w:pPr>
      <w:r>
        <w:rPr>
          <w:rFonts w:ascii="仿宋" w:eastAsia="仿宋" w:hint="eastAsia"/>
          <w:b/>
          <w:w w:val="95"/>
          <w:sz w:val="24"/>
        </w:rPr>
        <w:t>表</w:t>
      </w:r>
      <w:r>
        <w:rPr>
          <w:rFonts w:ascii="仿宋" w:eastAsia="仿宋"/>
          <w:b/>
          <w:spacing w:val="-47"/>
          <w:w w:val="95"/>
          <w:sz w:val="24"/>
        </w:rPr>
        <w:t xml:space="preserve"> </w:t>
      </w:r>
      <w:r>
        <w:rPr>
          <w:rFonts w:ascii="Times New Roman" w:eastAsia="Times New Roman"/>
          <w:b/>
          <w:w w:val="95"/>
          <w:sz w:val="24"/>
        </w:rPr>
        <w:t>2-2</w:t>
      </w:r>
      <w:r>
        <w:rPr>
          <w:rFonts w:ascii="Times New Roman" w:eastAsia="Times New Roman"/>
          <w:b/>
          <w:w w:val="95"/>
          <w:sz w:val="24"/>
        </w:rPr>
        <w:tab/>
      </w:r>
      <w:r>
        <w:rPr>
          <w:rFonts w:ascii="仿宋" w:eastAsia="仿宋" w:hint="eastAsia"/>
          <w:b/>
          <w:sz w:val="24"/>
        </w:rPr>
        <w:t>乳山市主要气象指标汇总表</w:t>
      </w:r>
    </w:p>
    <w:p w:rsidR="00616FB9" w:rsidRDefault="00616FB9">
      <w:pPr>
        <w:pStyle w:val="BodyText"/>
        <w:spacing w:before="4"/>
        <w:ind w:left="0"/>
        <w:rPr>
          <w:rFonts w:ascii="仿宋"/>
          <w:b/>
          <w:sz w:val="12"/>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7"/>
        <w:gridCol w:w="2453"/>
        <w:gridCol w:w="4979"/>
      </w:tblGrid>
      <w:tr w:rsidR="00616FB9">
        <w:trPr>
          <w:trHeight w:val="271"/>
        </w:trPr>
        <w:tc>
          <w:tcPr>
            <w:tcW w:w="1087" w:type="dxa"/>
          </w:tcPr>
          <w:p w:rsidR="00616FB9" w:rsidRDefault="00616FB9">
            <w:pPr>
              <w:pStyle w:val="TableParagraph"/>
              <w:spacing w:line="252" w:lineRule="exact"/>
              <w:ind w:left="323" w:right="314"/>
              <w:rPr>
                <w:rFonts w:ascii="宋体"/>
                <w:sz w:val="21"/>
              </w:rPr>
            </w:pPr>
            <w:r>
              <w:rPr>
                <w:rFonts w:ascii="宋体" w:hint="eastAsia"/>
                <w:w w:val="95"/>
                <w:sz w:val="21"/>
              </w:rPr>
              <w:t>序号</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指标</w:t>
            </w:r>
          </w:p>
        </w:tc>
        <w:tc>
          <w:tcPr>
            <w:tcW w:w="4979" w:type="dxa"/>
          </w:tcPr>
          <w:p w:rsidR="00616FB9" w:rsidRDefault="00616FB9">
            <w:pPr>
              <w:pStyle w:val="TableParagraph"/>
              <w:spacing w:line="252" w:lineRule="exact"/>
              <w:ind w:left="1429" w:right="1421"/>
              <w:rPr>
                <w:rFonts w:ascii="宋体"/>
                <w:sz w:val="21"/>
              </w:rPr>
            </w:pPr>
            <w:r>
              <w:rPr>
                <w:rFonts w:ascii="宋体" w:hint="eastAsia"/>
                <w:w w:val="95"/>
                <w:sz w:val="21"/>
              </w:rPr>
              <w:t>数值</w:t>
            </w:r>
          </w:p>
        </w:tc>
      </w:tr>
      <w:tr w:rsidR="00616FB9">
        <w:trPr>
          <w:trHeight w:val="273"/>
        </w:trPr>
        <w:tc>
          <w:tcPr>
            <w:tcW w:w="1087" w:type="dxa"/>
          </w:tcPr>
          <w:p w:rsidR="00616FB9" w:rsidRDefault="00616FB9">
            <w:pPr>
              <w:pStyle w:val="TableParagraph"/>
              <w:spacing w:before="15" w:line="238" w:lineRule="exact"/>
              <w:ind w:left="9"/>
              <w:rPr>
                <w:sz w:val="21"/>
              </w:rPr>
            </w:pPr>
            <w:r>
              <w:rPr>
                <w:w w:val="99"/>
                <w:sz w:val="21"/>
              </w:rPr>
              <w:t>1</w:t>
            </w:r>
          </w:p>
        </w:tc>
        <w:tc>
          <w:tcPr>
            <w:tcW w:w="2453" w:type="dxa"/>
          </w:tcPr>
          <w:p w:rsidR="00616FB9" w:rsidRDefault="00616FB9">
            <w:pPr>
              <w:pStyle w:val="TableParagraph"/>
              <w:spacing w:before="1" w:line="252" w:lineRule="exact"/>
              <w:ind w:left="207" w:right="200"/>
              <w:rPr>
                <w:rFonts w:ascii="宋体"/>
                <w:sz w:val="21"/>
              </w:rPr>
            </w:pPr>
            <w:r>
              <w:rPr>
                <w:rFonts w:ascii="宋体" w:hint="eastAsia"/>
                <w:w w:val="95"/>
                <w:sz w:val="21"/>
              </w:rPr>
              <w:t>多年平均气温</w:t>
            </w:r>
          </w:p>
        </w:tc>
        <w:tc>
          <w:tcPr>
            <w:tcW w:w="4979" w:type="dxa"/>
          </w:tcPr>
          <w:p w:rsidR="00616FB9" w:rsidRDefault="00616FB9">
            <w:pPr>
              <w:pStyle w:val="TableParagraph"/>
              <w:spacing w:before="1" w:line="252" w:lineRule="exact"/>
              <w:ind w:left="1429" w:right="1421"/>
              <w:rPr>
                <w:rFonts w:ascii="宋体"/>
                <w:sz w:val="21"/>
              </w:rPr>
            </w:pPr>
            <w:r>
              <w:rPr>
                <w:sz w:val="21"/>
              </w:rPr>
              <w:t>11.9</w:t>
            </w:r>
            <w:r>
              <w:rPr>
                <w:rFonts w:ascii="宋体" w:hint="eastAsia"/>
                <w:sz w:val="21"/>
              </w:rPr>
              <w:t>℃</w:t>
            </w:r>
          </w:p>
        </w:tc>
      </w:tr>
      <w:tr w:rsidR="00616FB9">
        <w:trPr>
          <w:trHeight w:val="271"/>
        </w:trPr>
        <w:tc>
          <w:tcPr>
            <w:tcW w:w="1087" w:type="dxa"/>
          </w:tcPr>
          <w:p w:rsidR="00616FB9" w:rsidRDefault="00616FB9">
            <w:pPr>
              <w:pStyle w:val="TableParagraph"/>
              <w:spacing w:before="13" w:line="238" w:lineRule="exact"/>
              <w:ind w:left="9"/>
              <w:rPr>
                <w:sz w:val="21"/>
              </w:rPr>
            </w:pPr>
            <w:r>
              <w:rPr>
                <w:w w:val="99"/>
                <w:sz w:val="21"/>
              </w:rPr>
              <w:t>2</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多年极端最高气温</w:t>
            </w:r>
          </w:p>
        </w:tc>
        <w:tc>
          <w:tcPr>
            <w:tcW w:w="4979" w:type="dxa"/>
          </w:tcPr>
          <w:p w:rsidR="00616FB9" w:rsidRDefault="00616FB9">
            <w:pPr>
              <w:pStyle w:val="TableParagraph"/>
              <w:spacing w:line="252" w:lineRule="exact"/>
              <w:ind w:left="1429" w:right="1421"/>
              <w:rPr>
                <w:rFonts w:ascii="宋体"/>
                <w:sz w:val="21"/>
              </w:rPr>
            </w:pPr>
            <w:r>
              <w:rPr>
                <w:sz w:val="21"/>
              </w:rPr>
              <w:t>37.5</w:t>
            </w:r>
            <w:r>
              <w:rPr>
                <w:rFonts w:ascii="宋体" w:hint="eastAsia"/>
                <w:sz w:val="21"/>
              </w:rPr>
              <w:t>℃</w:t>
            </w:r>
          </w:p>
        </w:tc>
      </w:tr>
      <w:tr w:rsidR="00616FB9">
        <w:trPr>
          <w:trHeight w:val="271"/>
        </w:trPr>
        <w:tc>
          <w:tcPr>
            <w:tcW w:w="1087" w:type="dxa"/>
          </w:tcPr>
          <w:p w:rsidR="00616FB9" w:rsidRDefault="00616FB9">
            <w:pPr>
              <w:pStyle w:val="TableParagraph"/>
              <w:spacing w:before="13" w:line="238" w:lineRule="exact"/>
              <w:ind w:left="9"/>
              <w:rPr>
                <w:sz w:val="21"/>
              </w:rPr>
            </w:pPr>
            <w:r>
              <w:rPr>
                <w:w w:val="99"/>
                <w:sz w:val="21"/>
              </w:rPr>
              <w:t>3</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多年极端最低气温</w:t>
            </w:r>
          </w:p>
        </w:tc>
        <w:tc>
          <w:tcPr>
            <w:tcW w:w="4979" w:type="dxa"/>
          </w:tcPr>
          <w:p w:rsidR="00616FB9" w:rsidRDefault="00616FB9">
            <w:pPr>
              <w:pStyle w:val="TableParagraph"/>
              <w:spacing w:line="252" w:lineRule="exact"/>
              <w:ind w:left="1429" w:right="1420"/>
              <w:rPr>
                <w:rFonts w:ascii="宋体"/>
                <w:sz w:val="21"/>
              </w:rPr>
            </w:pPr>
            <w:r>
              <w:rPr>
                <w:sz w:val="21"/>
              </w:rPr>
              <w:t>-20.3</w:t>
            </w:r>
            <w:r>
              <w:rPr>
                <w:rFonts w:ascii="宋体" w:hint="eastAsia"/>
                <w:sz w:val="21"/>
              </w:rPr>
              <w:t>℃</w:t>
            </w:r>
          </w:p>
        </w:tc>
      </w:tr>
      <w:tr w:rsidR="00616FB9">
        <w:trPr>
          <w:trHeight w:val="272"/>
        </w:trPr>
        <w:tc>
          <w:tcPr>
            <w:tcW w:w="1087" w:type="dxa"/>
          </w:tcPr>
          <w:p w:rsidR="00616FB9" w:rsidRDefault="00616FB9">
            <w:pPr>
              <w:pStyle w:val="TableParagraph"/>
              <w:spacing w:before="13" w:line="238" w:lineRule="exact"/>
              <w:ind w:left="9"/>
              <w:rPr>
                <w:sz w:val="21"/>
              </w:rPr>
            </w:pPr>
            <w:r>
              <w:rPr>
                <w:w w:val="99"/>
                <w:sz w:val="21"/>
              </w:rPr>
              <w:t>4</w:t>
            </w:r>
          </w:p>
        </w:tc>
        <w:tc>
          <w:tcPr>
            <w:tcW w:w="2453" w:type="dxa"/>
          </w:tcPr>
          <w:p w:rsidR="00616FB9" w:rsidRDefault="00616FB9">
            <w:pPr>
              <w:pStyle w:val="TableParagraph"/>
              <w:spacing w:before="1" w:line="251" w:lineRule="exact"/>
              <w:ind w:left="206" w:right="200"/>
              <w:rPr>
                <w:rFonts w:ascii="宋体"/>
                <w:sz w:val="21"/>
              </w:rPr>
            </w:pPr>
            <w:r>
              <w:rPr>
                <w:rFonts w:ascii="宋体" w:hint="eastAsia"/>
                <w:w w:val="95"/>
                <w:sz w:val="21"/>
              </w:rPr>
              <w:t>最低月平均气温</w:t>
            </w:r>
          </w:p>
        </w:tc>
        <w:tc>
          <w:tcPr>
            <w:tcW w:w="4979" w:type="dxa"/>
          </w:tcPr>
          <w:p w:rsidR="00616FB9" w:rsidRDefault="00616FB9">
            <w:pPr>
              <w:pStyle w:val="TableParagraph"/>
              <w:spacing w:before="1" w:line="251" w:lineRule="exact"/>
              <w:ind w:left="1429" w:right="1420"/>
              <w:rPr>
                <w:rFonts w:ascii="宋体"/>
                <w:sz w:val="21"/>
              </w:rPr>
            </w:pPr>
            <w:r>
              <w:rPr>
                <w:sz w:val="21"/>
              </w:rPr>
              <w:t>-2.1</w:t>
            </w:r>
            <w:r>
              <w:rPr>
                <w:rFonts w:ascii="宋体" w:hint="eastAsia"/>
                <w:sz w:val="21"/>
              </w:rPr>
              <w:t>℃</w:t>
            </w:r>
          </w:p>
        </w:tc>
      </w:tr>
      <w:tr w:rsidR="00616FB9">
        <w:trPr>
          <w:trHeight w:val="273"/>
        </w:trPr>
        <w:tc>
          <w:tcPr>
            <w:tcW w:w="1087" w:type="dxa"/>
          </w:tcPr>
          <w:p w:rsidR="00616FB9" w:rsidRDefault="00616FB9">
            <w:pPr>
              <w:pStyle w:val="TableParagraph"/>
              <w:spacing w:before="15" w:line="238" w:lineRule="exact"/>
              <w:ind w:left="9"/>
              <w:rPr>
                <w:sz w:val="21"/>
              </w:rPr>
            </w:pPr>
            <w:r>
              <w:rPr>
                <w:w w:val="99"/>
                <w:sz w:val="21"/>
              </w:rPr>
              <w:t>5</w:t>
            </w:r>
          </w:p>
        </w:tc>
        <w:tc>
          <w:tcPr>
            <w:tcW w:w="2453" w:type="dxa"/>
          </w:tcPr>
          <w:p w:rsidR="00616FB9" w:rsidRDefault="00616FB9">
            <w:pPr>
              <w:pStyle w:val="TableParagraph"/>
              <w:spacing w:before="1" w:line="252" w:lineRule="exact"/>
              <w:ind w:left="206" w:right="200"/>
              <w:rPr>
                <w:rFonts w:ascii="宋体"/>
                <w:sz w:val="21"/>
              </w:rPr>
            </w:pPr>
            <w:r>
              <w:rPr>
                <w:rFonts w:ascii="宋体" w:hint="eastAsia"/>
                <w:w w:val="95"/>
                <w:sz w:val="21"/>
              </w:rPr>
              <w:t>最高月平均气温</w:t>
            </w:r>
          </w:p>
        </w:tc>
        <w:tc>
          <w:tcPr>
            <w:tcW w:w="4979" w:type="dxa"/>
          </w:tcPr>
          <w:p w:rsidR="00616FB9" w:rsidRDefault="00616FB9">
            <w:pPr>
              <w:pStyle w:val="TableParagraph"/>
              <w:spacing w:before="1" w:line="252" w:lineRule="exact"/>
              <w:ind w:left="1429" w:right="1421"/>
              <w:rPr>
                <w:rFonts w:ascii="宋体"/>
                <w:sz w:val="21"/>
              </w:rPr>
            </w:pPr>
            <w:r>
              <w:rPr>
                <w:sz w:val="21"/>
              </w:rPr>
              <w:t>25.2</w:t>
            </w:r>
            <w:r>
              <w:rPr>
                <w:rFonts w:ascii="宋体" w:hint="eastAsia"/>
                <w:sz w:val="21"/>
              </w:rPr>
              <w:t>℃</w:t>
            </w:r>
          </w:p>
        </w:tc>
      </w:tr>
      <w:tr w:rsidR="00616FB9">
        <w:trPr>
          <w:trHeight w:val="272"/>
        </w:trPr>
        <w:tc>
          <w:tcPr>
            <w:tcW w:w="1087" w:type="dxa"/>
          </w:tcPr>
          <w:p w:rsidR="00616FB9" w:rsidRDefault="00616FB9">
            <w:pPr>
              <w:pStyle w:val="TableParagraph"/>
              <w:spacing w:before="13" w:line="238" w:lineRule="exact"/>
              <w:ind w:left="9"/>
              <w:rPr>
                <w:sz w:val="21"/>
              </w:rPr>
            </w:pPr>
            <w:r>
              <w:rPr>
                <w:w w:val="99"/>
                <w:sz w:val="21"/>
              </w:rPr>
              <w:t>6</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最大冻土深度</w:t>
            </w:r>
          </w:p>
        </w:tc>
        <w:tc>
          <w:tcPr>
            <w:tcW w:w="4979" w:type="dxa"/>
          </w:tcPr>
          <w:p w:rsidR="00616FB9" w:rsidRDefault="00616FB9">
            <w:pPr>
              <w:pStyle w:val="TableParagraph"/>
              <w:spacing w:before="13" w:line="238" w:lineRule="exact"/>
              <w:ind w:left="1429" w:right="1420"/>
              <w:rPr>
                <w:sz w:val="21"/>
              </w:rPr>
            </w:pPr>
            <w:r>
              <w:rPr>
                <w:sz w:val="21"/>
              </w:rPr>
              <w:t>0.45m</w:t>
            </w:r>
          </w:p>
        </w:tc>
      </w:tr>
      <w:tr w:rsidR="00616FB9">
        <w:trPr>
          <w:trHeight w:val="271"/>
        </w:trPr>
        <w:tc>
          <w:tcPr>
            <w:tcW w:w="1087" w:type="dxa"/>
          </w:tcPr>
          <w:p w:rsidR="00616FB9" w:rsidRDefault="00616FB9">
            <w:pPr>
              <w:pStyle w:val="TableParagraph"/>
              <w:spacing w:before="13" w:line="238" w:lineRule="exact"/>
              <w:ind w:left="9"/>
              <w:rPr>
                <w:sz w:val="21"/>
              </w:rPr>
            </w:pPr>
            <w:r>
              <w:rPr>
                <w:w w:val="99"/>
                <w:sz w:val="21"/>
              </w:rPr>
              <w:t>7</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多年平均相对湿度</w:t>
            </w:r>
          </w:p>
        </w:tc>
        <w:tc>
          <w:tcPr>
            <w:tcW w:w="4979" w:type="dxa"/>
          </w:tcPr>
          <w:p w:rsidR="00616FB9" w:rsidRDefault="00616FB9">
            <w:pPr>
              <w:pStyle w:val="TableParagraph"/>
              <w:spacing w:before="13" w:line="238" w:lineRule="exact"/>
              <w:ind w:left="1429" w:right="1420"/>
              <w:rPr>
                <w:sz w:val="21"/>
              </w:rPr>
            </w:pPr>
            <w:r>
              <w:rPr>
                <w:sz w:val="21"/>
              </w:rPr>
              <w:t>70.4%</w:t>
            </w:r>
          </w:p>
        </w:tc>
      </w:tr>
      <w:tr w:rsidR="00616FB9">
        <w:trPr>
          <w:trHeight w:val="273"/>
        </w:trPr>
        <w:tc>
          <w:tcPr>
            <w:tcW w:w="1087" w:type="dxa"/>
          </w:tcPr>
          <w:p w:rsidR="00616FB9" w:rsidRDefault="00616FB9">
            <w:pPr>
              <w:pStyle w:val="TableParagraph"/>
              <w:spacing w:before="15" w:line="238" w:lineRule="exact"/>
              <w:ind w:left="9"/>
              <w:rPr>
                <w:sz w:val="21"/>
              </w:rPr>
            </w:pPr>
            <w:r>
              <w:rPr>
                <w:w w:val="99"/>
                <w:sz w:val="21"/>
              </w:rPr>
              <w:t>8</w:t>
            </w:r>
          </w:p>
        </w:tc>
        <w:tc>
          <w:tcPr>
            <w:tcW w:w="2453" w:type="dxa"/>
          </w:tcPr>
          <w:p w:rsidR="00616FB9" w:rsidRDefault="00616FB9">
            <w:pPr>
              <w:pStyle w:val="TableParagraph"/>
              <w:spacing w:before="1" w:line="252" w:lineRule="exact"/>
              <w:ind w:left="206" w:right="200"/>
              <w:rPr>
                <w:rFonts w:ascii="宋体"/>
                <w:sz w:val="21"/>
              </w:rPr>
            </w:pPr>
            <w:r>
              <w:rPr>
                <w:rFonts w:ascii="宋体" w:hint="eastAsia"/>
                <w:w w:val="95"/>
                <w:sz w:val="21"/>
              </w:rPr>
              <w:t>多年平均降水量</w:t>
            </w:r>
          </w:p>
        </w:tc>
        <w:tc>
          <w:tcPr>
            <w:tcW w:w="4979" w:type="dxa"/>
          </w:tcPr>
          <w:p w:rsidR="00616FB9" w:rsidRDefault="00616FB9">
            <w:pPr>
              <w:pStyle w:val="TableParagraph"/>
              <w:spacing w:before="15" w:line="238" w:lineRule="exact"/>
              <w:ind w:left="1428" w:right="1421"/>
              <w:rPr>
                <w:sz w:val="21"/>
              </w:rPr>
            </w:pPr>
            <w:r>
              <w:rPr>
                <w:sz w:val="21"/>
              </w:rPr>
              <w:t>756.8mm</w:t>
            </w:r>
          </w:p>
        </w:tc>
      </w:tr>
      <w:tr w:rsidR="00616FB9">
        <w:trPr>
          <w:trHeight w:val="271"/>
        </w:trPr>
        <w:tc>
          <w:tcPr>
            <w:tcW w:w="1087" w:type="dxa"/>
          </w:tcPr>
          <w:p w:rsidR="00616FB9" w:rsidRDefault="00616FB9">
            <w:pPr>
              <w:pStyle w:val="TableParagraph"/>
              <w:spacing w:before="13" w:line="238" w:lineRule="exact"/>
              <w:ind w:left="9"/>
              <w:rPr>
                <w:sz w:val="21"/>
              </w:rPr>
            </w:pPr>
            <w:r>
              <w:rPr>
                <w:w w:val="99"/>
                <w:sz w:val="21"/>
              </w:rPr>
              <w:t>9</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降水年内分布</w:t>
            </w:r>
          </w:p>
        </w:tc>
        <w:tc>
          <w:tcPr>
            <w:tcW w:w="4979" w:type="dxa"/>
          </w:tcPr>
          <w:p w:rsidR="00616FB9" w:rsidRDefault="00616FB9">
            <w:pPr>
              <w:pStyle w:val="TableParagraph"/>
              <w:spacing w:line="252" w:lineRule="exact"/>
              <w:ind w:left="1429" w:right="1421"/>
              <w:rPr>
                <w:sz w:val="21"/>
              </w:rPr>
            </w:pPr>
            <w:r>
              <w:rPr>
                <w:rFonts w:ascii="宋体" w:hint="eastAsia"/>
                <w:spacing w:val="-1"/>
                <w:sz w:val="21"/>
              </w:rPr>
              <w:t>汛期</w:t>
            </w:r>
            <w:r>
              <w:rPr>
                <w:spacing w:val="-1"/>
                <w:sz w:val="21"/>
              </w:rPr>
              <w:t>6-9</w:t>
            </w:r>
            <w:r>
              <w:rPr>
                <w:rFonts w:ascii="宋体" w:hint="eastAsia"/>
                <w:sz w:val="21"/>
              </w:rPr>
              <w:t>月占全年</w:t>
            </w:r>
            <w:r>
              <w:rPr>
                <w:sz w:val="21"/>
              </w:rPr>
              <w:t>71.5%</w:t>
            </w:r>
          </w:p>
        </w:tc>
      </w:tr>
      <w:tr w:rsidR="00616FB9">
        <w:trPr>
          <w:trHeight w:val="272"/>
        </w:trPr>
        <w:tc>
          <w:tcPr>
            <w:tcW w:w="1087" w:type="dxa"/>
          </w:tcPr>
          <w:p w:rsidR="00616FB9" w:rsidRDefault="00616FB9">
            <w:pPr>
              <w:pStyle w:val="TableParagraph"/>
              <w:spacing w:before="13" w:line="238" w:lineRule="exact"/>
              <w:ind w:left="323" w:right="314"/>
              <w:rPr>
                <w:sz w:val="21"/>
              </w:rPr>
            </w:pPr>
            <w:r>
              <w:rPr>
                <w:sz w:val="21"/>
              </w:rPr>
              <w:t>10</w:t>
            </w:r>
          </w:p>
        </w:tc>
        <w:tc>
          <w:tcPr>
            <w:tcW w:w="2453" w:type="dxa"/>
          </w:tcPr>
          <w:p w:rsidR="00616FB9" w:rsidRDefault="00616FB9">
            <w:pPr>
              <w:pStyle w:val="TableParagraph"/>
              <w:spacing w:line="252" w:lineRule="exact"/>
              <w:ind w:left="206" w:right="200"/>
              <w:rPr>
                <w:rFonts w:ascii="宋体"/>
                <w:sz w:val="21"/>
              </w:rPr>
            </w:pPr>
            <w:r>
              <w:rPr>
                <w:rFonts w:ascii="宋体" w:hint="eastAsia"/>
                <w:w w:val="95"/>
                <w:sz w:val="21"/>
              </w:rPr>
              <w:t>多年平均蒸发量</w:t>
            </w:r>
          </w:p>
        </w:tc>
        <w:tc>
          <w:tcPr>
            <w:tcW w:w="4979" w:type="dxa"/>
          </w:tcPr>
          <w:p w:rsidR="00616FB9" w:rsidRDefault="00616FB9">
            <w:pPr>
              <w:pStyle w:val="TableParagraph"/>
              <w:spacing w:before="13" w:line="238" w:lineRule="exact"/>
              <w:ind w:left="1427" w:right="1421"/>
              <w:rPr>
                <w:sz w:val="21"/>
              </w:rPr>
            </w:pPr>
            <w:r>
              <w:rPr>
                <w:sz w:val="21"/>
              </w:rPr>
              <w:t>1470.0mm</w:t>
            </w:r>
          </w:p>
        </w:tc>
      </w:tr>
      <w:tr w:rsidR="00616FB9">
        <w:trPr>
          <w:trHeight w:val="273"/>
        </w:trPr>
        <w:tc>
          <w:tcPr>
            <w:tcW w:w="1087" w:type="dxa"/>
          </w:tcPr>
          <w:p w:rsidR="00616FB9" w:rsidRDefault="00616FB9">
            <w:pPr>
              <w:pStyle w:val="TableParagraph"/>
              <w:spacing w:before="13" w:line="239" w:lineRule="exact"/>
              <w:ind w:left="323" w:right="314"/>
              <w:rPr>
                <w:sz w:val="21"/>
              </w:rPr>
            </w:pPr>
            <w:r>
              <w:rPr>
                <w:sz w:val="21"/>
              </w:rPr>
              <w:t>11</w:t>
            </w:r>
          </w:p>
        </w:tc>
        <w:tc>
          <w:tcPr>
            <w:tcW w:w="2453" w:type="dxa"/>
          </w:tcPr>
          <w:p w:rsidR="00616FB9" w:rsidRDefault="00616FB9">
            <w:pPr>
              <w:pStyle w:val="TableParagraph"/>
              <w:spacing w:before="1" w:line="252" w:lineRule="exact"/>
              <w:ind w:left="206" w:right="200"/>
              <w:rPr>
                <w:rFonts w:ascii="宋体"/>
                <w:sz w:val="21"/>
              </w:rPr>
            </w:pPr>
            <w:r>
              <w:rPr>
                <w:rFonts w:ascii="宋体" w:hint="eastAsia"/>
                <w:w w:val="95"/>
                <w:sz w:val="21"/>
              </w:rPr>
              <w:t>无霜期</w:t>
            </w:r>
          </w:p>
        </w:tc>
        <w:tc>
          <w:tcPr>
            <w:tcW w:w="4979" w:type="dxa"/>
          </w:tcPr>
          <w:p w:rsidR="00616FB9" w:rsidRDefault="00616FB9">
            <w:pPr>
              <w:pStyle w:val="TableParagraph"/>
              <w:spacing w:before="1" w:line="252" w:lineRule="exact"/>
              <w:ind w:left="1429" w:right="1421"/>
              <w:rPr>
                <w:rFonts w:ascii="宋体"/>
                <w:sz w:val="21"/>
              </w:rPr>
            </w:pPr>
            <w:r>
              <w:rPr>
                <w:sz w:val="21"/>
              </w:rPr>
              <w:t>205</w:t>
            </w:r>
            <w:r>
              <w:rPr>
                <w:rFonts w:ascii="宋体" w:hint="eastAsia"/>
                <w:sz w:val="21"/>
              </w:rPr>
              <w:t>天</w:t>
            </w:r>
          </w:p>
        </w:tc>
      </w:tr>
      <w:tr w:rsidR="00616FB9">
        <w:trPr>
          <w:trHeight w:val="271"/>
        </w:trPr>
        <w:tc>
          <w:tcPr>
            <w:tcW w:w="1087" w:type="dxa"/>
          </w:tcPr>
          <w:p w:rsidR="00616FB9" w:rsidRDefault="00616FB9">
            <w:pPr>
              <w:pStyle w:val="TableParagraph"/>
              <w:spacing w:before="13" w:line="238" w:lineRule="exact"/>
              <w:ind w:left="323" w:right="314"/>
              <w:rPr>
                <w:sz w:val="21"/>
              </w:rPr>
            </w:pPr>
            <w:r>
              <w:rPr>
                <w:sz w:val="21"/>
              </w:rPr>
              <w:t>12</w:t>
            </w:r>
          </w:p>
        </w:tc>
        <w:tc>
          <w:tcPr>
            <w:tcW w:w="2453" w:type="dxa"/>
          </w:tcPr>
          <w:p w:rsidR="00616FB9" w:rsidRDefault="00616FB9">
            <w:pPr>
              <w:pStyle w:val="TableParagraph"/>
              <w:spacing w:line="252" w:lineRule="exact"/>
              <w:ind w:left="206" w:right="200"/>
              <w:rPr>
                <w:rFonts w:ascii="宋体"/>
                <w:sz w:val="21"/>
              </w:rPr>
            </w:pPr>
            <w:r>
              <w:rPr>
                <w:rFonts w:ascii="宋体" w:hint="eastAsia"/>
                <w:w w:val="95"/>
                <w:sz w:val="21"/>
              </w:rPr>
              <w:t>年平均风速</w:t>
            </w:r>
          </w:p>
        </w:tc>
        <w:tc>
          <w:tcPr>
            <w:tcW w:w="4979" w:type="dxa"/>
          </w:tcPr>
          <w:p w:rsidR="00616FB9" w:rsidRDefault="00616FB9">
            <w:pPr>
              <w:pStyle w:val="TableParagraph"/>
              <w:spacing w:before="13" w:line="238" w:lineRule="exact"/>
              <w:ind w:left="1429" w:right="1421"/>
              <w:rPr>
                <w:sz w:val="21"/>
              </w:rPr>
            </w:pPr>
            <w:r>
              <w:rPr>
                <w:sz w:val="21"/>
              </w:rPr>
              <w:t>3.1m/s</w:t>
            </w:r>
          </w:p>
        </w:tc>
      </w:tr>
      <w:tr w:rsidR="00616FB9">
        <w:trPr>
          <w:trHeight w:val="272"/>
        </w:trPr>
        <w:tc>
          <w:tcPr>
            <w:tcW w:w="1087" w:type="dxa"/>
          </w:tcPr>
          <w:p w:rsidR="00616FB9" w:rsidRDefault="00616FB9">
            <w:pPr>
              <w:pStyle w:val="TableParagraph"/>
              <w:spacing w:before="13" w:line="238" w:lineRule="exact"/>
              <w:ind w:left="323" w:right="314"/>
              <w:rPr>
                <w:sz w:val="21"/>
              </w:rPr>
            </w:pPr>
            <w:r>
              <w:rPr>
                <w:sz w:val="21"/>
              </w:rPr>
              <w:t>13</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春季平均风速（最大）</w:t>
            </w:r>
          </w:p>
        </w:tc>
        <w:tc>
          <w:tcPr>
            <w:tcW w:w="4979" w:type="dxa"/>
          </w:tcPr>
          <w:p w:rsidR="00616FB9" w:rsidRDefault="00616FB9">
            <w:pPr>
              <w:pStyle w:val="TableParagraph"/>
              <w:spacing w:before="13" w:line="238" w:lineRule="exact"/>
              <w:ind w:left="1429" w:right="1421"/>
              <w:rPr>
                <w:sz w:val="21"/>
              </w:rPr>
            </w:pPr>
            <w:r>
              <w:rPr>
                <w:sz w:val="21"/>
              </w:rPr>
              <w:t>3.6m/s</w:t>
            </w:r>
          </w:p>
        </w:tc>
      </w:tr>
      <w:tr w:rsidR="00616FB9">
        <w:trPr>
          <w:trHeight w:val="271"/>
        </w:trPr>
        <w:tc>
          <w:tcPr>
            <w:tcW w:w="1087" w:type="dxa"/>
          </w:tcPr>
          <w:p w:rsidR="00616FB9" w:rsidRDefault="00616FB9">
            <w:pPr>
              <w:pStyle w:val="TableParagraph"/>
              <w:spacing w:before="13" w:line="238" w:lineRule="exact"/>
              <w:ind w:left="323" w:right="314"/>
              <w:rPr>
                <w:sz w:val="21"/>
              </w:rPr>
            </w:pPr>
            <w:r>
              <w:rPr>
                <w:sz w:val="21"/>
              </w:rPr>
              <w:t>14</w:t>
            </w:r>
          </w:p>
        </w:tc>
        <w:tc>
          <w:tcPr>
            <w:tcW w:w="2453" w:type="dxa"/>
          </w:tcPr>
          <w:p w:rsidR="00616FB9" w:rsidRDefault="00616FB9">
            <w:pPr>
              <w:pStyle w:val="TableParagraph"/>
              <w:spacing w:line="252" w:lineRule="exact"/>
              <w:ind w:left="207" w:right="200"/>
              <w:rPr>
                <w:rFonts w:ascii="宋体"/>
                <w:sz w:val="21"/>
              </w:rPr>
            </w:pPr>
            <w:r>
              <w:rPr>
                <w:rFonts w:ascii="宋体" w:hint="eastAsia"/>
                <w:w w:val="95"/>
                <w:sz w:val="21"/>
              </w:rPr>
              <w:t>秋季平均风速（最小）</w:t>
            </w:r>
          </w:p>
        </w:tc>
        <w:tc>
          <w:tcPr>
            <w:tcW w:w="4979" w:type="dxa"/>
          </w:tcPr>
          <w:p w:rsidR="00616FB9" w:rsidRDefault="00616FB9">
            <w:pPr>
              <w:pStyle w:val="TableParagraph"/>
              <w:spacing w:before="13" w:line="238" w:lineRule="exact"/>
              <w:ind w:left="1429" w:right="1421"/>
              <w:rPr>
                <w:sz w:val="21"/>
              </w:rPr>
            </w:pPr>
            <w:r>
              <w:rPr>
                <w:sz w:val="21"/>
              </w:rPr>
              <w:t>2.5m/s</w:t>
            </w:r>
          </w:p>
        </w:tc>
      </w:tr>
      <w:tr w:rsidR="00616FB9">
        <w:trPr>
          <w:trHeight w:val="273"/>
        </w:trPr>
        <w:tc>
          <w:tcPr>
            <w:tcW w:w="1087" w:type="dxa"/>
          </w:tcPr>
          <w:p w:rsidR="00616FB9" w:rsidRDefault="00616FB9">
            <w:pPr>
              <w:pStyle w:val="TableParagraph"/>
              <w:spacing w:before="15" w:line="238" w:lineRule="exact"/>
              <w:ind w:left="323" w:right="314"/>
              <w:rPr>
                <w:sz w:val="21"/>
              </w:rPr>
            </w:pPr>
            <w:r>
              <w:rPr>
                <w:sz w:val="21"/>
              </w:rPr>
              <w:t>15</w:t>
            </w:r>
          </w:p>
        </w:tc>
        <w:tc>
          <w:tcPr>
            <w:tcW w:w="2453" w:type="dxa"/>
          </w:tcPr>
          <w:p w:rsidR="00616FB9" w:rsidRDefault="00616FB9">
            <w:pPr>
              <w:pStyle w:val="TableParagraph"/>
              <w:spacing w:before="1" w:line="252" w:lineRule="exact"/>
              <w:ind w:left="207" w:right="200"/>
              <w:rPr>
                <w:rFonts w:ascii="宋体"/>
                <w:sz w:val="21"/>
              </w:rPr>
            </w:pPr>
            <w:r>
              <w:rPr>
                <w:rFonts w:ascii="宋体" w:hint="eastAsia"/>
                <w:w w:val="95"/>
                <w:sz w:val="21"/>
              </w:rPr>
              <w:t>主导风向</w:t>
            </w:r>
          </w:p>
        </w:tc>
        <w:tc>
          <w:tcPr>
            <w:tcW w:w="4979" w:type="dxa"/>
          </w:tcPr>
          <w:p w:rsidR="00616FB9" w:rsidRDefault="00616FB9">
            <w:pPr>
              <w:pStyle w:val="TableParagraph"/>
              <w:spacing w:before="1" w:line="252" w:lineRule="exact"/>
              <w:ind w:left="1429" w:right="1421"/>
              <w:rPr>
                <w:rFonts w:ascii="宋体"/>
                <w:sz w:val="21"/>
              </w:rPr>
            </w:pPr>
            <w:r>
              <w:rPr>
                <w:rFonts w:ascii="宋体" w:hint="eastAsia"/>
                <w:w w:val="95"/>
                <w:sz w:val="21"/>
              </w:rPr>
              <w:t>南风、偏南风</w:t>
            </w:r>
          </w:p>
        </w:tc>
      </w:tr>
    </w:tbl>
    <w:p w:rsidR="00616FB9" w:rsidRDefault="00616FB9">
      <w:pPr>
        <w:pStyle w:val="Heading4"/>
        <w:numPr>
          <w:ilvl w:val="2"/>
          <w:numId w:val="41"/>
        </w:numPr>
        <w:tabs>
          <w:tab w:val="left" w:pos="1028"/>
        </w:tabs>
        <w:spacing w:before="28" w:line="499" w:lineRule="exact"/>
        <w:ind w:hanging="631"/>
      </w:pPr>
      <w:r>
        <w:rPr>
          <w:rFonts w:ascii="宋体" w:hAnsi="宋体" w:cs="宋体" w:hint="eastAsia"/>
          <w:w w:val="95"/>
        </w:rPr>
        <w:t>河流水系</w:t>
      </w:r>
    </w:p>
    <w:p w:rsidR="00616FB9" w:rsidRDefault="00616FB9">
      <w:pPr>
        <w:spacing w:line="499" w:lineRule="exact"/>
        <w:ind w:left="959"/>
        <w:rPr>
          <w:rFonts w:ascii="Microsoft JhengHei" w:eastAsia="Times New Roman"/>
          <w:b/>
          <w:sz w:val="28"/>
        </w:rPr>
      </w:pPr>
      <w:r>
        <w:rPr>
          <w:rFonts w:ascii="Times New Roman" w:eastAsia="Times New Roman"/>
          <w:b/>
          <w:sz w:val="28"/>
        </w:rPr>
        <w:t>1</w:t>
      </w:r>
      <w:r>
        <w:rPr>
          <w:rFonts w:ascii="Microsoft JhengHei" w:eastAsia="Times New Roman"/>
          <w:b/>
          <w:sz w:val="28"/>
        </w:rPr>
        <w:t>、河流</w:t>
      </w:r>
    </w:p>
    <w:p w:rsidR="00616FB9" w:rsidRDefault="00616FB9">
      <w:pPr>
        <w:pStyle w:val="BodyText"/>
        <w:spacing w:before="121" w:line="364" w:lineRule="auto"/>
        <w:ind w:right="328" w:firstLine="560"/>
      </w:pPr>
      <w:r>
        <w:rPr>
          <w:rFonts w:hint="eastAsia"/>
        </w:rPr>
        <w:t>境内河流属半岛边沿水系，为季风区雨源型河流。河床比降大，</w:t>
      </w:r>
      <w:r>
        <w:rPr>
          <w:spacing w:val="-137"/>
        </w:rPr>
        <w:t xml:space="preserve"> </w:t>
      </w:r>
      <w:r>
        <w:rPr>
          <w:rFonts w:hint="eastAsia"/>
          <w:spacing w:val="-22"/>
        </w:rPr>
        <w:t>源短流急，暴涨暴落，径流量受季节影响差异较大，枯水季节多断流。</w:t>
      </w:r>
      <w:r>
        <w:rPr>
          <w:rFonts w:hint="eastAsia"/>
          <w:spacing w:val="-1"/>
          <w:w w:val="95"/>
        </w:rPr>
        <w:t>根据全国第一次水利普查成果，有大、小河流</w:t>
      </w:r>
      <w:r>
        <w:rPr>
          <w:spacing w:val="-1"/>
          <w:w w:val="95"/>
        </w:rPr>
        <w:t xml:space="preserve"> </w:t>
      </w:r>
      <w:r>
        <w:rPr>
          <w:rFonts w:ascii="Times New Roman" w:eastAsia="Times New Roman"/>
          <w:w w:val="95"/>
        </w:rPr>
        <w:t>393</w:t>
      </w:r>
      <w:r>
        <w:rPr>
          <w:rFonts w:ascii="Times New Roman" w:eastAsia="Times New Roman"/>
          <w:spacing w:val="54"/>
          <w:w w:val="95"/>
        </w:rPr>
        <w:t xml:space="preserve"> </w:t>
      </w:r>
      <w:r>
        <w:rPr>
          <w:rFonts w:hint="eastAsia"/>
          <w:spacing w:val="-3"/>
          <w:w w:val="95"/>
        </w:rPr>
        <w:t>条，其中</w:t>
      </w:r>
      <w:r>
        <w:rPr>
          <w:spacing w:val="-3"/>
          <w:w w:val="95"/>
        </w:rPr>
        <w:t xml:space="preserve"> </w:t>
      </w:r>
      <w:r>
        <w:rPr>
          <w:rFonts w:ascii="Times New Roman" w:eastAsia="Times New Roman"/>
          <w:w w:val="95"/>
        </w:rPr>
        <w:t>2.5km</w:t>
      </w:r>
      <w:r>
        <w:rPr>
          <w:rFonts w:ascii="Times New Roman" w:eastAsia="Times New Roman"/>
          <w:spacing w:val="52"/>
          <w:w w:val="95"/>
        </w:rPr>
        <w:t xml:space="preserve"> </w:t>
      </w:r>
      <w:r>
        <w:rPr>
          <w:rFonts w:hint="eastAsia"/>
          <w:w w:val="95"/>
        </w:rPr>
        <w:t>以上</w:t>
      </w:r>
      <w:r>
        <w:rPr>
          <w:rFonts w:hint="eastAsia"/>
          <w:spacing w:val="34"/>
          <w:w w:val="95"/>
        </w:rPr>
        <w:t>河流</w:t>
      </w:r>
      <w:r>
        <w:rPr>
          <w:spacing w:val="34"/>
          <w:w w:val="95"/>
        </w:rPr>
        <w:t xml:space="preserve"> </w:t>
      </w:r>
      <w:r>
        <w:rPr>
          <w:rFonts w:ascii="Times New Roman" w:eastAsia="Times New Roman"/>
          <w:w w:val="95"/>
        </w:rPr>
        <w:t>71</w:t>
      </w:r>
      <w:r>
        <w:rPr>
          <w:rFonts w:ascii="Times New Roman" w:eastAsia="Times New Roman"/>
          <w:spacing w:val="165"/>
        </w:rPr>
        <w:t xml:space="preserve"> </w:t>
      </w:r>
      <w:r>
        <w:rPr>
          <w:rFonts w:hint="eastAsia"/>
          <w:w w:val="95"/>
        </w:rPr>
        <w:t>条。河流分属乳山河、黄垒河两大水系和南部沿海直接入</w:t>
      </w:r>
      <w:r>
        <w:rPr>
          <w:rFonts w:hint="eastAsia"/>
        </w:rPr>
        <w:t>海河流。水源靠降水补给，径流量受季节影响显著。</w:t>
      </w:r>
    </w:p>
    <w:p w:rsidR="00616FB9" w:rsidRDefault="00616FB9">
      <w:pPr>
        <w:pStyle w:val="ListParagraph"/>
        <w:numPr>
          <w:ilvl w:val="0"/>
          <w:numId w:val="40"/>
        </w:numPr>
        <w:tabs>
          <w:tab w:val="left" w:pos="1659"/>
        </w:tabs>
        <w:spacing w:line="356" w:lineRule="exact"/>
        <w:rPr>
          <w:sz w:val="28"/>
        </w:rPr>
      </w:pPr>
      <w:r>
        <w:rPr>
          <w:rFonts w:hint="eastAsia"/>
          <w:w w:val="95"/>
          <w:sz w:val="28"/>
        </w:rPr>
        <w:t>乳山河</w:t>
      </w:r>
    </w:p>
    <w:p w:rsidR="00616FB9" w:rsidRDefault="00616FB9">
      <w:pPr>
        <w:pStyle w:val="BodyText"/>
        <w:spacing w:before="186" w:line="364" w:lineRule="auto"/>
        <w:ind w:right="471" w:firstLine="560"/>
        <w:jc w:val="both"/>
      </w:pPr>
      <w:r>
        <w:rPr>
          <w:rFonts w:hint="eastAsia"/>
          <w:spacing w:val="-4"/>
        </w:rPr>
        <w:t>又称垛河，为境内第一大河。发源于马石山南麓的垛鱼顶，流经</w:t>
      </w:r>
      <w:r>
        <w:rPr>
          <w:rFonts w:hint="eastAsia"/>
          <w:spacing w:val="3"/>
          <w:w w:val="95"/>
        </w:rPr>
        <w:t>崖子、午极、诸往、育黎、乳山寨、夏村、乳山口</w:t>
      </w:r>
      <w:r>
        <w:rPr>
          <w:spacing w:val="3"/>
          <w:w w:val="95"/>
        </w:rPr>
        <w:t xml:space="preserve"> </w:t>
      </w:r>
      <w:r>
        <w:rPr>
          <w:rFonts w:ascii="Times New Roman" w:eastAsia="Times New Roman"/>
          <w:w w:val="95"/>
        </w:rPr>
        <w:t>7</w:t>
      </w:r>
      <w:r>
        <w:rPr>
          <w:rFonts w:ascii="Times New Roman" w:eastAsia="Times New Roman"/>
          <w:spacing w:val="5"/>
          <w:w w:val="95"/>
        </w:rPr>
        <w:t xml:space="preserve"> </w:t>
      </w:r>
      <w:r>
        <w:rPr>
          <w:rFonts w:hint="eastAsia"/>
          <w:w w:val="95"/>
        </w:rPr>
        <w:t>镇，由乳山口湾</w:t>
      </w:r>
      <w:r>
        <w:rPr>
          <w:rFonts w:hint="eastAsia"/>
          <w:spacing w:val="-6"/>
        </w:rPr>
        <w:t>入黄海全长</w:t>
      </w:r>
      <w:r>
        <w:rPr>
          <w:spacing w:val="-6"/>
        </w:rPr>
        <w:t xml:space="preserve"> </w:t>
      </w:r>
      <w:r>
        <w:rPr>
          <w:rFonts w:ascii="Times New Roman" w:eastAsia="Times New Roman"/>
        </w:rPr>
        <w:t>78km</w:t>
      </w:r>
      <w:r>
        <w:rPr>
          <w:rFonts w:hint="eastAsia"/>
          <w:spacing w:val="-6"/>
        </w:rPr>
        <w:t>，流域面积</w:t>
      </w:r>
      <w:r>
        <w:rPr>
          <w:spacing w:val="-6"/>
        </w:rPr>
        <w:t xml:space="preserve"> </w:t>
      </w:r>
      <w:r>
        <w:rPr>
          <w:rFonts w:ascii="Times New Roman" w:eastAsia="Times New Roman"/>
        </w:rPr>
        <w:t>1039km</w:t>
      </w:r>
      <w:r>
        <w:rPr>
          <w:rFonts w:ascii="Times New Roman" w:eastAsia="Times New Roman"/>
          <w:vertAlign w:val="superscript"/>
        </w:rPr>
        <w:t>2</w:t>
      </w:r>
      <w:r>
        <w:rPr>
          <w:rFonts w:hint="eastAsia"/>
        </w:rPr>
        <w:t>。乳山河流域上游属山区，呈</w:t>
      </w:r>
      <w:r>
        <w:rPr>
          <w:rFonts w:hint="eastAsia"/>
          <w:w w:val="95"/>
        </w:rPr>
        <w:t>东西流向，河道窄，支流少，水量小；中部流经丘陵地区，呈西北东</w:t>
      </w:r>
      <w:r>
        <w:rPr>
          <w:spacing w:val="1"/>
          <w:w w:val="95"/>
        </w:rPr>
        <w:t xml:space="preserve"> </w:t>
      </w:r>
      <w:r>
        <w:rPr>
          <w:rFonts w:hint="eastAsia"/>
          <w:spacing w:val="10"/>
          <w:w w:val="95"/>
        </w:rPr>
        <w:t>南流向，河床展宽</w:t>
      </w:r>
      <w:r>
        <w:rPr>
          <w:spacing w:val="10"/>
          <w:w w:val="95"/>
        </w:rPr>
        <w:t xml:space="preserve"> </w:t>
      </w:r>
      <w:r>
        <w:rPr>
          <w:rFonts w:ascii="Times New Roman" w:eastAsia="Times New Roman"/>
          <w:w w:val="95"/>
        </w:rPr>
        <w:t>100m</w:t>
      </w:r>
      <w:r>
        <w:rPr>
          <w:rFonts w:ascii="Times New Roman" w:eastAsia="Times New Roman"/>
          <w:spacing w:val="27"/>
          <w:w w:val="95"/>
        </w:rPr>
        <w:t xml:space="preserve"> </w:t>
      </w:r>
      <w:r>
        <w:rPr>
          <w:rFonts w:hint="eastAsia"/>
          <w:w w:val="95"/>
        </w:rPr>
        <w:t>以上，接纳支流骤增，水量变大，流至育黎镇注入龙角山水库；下游流经矮丘和平原区，呈北南流向，河床继续</w:t>
      </w:r>
      <w:r>
        <w:rPr>
          <w:spacing w:val="1"/>
          <w:w w:val="95"/>
        </w:rPr>
        <w:t xml:space="preserve"> </w:t>
      </w:r>
      <w:r>
        <w:rPr>
          <w:rFonts w:hint="eastAsia"/>
          <w:spacing w:val="29"/>
          <w:w w:val="95"/>
        </w:rPr>
        <w:t>展宽</w:t>
      </w:r>
      <w:r>
        <w:rPr>
          <w:spacing w:val="29"/>
          <w:w w:val="95"/>
        </w:rPr>
        <w:t xml:space="preserve"> </w:t>
      </w:r>
      <w:r>
        <w:rPr>
          <w:rFonts w:ascii="Times New Roman" w:eastAsia="Times New Roman"/>
          <w:w w:val="95"/>
        </w:rPr>
        <w:t>200m</w:t>
      </w:r>
      <w:r>
        <w:rPr>
          <w:rFonts w:ascii="Times New Roman" w:eastAsia="Times New Roman"/>
          <w:spacing w:val="23"/>
          <w:w w:val="95"/>
        </w:rPr>
        <w:t xml:space="preserve"> </w:t>
      </w:r>
      <w:r>
        <w:rPr>
          <w:rFonts w:hint="eastAsia"/>
          <w:spacing w:val="11"/>
          <w:w w:val="95"/>
        </w:rPr>
        <w:t>以上，至河口宽</w:t>
      </w:r>
      <w:r>
        <w:rPr>
          <w:spacing w:val="11"/>
          <w:w w:val="95"/>
        </w:rPr>
        <w:t xml:space="preserve"> </w:t>
      </w:r>
      <w:r>
        <w:rPr>
          <w:rFonts w:ascii="Times New Roman" w:eastAsia="Times New Roman"/>
          <w:w w:val="95"/>
        </w:rPr>
        <w:t>650m</w:t>
      </w:r>
      <w:r>
        <w:rPr>
          <w:rFonts w:hint="eastAsia"/>
          <w:w w:val="95"/>
        </w:rPr>
        <w:t>。据多年水文资料统计，乳山河最</w:t>
      </w:r>
      <w:r>
        <w:rPr>
          <w:rFonts w:hint="eastAsia"/>
          <w:spacing w:val="12"/>
          <w:w w:val="95"/>
        </w:rPr>
        <w:t>大水深</w:t>
      </w:r>
      <w:r>
        <w:rPr>
          <w:spacing w:val="12"/>
          <w:w w:val="95"/>
        </w:rPr>
        <w:t xml:space="preserve"> </w:t>
      </w:r>
      <w:r>
        <w:rPr>
          <w:rFonts w:ascii="Times New Roman" w:eastAsia="Times New Roman"/>
          <w:w w:val="95"/>
        </w:rPr>
        <w:t>2.65m</w:t>
      </w:r>
      <w:r>
        <w:rPr>
          <w:rFonts w:hint="eastAsia"/>
          <w:spacing w:val="5"/>
          <w:w w:val="95"/>
        </w:rPr>
        <w:t>，历年汛期最大流量</w:t>
      </w:r>
      <w:r>
        <w:rPr>
          <w:spacing w:val="5"/>
          <w:w w:val="95"/>
        </w:rPr>
        <w:t xml:space="preserve"> </w:t>
      </w:r>
      <w:r>
        <w:rPr>
          <w:rFonts w:ascii="Times New Roman" w:eastAsia="Times New Roman"/>
          <w:w w:val="95"/>
        </w:rPr>
        <w:t>2583m</w:t>
      </w:r>
      <w:r>
        <w:rPr>
          <w:rFonts w:ascii="Times New Roman" w:eastAsia="Times New Roman"/>
          <w:w w:val="95"/>
          <w:vertAlign w:val="superscript"/>
        </w:rPr>
        <w:t>3</w:t>
      </w:r>
      <w:r>
        <w:rPr>
          <w:rFonts w:ascii="Times New Roman" w:eastAsia="Times New Roman"/>
          <w:w w:val="95"/>
        </w:rPr>
        <w:t>/s</w:t>
      </w:r>
      <w:r>
        <w:rPr>
          <w:rFonts w:hint="eastAsia"/>
          <w:spacing w:val="7"/>
          <w:w w:val="95"/>
        </w:rPr>
        <w:t>，最大含沙量</w:t>
      </w:r>
      <w:r>
        <w:rPr>
          <w:spacing w:val="7"/>
          <w:w w:val="95"/>
        </w:rPr>
        <w:t xml:space="preserve"> </w:t>
      </w:r>
      <w:r>
        <w:rPr>
          <w:rFonts w:ascii="Times New Roman" w:eastAsia="Times New Roman"/>
          <w:w w:val="95"/>
        </w:rPr>
        <w:t>8.7kg/m</w:t>
      </w:r>
      <w:r>
        <w:rPr>
          <w:rFonts w:ascii="Times New Roman" w:eastAsia="Times New Roman"/>
          <w:w w:val="95"/>
          <w:vertAlign w:val="superscript"/>
        </w:rPr>
        <w:t>3</w:t>
      </w:r>
      <w:r>
        <w:rPr>
          <w:rFonts w:hint="eastAsia"/>
          <w:w w:val="95"/>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spacing w:val="-6"/>
        </w:rPr>
        <w:t>历年枯水期最小流量</w:t>
      </w:r>
      <w:r>
        <w:rPr>
          <w:spacing w:val="-6"/>
        </w:rPr>
        <w:t xml:space="preserve"> </w:t>
      </w:r>
      <w:r>
        <w:rPr>
          <w:rFonts w:ascii="Times New Roman" w:eastAsia="Times New Roman"/>
          <w:spacing w:val="-1"/>
        </w:rPr>
        <w:t>0.018m</w:t>
      </w:r>
      <w:r>
        <w:rPr>
          <w:rFonts w:ascii="Times New Roman" w:eastAsia="Times New Roman"/>
          <w:spacing w:val="-1"/>
          <w:vertAlign w:val="superscript"/>
        </w:rPr>
        <w:t>3</w:t>
      </w:r>
      <w:r>
        <w:rPr>
          <w:rFonts w:ascii="Times New Roman" w:eastAsia="Times New Roman"/>
          <w:spacing w:val="-1"/>
        </w:rPr>
        <w:t>/s</w:t>
      </w:r>
      <w:r>
        <w:rPr>
          <w:rFonts w:hint="eastAsia"/>
          <w:spacing w:val="-9"/>
        </w:rPr>
        <w:t>，含沙量</w:t>
      </w:r>
      <w:r>
        <w:rPr>
          <w:spacing w:val="-9"/>
        </w:rPr>
        <w:t xml:space="preserve"> </w:t>
      </w:r>
      <w:r>
        <w:rPr>
          <w:rFonts w:ascii="Times New Roman" w:eastAsia="Times New Roman"/>
        </w:rPr>
        <w:t>1.36kg/m</w:t>
      </w:r>
      <w:r>
        <w:rPr>
          <w:rFonts w:ascii="Times New Roman" w:eastAsia="Times New Roman"/>
          <w:vertAlign w:val="superscript"/>
        </w:rPr>
        <w:t>3</w:t>
      </w:r>
      <w:r>
        <w:rPr>
          <w:rFonts w:hint="eastAsia"/>
        </w:rPr>
        <w:t>。</w:t>
      </w:r>
      <w:r>
        <w:rPr>
          <w:rFonts w:ascii="Times New Roman" w:eastAsia="Times New Roman"/>
        </w:rPr>
        <w:t>200</w:t>
      </w:r>
      <w:r>
        <w:rPr>
          <w:rFonts w:ascii="Times New Roman" w:eastAsia="Times New Roman"/>
          <w:spacing w:val="27"/>
        </w:rPr>
        <w:t xml:space="preserve"> </w:t>
      </w:r>
      <w:r>
        <w:rPr>
          <w:rFonts w:hint="eastAsia"/>
        </w:rPr>
        <w:t>年一遇的最</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86"/>
        <w:rPr>
          <w:rFonts w:ascii="Times New Roman" w:eastAsia="Times New Roman"/>
        </w:rPr>
      </w:pPr>
      <w:r>
        <w:rPr>
          <w:rFonts w:hint="eastAsia"/>
          <w:w w:val="99"/>
        </w:rPr>
        <w:t>大洪峰</w:t>
      </w:r>
      <w:r>
        <w:rPr>
          <w:spacing w:val="-84"/>
        </w:rPr>
        <w:t xml:space="preserve"> </w:t>
      </w:r>
      <w:r>
        <w:rPr>
          <w:rFonts w:ascii="Times New Roman" w:eastAsia="Times New Roman"/>
          <w:w w:val="99"/>
        </w:rPr>
        <w:t>3550</w:t>
      </w:r>
      <w:r>
        <w:rPr>
          <w:rFonts w:ascii="Times New Roman" w:eastAsia="Times New Roman"/>
          <w:spacing w:val="-2"/>
          <w:w w:val="99"/>
        </w:rPr>
        <w:t>m</w:t>
      </w:r>
      <w:r>
        <w:rPr>
          <w:rFonts w:ascii="Times New Roman" w:eastAsia="Times New Roman"/>
          <w:w w:val="99"/>
          <w:vertAlign w:val="superscript"/>
        </w:rPr>
        <w:t>3</w:t>
      </w:r>
      <w:r>
        <w:rPr>
          <w:rFonts w:ascii="Times New Roman" w:eastAsia="Times New Roman"/>
          <w:w w:val="99"/>
        </w:rPr>
        <w:t>/s(1930</w:t>
      </w:r>
      <w:r>
        <w:rPr>
          <w:rFonts w:ascii="Times New Roman" w:eastAsia="Times New Roman"/>
          <w:spacing w:val="-15"/>
        </w:rPr>
        <w:t xml:space="preserve"> </w:t>
      </w:r>
      <w:r>
        <w:rPr>
          <w:rFonts w:hint="eastAsia"/>
          <w:w w:val="99"/>
        </w:rPr>
        <w:t>年</w:t>
      </w:r>
      <w:r>
        <w:rPr>
          <w:rFonts w:ascii="Times New Roman" w:eastAsia="Times New Roman"/>
          <w:w w:val="99"/>
        </w:rPr>
        <w:t>)</w:t>
      </w:r>
      <w:r>
        <w:rPr>
          <w:rFonts w:hint="eastAsia"/>
          <w:spacing w:val="-140"/>
          <w:w w:val="99"/>
        </w:rPr>
        <w:t>，</w:t>
      </w:r>
      <w:r>
        <w:rPr>
          <w:rFonts w:ascii="Times New Roman" w:eastAsia="Times New Roman"/>
          <w:spacing w:val="-1"/>
          <w:w w:val="99"/>
        </w:rPr>
        <w:t>2</w:t>
      </w:r>
      <w:r>
        <w:rPr>
          <w:rFonts w:ascii="Times New Roman" w:eastAsia="Times New Roman"/>
          <w:w w:val="99"/>
        </w:rPr>
        <w:t>0</w:t>
      </w:r>
      <w:r>
        <w:rPr>
          <w:rFonts w:ascii="Times New Roman" w:eastAsia="Times New Roman"/>
          <w:spacing w:val="-16"/>
        </w:rPr>
        <w:t xml:space="preserve"> </w:t>
      </w:r>
      <w:r>
        <w:rPr>
          <w:rFonts w:hint="eastAsia"/>
          <w:w w:val="99"/>
        </w:rPr>
        <w:t>年一遇的最大洪峰</w:t>
      </w:r>
      <w:r>
        <w:rPr>
          <w:spacing w:val="-85"/>
        </w:rPr>
        <w:t xml:space="preserve"> </w:t>
      </w:r>
      <w:r>
        <w:rPr>
          <w:rFonts w:ascii="Times New Roman" w:eastAsia="Times New Roman"/>
          <w:w w:val="99"/>
        </w:rPr>
        <w:t>2230</w:t>
      </w:r>
      <w:r>
        <w:rPr>
          <w:rFonts w:ascii="Times New Roman" w:eastAsia="Times New Roman"/>
          <w:spacing w:val="-2"/>
          <w:w w:val="99"/>
        </w:rPr>
        <w:t>m</w:t>
      </w:r>
      <w:r>
        <w:rPr>
          <w:rFonts w:ascii="Times New Roman" w:eastAsia="Times New Roman"/>
          <w:w w:val="99"/>
          <w:vertAlign w:val="superscript"/>
        </w:rPr>
        <w:t>3</w:t>
      </w:r>
      <w:r>
        <w:rPr>
          <w:rFonts w:ascii="Times New Roman" w:eastAsia="Times New Roman"/>
          <w:spacing w:val="-31"/>
          <w:w w:val="99"/>
        </w:rPr>
        <w:t>/</w:t>
      </w:r>
      <w:r>
        <w:rPr>
          <w:rFonts w:hint="eastAsia"/>
          <w:spacing w:val="-249"/>
          <w:w w:val="99"/>
        </w:rPr>
        <w:t>（</w:t>
      </w:r>
      <w:r>
        <w:rPr>
          <w:rFonts w:ascii="Times New Roman" w:eastAsia="Times New Roman"/>
          <w:w w:val="99"/>
        </w:rPr>
        <w:t>s</w:t>
      </w:r>
    </w:p>
    <w:p w:rsidR="00616FB9" w:rsidRDefault="00616FB9">
      <w:pPr>
        <w:pStyle w:val="BodyText"/>
        <w:spacing w:before="186"/>
        <w:rPr>
          <w:rFonts w:ascii="Times New Roman" w:eastAsia="Times New Roman"/>
        </w:rPr>
      </w:pPr>
      <w:r>
        <w:rPr>
          <w:rFonts w:hint="eastAsia"/>
          <w:spacing w:val="2"/>
          <w:w w:val="95"/>
        </w:rPr>
        <w:t>乳山河较大的支流有以下</w:t>
      </w:r>
      <w:r>
        <w:rPr>
          <w:spacing w:val="2"/>
          <w:w w:val="95"/>
        </w:rPr>
        <w:t xml:space="preserve"> </w:t>
      </w:r>
      <w:r>
        <w:rPr>
          <w:rFonts w:ascii="Times New Roman" w:eastAsia="Times New Roman"/>
          <w:w w:val="95"/>
        </w:rPr>
        <w:t>6</w:t>
      </w:r>
      <w:r>
        <w:rPr>
          <w:rFonts w:ascii="Times New Roman" w:eastAsia="Times New Roman"/>
          <w:spacing w:val="85"/>
        </w:rPr>
        <w:t xml:space="preserve"> </w:t>
      </w:r>
      <w:r>
        <w:rPr>
          <w:rFonts w:hint="eastAsia"/>
          <w:w w:val="95"/>
        </w:rPr>
        <w:t>条</w:t>
      </w:r>
      <w:r>
        <w:rPr>
          <w:rFonts w:ascii="Times New Roman" w:eastAsia="Times New Roman"/>
          <w:w w:val="95"/>
        </w:rPr>
        <w:t>:</w:t>
      </w:r>
    </w:p>
    <w:p w:rsidR="00616FB9" w:rsidRDefault="00616FB9">
      <w:pPr>
        <w:pStyle w:val="BodyText"/>
        <w:spacing w:before="186"/>
        <w:ind w:left="99"/>
      </w:pPr>
      <w:r>
        <w:br w:type="column"/>
      </w:r>
      <w:r>
        <w:rPr>
          <w:rFonts w:ascii="Times New Roman" w:eastAsia="Times New Roman"/>
          <w:w w:val="95"/>
        </w:rPr>
        <w:t>1964</w:t>
      </w:r>
      <w:r>
        <w:rPr>
          <w:rFonts w:ascii="Times New Roman" w:eastAsia="Times New Roman"/>
          <w:spacing w:val="56"/>
          <w:w w:val="95"/>
        </w:rPr>
        <w:t xml:space="preserve"> </w:t>
      </w:r>
      <w:r>
        <w:rPr>
          <w:rFonts w:hint="eastAsia"/>
          <w:w w:val="95"/>
        </w:rPr>
        <w:t>年</w:t>
      </w:r>
      <w:r>
        <w:rPr>
          <w:rFonts w:hint="eastAsia"/>
          <w:spacing w:val="-140"/>
          <w:w w:val="95"/>
        </w:rPr>
        <w:t>）</w:t>
      </w:r>
      <w:r>
        <w:rPr>
          <w:rFonts w:hint="eastAsia"/>
          <w:w w:val="95"/>
        </w:rPr>
        <w:t>。</w:t>
      </w:r>
    </w:p>
    <w:p w:rsidR="00616FB9" w:rsidRDefault="00616FB9">
      <w:pPr>
        <w:sectPr w:rsidR="00616FB9">
          <w:type w:val="continuous"/>
          <w:pgSz w:w="11910" w:h="16840"/>
          <w:pgMar w:top="1340" w:right="1320" w:bottom="1380" w:left="1400" w:header="720" w:footer="720" w:gutter="0"/>
          <w:cols w:num="2" w:space="720" w:equalWidth="0">
            <w:col w:w="7253" w:space="40"/>
            <w:col w:w="1897"/>
          </w:cols>
        </w:sectPr>
      </w:pPr>
    </w:p>
    <w:p w:rsidR="00616FB9" w:rsidRDefault="00616FB9">
      <w:pPr>
        <w:pStyle w:val="BodyText"/>
        <w:spacing w:before="10"/>
        <w:ind w:left="0"/>
        <w:rPr>
          <w:sz w:val="9"/>
        </w:rPr>
      </w:pPr>
    </w:p>
    <w:p w:rsidR="00616FB9" w:rsidRDefault="00616FB9">
      <w:pPr>
        <w:pStyle w:val="BodyText"/>
        <w:spacing w:before="61" w:line="364" w:lineRule="auto"/>
        <w:ind w:right="334" w:firstLine="560"/>
      </w:pPr>
      <w:r>
        <w:rPr>
          <w:rFonts w:hint="eastAsia"/>
          <w:spacing w:val="-17"/>
          <w:w w:val="95"/>
        </w:rPr>
        <w:t>大崮头河：上游分东西两条支流，东支流发源于牟平区刘家夼乡，</w:t>
      </w:r>
      <w:r>
        <w:rPr>
          <w:spacing w:val="1"/>
          <w:w w:val="95"/>
        </w:rPr>
        <w:t xml:space="preserve"> </w:t>
      </w:r>
      <w:r>
        <w:rPr>
          <w:rFonts w:hint="eastAsia"/>
        </w:rPr>
        <w:t>流经午极镇正甲夼和崖子镇万格庄、山东、大崮头；西支流发源于牟平区王格庄乡，流经崖子镇兴村，在大崮头与东支流汇合后向南流经</w:t>
      </w:r>
      <w:r>
        <w:rPr>
          <w:rFonts w:hint="eastAsia"/>
          <w:spacing w:val="6"/>
          <w:w w:val="95"/>
        </w:rPr>
        <w:t>下肖家，注入龙角山水库，全长</w:t>
      </w:r>
      <w:r>
        <w:rPr>
          <w:spacing w:val="6"/>
          <w:w w:val="95"/>
        </w:rPr>
        <w:t xml:space="preserve"> </w:t>
      </w:r>
      <w:r>
        <w:rPr>
          <w:rFonts w:ascii="Times New Roman" w:eastAsia="Times New Roman"/>
          <w:w w:val="95"/>
        </w:rPr>
        <w:t>11km</w:t>
      </w:r>
      <w:r>
        <w:rPr>
          <w:rFonts w:hint="eastAsia"/>
          <w:spacing w:val="12"/>
          <w:w w:val="95"/>
        </w:rPr>
        <w:t>。下游河床宽</w:t>
      </w:r>
      <w:r>
        <w:rPr>
          <w:spacing w:val="12"/>
          <w:w w:val="95"/>
        </w:rPr>
        <w:t xml:space="preserve"> </w:t>
      </w:r>
      <w:r>
        <w:rPr>
          <w:rFonts w:ascii="Times New Roman" w:eastAsia="Times New Roman"/>
          <w:w w:val="95"/>
        </w:rPr>
        <w:t>32m</w:t>
      </w:r>
      <w:r>
        <w:rPr>
          <w:rFonts w:hint="eastAsia"/>
          <w:w w:val="95"/>
        </w:rPr>
        <w:t>，属季节性</w:t>
      </w:r>
      <w:r>
        <w:rPr>
          <w:rFonts w:hint="eastAsia"/>
        </w:rPr>
        <w:t>河流。</w:t>
      </w:r>
    </w:p>
    <w:p w:rsidR="00616FB9" w:rsidRDefault="00616FB9">
      <w:pPr>
        <w:pStyle w:val="BodyText"/>
        <w:spacing w:line="364" w:lineRule="auto"/>
        <w:ind w:right="465" w:firstLine="560"/>
        <w:jc w:val="both"/>
      </w:pPr>
      <w:r>
        <w:rPr>
          <w:rFonts w:hint="eastAsia"/>
          <w:spacing w:val="-3"/>
        </w:rPr>
        <w:t>崖子河：发源于垛山南麓，自北向南流经磨山钟家、石甲庄、泽</w:t>
      </w:r>
      <w:r>
        <w:rPr>
          <w:rFonts w:hint="eastAsia"/>
          <w:w w:val="95"/>
        </w:rPr>
        <w:t>科、河南钟家、姜家、河西、崖子，在岛子村北汇入乳山河，全长</w:t>
      </w:r>
      <w:r>
        <w:rPr>
          <w:rFonts w:ascii="Times New Roman" w:eastAsia="Times New Roman"/>
          <w:w w:val="95"/>
        </w:rPr>
        <w:t>7.5km</w:t>
      </w:r>
      <w:r>
        <w:rPr>
          <w:rFonts w:hint="eastAsia"/>
          <w:spacing w:val="-8"/>
          <w:w w:val="95"/>
        </w:rPr>
        <w:t>，河床最宽处</w:t>
      </w:r>
      <w:r>
        <w:rPr>
          <w:spacing w:val="-8"/>
          <w:w w:val="95"/>
        </w:rPr>
        <w:t xml:space="preserve"> </w:t>
      </w:r>
      <w:r>
        <w:rPr>
          <w:rFonts w:ascii="Times New Roman" w:eastAsia="Times New Roman"/>
          <w:w w:val="95"/>
        </w:rPr>
        <w:t>40m</w:t>
      </w:r>
      <w:r>
        <w:rPr>
          <w:rFonts w:hint="eastAsia"/>
          <w:spacing w:val="-6"/>
          <w:w w:val="95"/>
        </w:rPr>
        <w:t>，源头建有小型水库</w:t>
      </w:r>
      <w:r>
        <w:rPr>
          <w:spacing w:val="-6"/>
          <w:w w:val="95"/>
        </w:rPr>
        <w:t xml:space="preserve"> </w:t>
      </w:r>
      <w:r>
        <w:rPr>
          <w:rFonts w:ascii="Times New Roman" w:eastAsia="Times New Roman"/>
          <w:w w:val="95"/>
        </w:rPr>
        <w:t>1</w:t>
      </w:r>
      <w:r>
        <w:rPr>
          <w:rFonts w:ascii="Times New Roman" w:eastAsia="Times New Roman"/>
          <w:spacing w:val="12"/>
          <w:w w:val="95"/>
        </w:rPr>
        <w:t xml:space="preserve"> </w:t>
      </w:r>
      <w:r>
        <w:rPr>
          <w:rFonts w:hint="eastAsia"/>
          <w:w w:val="95"/>
        </w:rPr>
        <w:t>座。</w:t>
      </w:r>
    </w:p>
    <w:p w:rsidR="00616FB9" w:rsidRDefault="00616FB9">
      <w:pPr>
        <w:pStyle w:val="BodyText"/>
        <w:spacing w:line="364" w:lineRule="auto"/>
        <w:ind w:right="471" w:firstLine="560"/>
        <w:jc w:val="both"/>
      </w:pPr>
      <w:r>
        <w:rPr>
          <w:rFonts w:hint="eastAsia"/>
          <w:w w:val="95"/>
        </w:rPr>
        <w:t>流水头河：发源于诸往镇口子，流经崖后、李格庄、流水头、姜</w:t>
      </w:r>
      <w:r>
        <w:rPr>
          <w:spacing w:val="1"/>
          <w:w w:val="95"/>
        </w:rPr>
        <w:t xml:space="preserve"> </w:t>
      </w:r>
      <w:r>
        <w:rPr>
          <w:rFonts w:hint="eastAsia"/>
          <w:spacing w:val="6"/>
          <w:w w:val="95"/>
        </w:rPr>
        <w:t>格庄，于育黎镇西纪村处汇入乳山河，全长</w:t>
      </w:r>
      <w:r>
        <w:rPr>
          <w:spacing w:val="6"/>
          <w:w w:val="95"/>
        </w:rPr>
        <w:t xml:space="preserve"> </w:t>
      </w:r>
      <w:r>
        <w:rPr>
          <w:rFonts w:ascii="Times New Roman" w:eastAsia="Times New Roman"/>
          <w:w w:val="95"/>
        </w:rPr>
        <w:t>13km</w:t>
      </w:r>
      <w:r>
        <w:rPr>
          <w:rFonts w:hint="eastAsia"/>
          <w:w w:val="95"/>
        </w:rPr>
        <w:t>，河床宽处</w:t>
      </w:r>
      <w:r>
        <w:rPr>
          <w:w w:val="95"/>
        </w:rPr>
        <w:t xml:space="preserve"> </w:t>
      </w:r>
      <w:r>
        <w:rPr>
          <w:rFonts w:ascii="Times New Roman" w:eastAsia="Times New Roman"/>
          <w:w w:val="95"/>
        </w:rPr>
        <w:t>30m</w:t>
      </w:r>
      <w:r>
        <w:rPr>
          <w:rFonts w:hint="eastAsia"/>
          <w:w w:val="95"/>
        </w:rPr>
        <w:t>，</w:t>
      </w:r>
      <w:r>
        <w:rPr>
          <w:spacing w:val="-130"/>
          <w:w w:val="95"/>
        </w:rPr>
        <w:t xml:space="preserve"> </w:t>
      </w:r>
      <w:r>
        <w:rPr>
          <w:rFonts w:hint="eastAsia"/>
        </w:rPr>
        <w:t>属季节性河流。</w:t>
      </w:r>
    </w:p>
    <w:p w:rsidR="00616FB9" w:rsidRDefault="00616FB9">
      <w:pPr>
        <w:pStyle w:val="BodyText"/>
        <w:spacing w:line="364" w:lineRule="auto"/>
        <w:ind w:right="471" w:firstLine="560"/>
        <w:jc w:val="both"/>
      </w:pPr>
      <w:r>
        <w:rPr>
          <w:rFonts w:hint="eastAsia"/>
          <w:spacing w:val="-4"/>
        </w:rPr>
        <w:t>白石河：上游分东西两支流，东支流</w:t>
      </w:r>
      <w:r>
        <w:rPr>
          <w:rFonts w:hint="eastAsia"/>
          <w:spacing w:val="-3"/>
        </w:rPr>
        <w:t>（称午极河）发源于牟平区</w:t>
      </w:r>
      <w:r>
        <w:rPr>
          <w:rFonts w:hint="eastAsia"/>
          <w:w w:val="95"/>
        </w:rPr>
        <w:t>水道镇八甲村，呈东北西南流向，经于家疃、午极；西支流（称中庄</w:t>
      </w:r>
      <w:r>
        <w:rPr>
          <w:spacing w:val="1"/>
          <w:w w:val="95"/>
        </w:rPr>
        <w:t xml:space="preserve"> </w:t>
      </w:r>
      <w:r>
        <w:rPr>
          <w:rFonts w:hint="eastAsia"/>
          <w:spacing w:val="-3"/>
        </w:rPr>
        <w:t>河）发源于牟平区刘家夼镇，呈南北流向，经由家庄、泽上。两河在樗树崖村西南汇合，然后经白石、七甲于育黎村东汇入乳山河，全长</w:t>
      </w:r>
      <w:r>
        <w:rPr>
          <w:rFonts w:ascii="Times New Roman" w:eastAsia="Times New Roman"/>
          <w:w w:val="95"/>
        </w:rPr>
        <w:t>16km</w:t>
      </w:r>
      <w:r>
        <w:rPr>
          <w:rFonts w:hint="eastAsia"/>
          <w:spacing w:val="-8"/>
          <w:w w:val="95"/>
        </w:rPr>
        <w:t>，河道最宽处</w:t>
      </w:r>
      <w:r>
        <w:rPr>
          <w:spacing w:val="-8"/>
          <w:w w:val="95"/>
        </w:rPr>
        <w:t xml:space="preserve"> </w:t>
      </w:r>
      <w:r>
        <w:rPr>
          <w:rFonts w:ascii="Times New Roman" w:eastAsia="Times New Roman"/>
          <w:w w:val="95"/>
        </w:rPr>
        <w:t>100m</w:t>
      </w:r>
      <w:r>
        <w:rPr>
          <w:rFonts w:ascii="Times New Roman" w:eastAsia="Times New Roman"/>
          <w:spacing w:val="14"/>
          <w:w w:val="95"/>
        </w:rPr>
        <w:t xml:space="preserve"> </w:t>
      </w:r>
      <w:r>
        <w:rPr>
          <w:rFonts w:hint="eastAsia"/>
          <w:spacing w:val="-6"/>
          <w:w w:val="95"/>
        </w:rPr>
        <w:t>以上，控制流域面积</w:t>
      </w:r>
      <w:r>
        <w:rPr>
          <w:spacing w:val="-6"/>
          <w:w w:val="95"/>
        </w:rPr>
        <w:t xml:space="preserve"> </w:t>
      </w:r>
      <w:r>
        <w:rPr>
          <w:rFonts w:ascii="Times New Roman" w:eastAsia="Times New Roman"/>
          <w:w w:val="95"/>
        </w:rPr>
        <w:t>169km</w:t>
      </w:r>
      <w:r>
        <w:rPr>
          <w:rFonts w:ascii="Times New Roman" w:eastAsia="Times New Roman"/>
          <w:w w:val="95"/>
          <w:vertAlign w:val="superscript"/>
        </w:rPr>
        <w:t>2</w:t>
      </w:r>
      <w:r>
        <w:rPr>
          <w:rFonts w:hint="eastAsia"/>
          <w:w w:val="95"/>
        </w:rPr>
        <w:t>。</w:t>
      </w:r>
    </w:p>
    <w:p w:rsidR="00616FB9" w:rsidRDefault="00616FB9">
      <w:pPr>
        <w:pStyle w:val="BodyText"/>
        <w:spacing w:line="364" w:lineRule="auto"/>
        <w:ind w:right="328" w:firstLine="560"/>
      </w:pPr>
      <w:r>
        <w:rPr>
          <w:rFonts w:hint="eastAsia"/>
        </w:rPr>
        <w:t>诸往河：发源于诸往镇铁山，呈西南东北流向，经垛疃、马陵、燕山泊、孙家夼、招民庄，在诸往村南与西诸往河汇合，于育黎村西</w:t>
      </w:r>
      <w:r>
        <w:rPr>
          <w:rFonts w:hint="eastAsia"/>
          <w:spacing w:val="5"/>
          <w:w w:val="95"/>
        </w:rPr>
        <w:t>南汇入乳山河，全长</w:t>
      </w:r>
      <w:r>
        <w:rPr>
          <w:spacing w:val="5"/>
          <w:w w:val="95"/>
        </w:rPr>
        <w:t xml:space="preserve"> </w:t>
      </w:r>
      <w:r>
        <w:rPr>
          <w:rFonts w:ascii="Times New Roman" w:eastAsia="Times New Roman"/>
          <w:w w:val="95"/>
        </w:rPr>
        <w:t>18km</w:t>
      </w:r>
      <w:r>
        <w:rPr>
          <w:rFonts w:hint="eastAsia"/>
          <w:spacing w:val="7"/>
          <w:w w:val="95"/>
        </w:rPr>
        <w:t>，控制流域面积</w:t>
      </w:r>
      <w:r>
        <w:rPr>
          <w:spacing w:val="7"/>
          <w:w w:val="95"/>
        </w:rPr>
        <w:t xml:space="preserve"> </w:t>
      </w:r>
      <w:r>
        <w:rPr>
          <w:rFonts w:ascii="Times New Roman" w:eastAsia="Times New Roman"/>
          <w:w w:val="95"/>
        </w:rPr>
        <w:t>117km</w:t>
      </w:r>
      <w:r>
        <w:rPr>
          <w:rFonts w:ascii="Times New Roman" w:eastAsia="Times New Roman"/>
          <w:w w:val="95"/>
          <w:vertAlign w:val="superscript"/>
        </w:rPr>
        <w:t>2</w:t>
      </w:r>
      <w:r>
        <w:rPr>
          <w:rFonts w:hint="eastAsia"/>
          <w:w w:val="95"/>
        </w:rPr>
        <w:t>。该支流内有小型水</w:t>
      </w:r>
      <w:r>
        <w:rPr>
          <w:rFonts w:hint="eastAsia"/>
          <w:spacing w:val="-30"/>
          <w:w w:val="95"/>
        </w:rPr>
        <w:t>库</w:t>
      </w:r>
      <w:r>
        <w:rPr>
          <w:spacing w:val="-30"/>
          <w:w w:val="95"/>
        </w:rPr>
        <w:t xml:space="preserve"> </w:t>
      </w:r>
      <w:r>
        <w:rPr>
          <w:rFonts w:ascii="Times New Roman" w:eastAsia="Times New Roman"/>
          <w:w w:val="95"/>
        </w:rPr>
        <w:t>3</w:t>
      </w:r>
      <w:r>
        <w:rPr>
          <w:rFonts w:ascii="Times New Roman" w:eastAsia="Times New Roman"/>
          <w:spacing w:val="6"/>
          <w:w w:val="95"/>
        </w:rPr>
        <w:t xml:space="preserve"> </w:t>
      </w:r>
      <w:r>
        <w:rPr>
          <w:rFonts w:hint="eastAsia"/>
          <w:spacing w:val="-7"/>
          <w:w w:val="95"/>
        </w:rPr>
        <w:t>座，可控制流域面积</w:t>
      </w:r>
      <w:r>
        <w:rPr>
          <w:spacing w:val="-7"/>
          <w:w w:val="95"/>
        </w:rPr>
        <w:t xml:space="preserve"> </w:t>
      </w:r>
      <w:r>
        <w:rPr>
          <w:rFonts w:ascii="Times New Roman" w:eastAsia="Times New Roman"/>
          <w:w w:val="95"/>
        </w:rPr>
        <w:t>21km</w:t>
      </w:r>
      <w:r>
        <w:rPr>
          <w:rFonts w:ascii="Times New Roman" w:eastAsia="Times New Roman"/>
          <w:w w:val="95"/>
          <w:vertAlign w:val="superscript"/>
        </w:rPr>
        <w:t>2</w:t>
      </w:r>
      <w:r>
        <w:rPr>
          <w:rFonts w:hint="eastAsia"/>
          <w:w w:val="95"/>
        </w:rPr>
        <w:t>。</w:t>
      </w:r>
    </w:p>
    <w:p w:rsidR="00616FB9" w:rsidRDefault="00616FB9">
      <w:pPr>
        <w:pStyle w:val="BodyText"/>
        <w:spacing w:line="364" w:lineRule="auto"/>
        <w:ind w:right="469" w:firstLine="560"/>
      </w:pPr>
      <w:r>
        <w:rPr>
          <w:rFonts w:hint="eastAsia"/>
          <w:spacing w:val="-23"/>
        </w:rPr>
        <w:t>崔家河：发源于大孤山镇大史家一带，呈东北西南流向，经林水、</w:t>
      </w:r>
      <w:r>
        <w:rPr>
          <w:rFonts w:hint="eastAsia"/>
          <w:spacing w:val="-3"/>
        </w:rPr>
        <w:t>石头圈、黄村、仇家洼、黄埠崖、炉上，在崔家村南与夏村河汇合后</w:t>
      </w:r>
    </w:p>
    <w:p w:rsidR="00616FB9" w:rsidRDefault="00616FB9">
      <w:pPr>
        <w:spacing w:line="364" w:lineRule="auto"/>
        <w:sectPr w:rsidR="00616FB9">
          <w:type w:val="continuous"/>
          <w:pgSz w:w="11910" w:h="16840"/>
          <w:pgMar w:top="1340" w:right="1320" w:bottom="1380" w:left="1400" w:header="720" w:footer="720" w:gutter="0"/>
          <w:cols w:space="720"/>
        </w:sectPr>
      </w:pPr>
    </w:p>
    <w:p w:rsidR="00616FB9" w:rsidRDefault="00616FB9">
      <w:pPr>
        <w:pStyle w:val="BodyText"/>
        <w:spacing w:before="100" w:line="364" w:lineRule="auto"/>
        <w:ind w:right="485"/>
      </w:pPr>
      <w:r>
        <w:rPr>
          <w:rFonts w:hint="eastAsia"/>
          <w:spacing w:val="4"/>
          <w:w w:val="95"/>
        </w:rPr>
        <w:t>经井子、西耿家汇入乳山河，全长</w:t>
      </w:r>
      <w:r>
        <w:rPr>
          <w:spacing w:val="4"/>
          <w:w w:val="95"/>
        </w:rPr>
        <w:t xml:space="preserve"> </w:t>
      </w:r>
      <w:r>
        <w:rPr>
          <w:rFonts w:ascii="Times New Roman" w:eastAsia="Times New Roman"/>
          <w:w w:val="95"/>
        </w:rPr>
        <w:t>20km</w:t>
      </w:r>
      <w:r>
        <w:rPr>
          <w:rFonts w:hint="eastAsia"/>
          <w:spacing w:val="8"/>
          <w:w w:val="95"/>
        </w:rPr>
        <w:t>，控制流域面积</w:t>
      </w:r>
      <w:r>
        <w:rPr>
          <w:spacing w:val="8"/>
          <w:w w:val="95"/>
        </w:rPr>
        <w:t xml:space="preserve"> </w:t>
      </w:r>
      <w:r>
        <w:rPr>
          <w:rFonts w:ascii="Times New Roman" w:eastAsia="Times New Roman"/>
          <w:w w:val="95"/>
        </w:rPr>
        <w:t>147km</w:t>
      </w:r>
      <w:r>
        <w:rPr>
          <w:rFonts w:ascii="Times New Roman" w:eastAsia="Times New Roman"/>
          <w:w w:val="95"/>
          <w:vertAlign w:val="superscript"/>
        </w:rPr>
        <w:t>2</w:t>
      </w:r>
      <w:r>
        <w:rPr>
          <w:rFonts w:hint="eastAsia"/>
          <w:w w:val="95"/>
        </w:rPr>
        <w:t>，该</w:t>
      </w:r>
      <w:r>
        <w:rPr>
          <w:rFonts w:hint="eastAsia"/>
          <w:spacing w:val="-7"/>
          <w:w w:val="95"/>
        </w:rPr>
        <w:t>支流内有中型水库</w:t>
      </w:r>
      <w:r>
        <w:rPr>
          <w:spacing w:val="-7"/>
          <w:w w:val="95"/>
        </w:rPr>
        <w:t xml:space="preserve"> </w:t>
      </w:r>
      <w:r>
        <w:rPr>
          <w:rFonts w:ascii="Times New Roman" w:eastAsia="Times New Roman"/>
          <w:w w:val="95"/>
        </w:rPr>
        <w:t>1</w:t>
      </w:r>
      <w:r>
        <w:rPr>
          <w:rFonts w:ascii="Times New Roman" w:eastAsia="Times New Roman"/>
          <w:spacing w:val="12"/>
          <w:w w:val="95"/>
        </w:rPr>
        <w:t xml:space="preserve"> </w:t>
      </w:r>
      <w:r>
        <w:rPr>
          <w:rFonts w:hint="eastAsia"/>
          <w:spacing w:val="-6"/>
          <w:w w:val="95"/>
        </w:rPr>
        <w:t>座，可控制流域面积</w:t>
      </w:r>
      <w:r>
        <w:rPr>
          <w:spacing w:val="-6"/>
          <w:w w:val="95"/>
        </w:rPr>
        <w:t xml:space="preserve"> </w:t>
      </w:r>
      <w:r>
        <w:rPr>
          <w:rFonts w:ascii="Times New Roman" w:eastAsia="Times New Roman"/>
          <w:w w:val="95"/>
        </w:rPr>
        <w:t>28km</w:t>
      </w:r>
      <w:r>
        <w:rPr>
          <w:rFonts w:ascii="Times New Roman" w:eastAsia="Times New Roman"/>
          <w:w w:val="95"/>
          <w:vertAlign w:val="superscript"/>
        </w:rPr>
        <w:t>2</w:t>
      </w:r>
      <w:r>
        <w:rPr>
          <w:rFonts w:hint="eastAsia"/>
          <w:w w:val="95"/>
        </w:rPr>
        <w:t>。</w:t>
      </w:r>
    </w:p>
    <w:p w:rsidR="00616FB9" w:rsidRDefault="00616FB9">
      <w:pPr>
        <w:pStyle w:val="ListParagraph"/>
        <w:numPr>
          <w:ilvl w:val="0"/>
          <w:numId w:val="40"/>
        </w:numPr>
        <w:tabs>
          <w:tab w:val="left" w:pos="1659"/>
        </w:tabs>
        <w:spacing w:line="358" w:lineRule="exact"/>
        <w:ind w:hanging="702"/>
        <w:rPr>
          <w:sz w:val="28"/>
        </w:rPr>
      </w:pPr>
      <w:r>
        <w:rPr>
          <w:rFonts w:hint="eastAsia"/>
          <w:w w:val="95"/>
          <w:sz w:val="28"/>
        </w:rPr>
        <w:t>黄垒河</w:t>
      </w:r>
    </w:p>
    <w:p w:rsidR="00616FB9" w:rsidRDefault="00616FB9">
      <w:pPr>
        <w:pStyle w:val="BodyText"/>
        <w:spacing w:before="186" w:line="364" w:lineRule="auto"/>
        <w:ind w:right="328" w:firstLine="560"/>
      </w:pPr>
      <w:r>
        <w:rPr>
          <w:rFonts w:hint="eastAsia"/>
        </w:rPr>
        <w:t>黄垒河发源于昆嵛山南麓牟平区曲家口村西北的黄垒口，故名。</w:t>
      </w:r>
      <w:r>
        <w:rPr>
          <w:rFonts w:hint="eastAsia"/>
          <w:spacing w:val="2"/>
          <w:w w:val="95"/>
        </w:rPr>
        <w:t>流经牟平、乳山、文登</w:t>
      </w:r>
      <w:r>
        <w:rPr>
          <w:spacing w:val="2"/>
          <w:w w:val="95"/>
        </w:rPr>
        <w:t xml:space="preserve"> </w:t>
      </w:r>
      <w:r>
        <w:rPr>
          <w:rFonts w:ascii="Times New Roman" w:eastAsia="Times New Roman"/>
          <w:w w:val="95"/>
        </w:rPr>
        <w:t>3</w:t>
      </w:r>
      <w:r>
        <w:rPr>
          <w:rFonts w:ascii="Times New Roman" w:eastAsia="Times New Roman"/>
          <w:spacing w:val="89"/>
        </w:rPr>
        <w:t xml:space="preserve"> </w:t>
      </w:r>
      <w:r>
        <w:rPr>
          <w:rFonts w:hint="eastAsia"/>
          <w:spacing w:val="1"/>
          <w:w w:val="95"/>
        </w:rPr>
        <w:t>地，境内流经下初、冯家、大孤山、南黄</w:t>
      </w:r>
      <w:r>
        <w:rPr>
          <w:spacing w:val="1"/>
          <w:w w:val="95"/>
        </w:rPr>
        <w:t xml:space="preserve"> </w:t>
      </w:r>
      <w:r>
        <w:rPr>
          <w:rFonts w:ascii="Times New Roman" w:eastAsia="Times New Roman"/>
          <w:w w:val="95"/>
        </w:rPr>
        <w:t>4</w:t>
      </w:r>
      <w:r>
        <w:rPr>
          <w:rFonts w:ascii="Times New Roman" w:eastAsia="Times New Roman"/>
          <w:spacing w:val="1"/>
          <w:w w:val="95"/>
        </w:rPr>
        <w:t xml:space="preserve"> </w:t>
      </w:r>
      <w:r>
        <w:rPr>
          <w:rFonts w:hint="eastAsia"/>
          <w:spacing w:val="-13"/>
          <w:w w:val="95"/>
        </w:rPr>
        <w:t>镇，在浪暖口入黄海。全长</w:t>
      </w:r>
      <w:r>
        <w:rPr>
          <w:spacing w:val="-13"/>
          <w:w w:val="95"/>
        </w:rPr>
        <w:t xml:space="preserve"> </w:t>
      </w:r>
      <w:r>
        <w:rPr>
          <w:rFonts w:ascii="Times New Roman" w:eastAsia="Times New Roman"/>
          <w:w w:val="95"/>
        </w:rPr>
        <w:t>71km</w:t>
      </w:r>
      <w:r>
        <w:rPr>
          <w:rFonts w:hint="eastAsia"/>
          <w:spacing w:val="7"/>
          <w:w w:val="95"/>
        </w:rPr>
        <w:t>，流域面积</w:t>
      </w:r>
      <w:r>
        <w:rPr>
          <w:spacing w:val="7"/>
          <w:w w:val="95"/>
        </w:rPr>
        <w:t xml:space="preserve"> </w:t>
      </w:r>
      <w:r>
        <w:rPr>
          <w:rFonts w:ascii="Times New Roman" w:eastAsia="Times New Roman"/>
          <w:w w:val="95"/>
        </w:rPr>
        <w:t>635km</w:t>
      </w:r>
      <w:r>
        <w:rPr>
          <w:rFonts w:ascii="Times New Roman" w:eastAsia="Times New Roman"/>
          <w:w w:val="95"/>
          <w:vertAlign w:val="superscript"/>
        </w:rPr>
        <w:t>2</w:t>
      </w:r>
      <w:r>
        <w:rPr>
          <w:rFonts w:hint="eastAsia"/>
          <w:spacing w:val="-12"/>
          <w:w w:val="95"/>
        </w:rPr>
        <w:t>。河流所经之地，</w:t>
      </w:r>
      <w:r>
        <w:rPr>
          <w:spacing w:val="1"/>
          <w:w w:val="95"/>
        </w:rPr>
        <w:t xml:space="preserve"> </w:t>
      </w:r>
      <w:r>
        <w:rPr>
          <w:rFonts w:hint="eastAsia"/>
        </w:rPr>
        <w:t>上游为低山丘陵区，中游为丘陵区，下游为平原区，整个流域区呈叶</w:t>
      </w:r>
      <w:r>
        <w:rPr>
          <w:rFonts w:hint="eastAsia"/>
          <w:spacing w:val="3"/>
          <w:w w:val="95"/>
        </w:rPr>
        <w:t>状。河床宽度不一，上游牟平黄垒口至吴上</w:t>
      </w:r>
      <w:r>
        <w:rPr>
          <w:spacing w:val="3"/>
          <w:w w:val="95"/>
        </w:rPr>
        <w:t xml:space="preserve"> </w:t>
      </w:r>
      <w:r>
        <w:rPr>
          <w:rFonts w:ascii="Times New Roman" w:eastAsia="Times New Roman"/>
          <w:w w:val="95"/>
        </w:rPr>
        <w:t>100m</w:t>
      </w:r>
      <w:r>
        <w:rPr>
          <w:rFonts w:ascii="Times New Roman" w:eastAsia="Times New Roman"/>
          <w:spacing w:val="132"/>
        </w:rPr>
        <w:t xml:space="preserve"> </w:t>
      </w:r>
      <w:r>
        <w:rPr>
          <w:rFonts w:hint="eastAsia"/>
          <w:w w:val="95"/>
        </w:rPr>
        <w:t>左右，中游吴上至南</w:t>
      </w:r>
      <w:r>
        <w:rPr>
          <w:rFonts w:hint="eastAsia"/>
          <w:spacing w:val="6"/>
          <w:w w:val="95"/>
        </w:rPr>
        <w:t>黄</w:t>
      </w:r>
      <w:r>
        <w:rPr>
          <w:spacing w:val="6"/>
          <w:w w:val="95"/>
        </w:rPr>
        <w:t xml:space="preserve"> </w:t>
      </w:r>
      <w:r>
        <w:rPr>
          <w:rFonts w:ascii="Times New Roman" w:eastAsia="Times New Roman"/>
          <w:w w:val="95"/>
        </w:rPr>
        <w:t>150m</w:t>
      </w:r>
      <w:r>
        <w:rPr>
          <w:rFonts w:ascii="Times New Roman" w:eastAsia="Times New Roman"/>
          <w:spacing w:val="12"/>
          <w:w w:val="95"/>
        </w:rPr>
        <w:t xml:space="preserve"> </w:t>
      </w:r>
      <w:r>
        <w:rPr>
          <w:rFonts w:hint="eastAsia"/>
          <w:spacing w:val="1"/>
          <w:w w:val="95"/>
        </w:rPr>
        <w:t>左右，下游南黄至浪暖口</w:t>
      </w:r>
      <w:r>
        <w:rPr>
          <w:spacing w:val="1"/>
          <w:w w:val="95"/>
        </w:rPr>
        <w:t xml:space="preserve"> </w:t>
      </w:r>
      <w:r>
        <w:rPr>
          <w:rFonts w:ascii="Times New Roman" w:eastAsia="Times New Roman"/>
          <w:w w:val="95"/>
        </w:rPr>
        <w:t>200m</w:t>
      </w:r>
      <w:r>
        <w:rPr>
          <w:rFonts w:ascii="Times New Roman" w:eastAsia="Times New Roman"/>
          <w:spacing w:val="11"/>
          <w:w w:val="95"/>
        </w:rPr>
        <w:t xml:space="preserve"> </w:t>
      </w:r>
      <w:r>
        <w:rPr>
          <w:rFonts w:hint="eastAsia"/>
          <w:spacing w:val="1"/>
          <w:w w:val="95"/>
        </w:rPr>
        <w:t>左右，河口处最宽</w:t>
      </w:r>
      <w:r>
        <w:rPr>
          <w:spacing w:val="1"/>
          <w:w w:val="95"/>
        </w:rPr>
        <w:t xml:space="preserve"> </w:t>
      </w:r>
      <w:r>
        <w:rPr>
          <w:rFonts w:ascii="Times New Roman" w:eastAsia="Times New Roman"/>
          <w:w w:val="95"/>
        </w:rPr>
        <w:t>800m</w:t>
      </w:r>
      <w:r>
        <w:rPr>
          <w:rFonts w:hint="eastAsia"/>
          <w:w w:val="95"/>
        </w:rPr>
        <w:t>。</w:t>
      </w:r>
      <w:r>
        <w:rPr>
          <w:rFonts w:hint="eastAsia"/>
          <w:w w:val="99"/>
        </w:rPr>
        <w:t>黄垒河汛期最大流量</w:t>
      </w:r>
      <w:r>
        <w:rPr>
          <w:spacing w:val="-83"/>
        </w:rPr>
        <w:t xml:space="preserve"> </w:t>
      </w:r>
      <w:r>
        <w:rPr>
          <w:rFonts w:ascii="Times New Roman" w:eastAsia="Times New Roman"/>
          <w:w w:val="99"/>
        </w:rPr>
        <w:t>2173</w:t>
      </w:r>
      <w:r>
        <w:rPr>
          <w:rFonts w:ascii="Times New Roman" w:eastAsia="Times New Roman"/>
          <w:spacing w:val="-2"/>
          <w:w w:val="99"/>
        </w:rPr>
        <w:t>m</w:t>
      </w:r>
      <w:r>
        <w:rPr>
          <w:rFonts w:ascii="Times New Roman" w:eastAsia="Times New Roman"/>
          <w:w w:val="99"/>
          <w:vertAlign w:val="superscript"/>
        </w:rPr>
        <w:t>3</w:t>
      </w:r>
      <w:r>
        <w:rPr>
          <w:rFonts w:ascii="Times New Roman" w:eastAsia="Times New Roman"/>
          <w:w w:val="99"/>
        </w:rPr>
        <w:t>/s</w:t>
      </w:r>
      <w:r>
        <w:rPr>
          <w:rFonts w:hint="eastAsia"/>
          <w:spacing w:val="-25"/>
          <w:w w:val="99"/>
        </w:rPr>
        <w:t>，枯水期流量</w:t>
      </w:r>
      <w:r>
        <w:rPr>
          <w:spacing w:val="-84"/>
        </w:rPr>
        <w:t xml:space="preserve"> </w:t>
      </w:r>
      <w:r>
        <w:rPr>
          <w:rFonts w:ascii="Times New Roman" w:eastAsia="Times New Roman"/>
          <w:w w:val="99"/>
        </w:rPr>
        <w:t>0.08</w:t>
      </w:r>
      <w:r>
        <w:rPr>
          <w:rFonts w:ascii="Times New Roman" w:eastAsia="Times New Roman"/>
          <w:spacing w:val="-2"/>
          <w:w w:val="99"/>
        </w:rPr>
        <w:t>m</w:t>
      </w:r>
      <w:r>
        <w:rPr>
          <w:rFonts w:ascii="Times New Roman" w:eastAsia="Times New Roman"/>
          <w:w w:val="99"/>
          <w:vertAlign w:val="superscript"/>
        </w:rPr>
        <w:t>3</w:t>
      </w:r>
      <w:r>
        <w:rPr>
          <w:rFonts w:ascii="Times New Roman" w:eastAsia="Times New Roman"/>
          <w:w w:val="99"/>
        </w:rPr>
        <w:t>/s</w:t>
      </w:r>
      <w:r>
        <w:rPr>
          <w:rFonts w:hint="eastAsia"/>
          <w:spacing w:val="-20"/>
          <w:w w:val="99"/>
        </w:rPr>
        <w:t>，属常年性河流，</w:t>
      </w:r>
      <w:r>
        <w:rPr>
          <w:rFonts w:hint="eastAsia"/>
          <w:w w:val="95"/>
        </w:rPr>
        <w:t>河</w:t>
      </w:r>
      <w:r>
        <w:rPr>
          <w:rFonts w:hint="eastAsia"/>
          <w:spacing w:val="-14"/>
          <w:w w:val="95"/>
        </w:rPr>
        <w:t>口水深</w:t>
      </w:r>
      <w:r>
        <w:rPr>
          <w:spacing w:val="-14"/>
          <w:w w:val="95"/>
        </w:rPr>
        <w:t xml:space="preserve"> </w:t>
      </w:r>
      <w:r>
        <w:rPr>
          <w:rFonts w:ascii="Times New Roman" w:eastAsia="Times New Roman"/>
          <w:w w:val="95"/>
        </w:rPr>
        <w:t>2.5m</w:t>
      </w:r>
      <w:r>
        <w:rPr>
          <w:rFonts w:hint="eastAsia"/>
          <w:spacing w:val="-4"/>
          <w:w w:val="95"/>
        </w:rPr>
        <w:t>。黄垒河境内较大支流有以下</w:t>
      </w:r>
      <w:r>
        <w:rPr>
          <w:spacing w:val="-4"/>
          <w:w w:val="95"/>
        </w:rPr>
        <w:t xml:space="preserve"> </w:t>
      </w:r>
      <w:r>
        <w:rPr>
          <w:rFonts w:ascii="Times New Roman" w:eastAsia="Times New Roman"/>
          <w:w w:val="95"/>
        </w:rPr>
        <w:t>5</w:t>
      </w:r>
      <w:r>
        <w:rPr>
          <w:rFonts w:ascii="Times New Roman" w:eastAsia="Times New Roman"/>
          <w:spacing w:val="11"/>
          <w:w w:val="95"/>
        </w:rPr>
        <w:t xml:space="preserve"> </w:t>
      </w:r>
      <w:r>
        <w:rPr>
          <w:rFonts w:hint="eastAsia"/>
          <w:w w:val="95"/>
        </w:rPr>
        <w:t>条：</w:t>
      </w:r>
    </w:p>
    <w:p w:rsidR="00616FB9" w:rsidRDefault="00616FB9">
      <w:pPr>
        <w:pStyle w:val="BodyText"/>
        <w:spacing w:line="364" w:lineRule="auto"/>
        <w:ind w:right="473" w:firstLine="560"/>
        <w:jc w:val="both"/>
      </w:pPr>
      <w:r>
        <w:rPr>
          <w:rFonts w:hint="eastAsia"/>
          <w:w w:val="95"/>
        </w:rPr>
        <w:t>黄格庄河：发源于下初镇双山南麓，自北向南流经初家沟、英格</w:t>
      </w:r>
      <w:r>
        <w:rPr>
          <w:spacing w:val="1"/>
          <w:w w:val="95"/>
        </w:rPr>
        <w:t xml:space="preserve"> </w:t>
      </w:r>
      <w:r>
        <w:rPr>
          <w:rFonts w:hint="eastAsia"/>
          <w:w w:val="95"/>
        </w:rPr>
        <w:t>庄、西泊、黄格庄，转向东流经下初入黄垒河主干流，全长</w:t>
      </w:r>
      <w:r>
        <w:rPr>
          <w:spacing w:val="127"/>
        </w:rPr>
        <w:t xml:space="preserve"> </w:t>
      </w:r>
      <w:r>
        <w:rPr>
          <w:rFonts w:ascii="Times New Roman" w:eastAsia="Times New Roman"/>
          <w:w w:val="95"/>
        </w:rPr>
        <w:t>10km</w:t>
      </w:r>
      <w:r>
        <w:rPr>
          <w:rFonts w:hint="eastAsia"/>
          <w:w w:val="95"/>
        </w:rPr>
        <w:t>，</w:t>
      </w:r>
      <w:r>
        <w:rPr>
          <w:spacing w:val="1"/>
          <w:w w:val="95"/>
        </w:rPr>
        <w:t xml:space="preserve"> </w:t>
      </w:r>
      <w:r>
        <w:rPr>
          <w:rFonts w:hint="eastAsia"/>
          <w:spacing w:val="-13"/>
          <w:w w:val="95"/>
        </w:rPr>
        <w:t>河床宽处</w:t>
      </w:r>
      <w:r>
        <w:rPr>
          <w:spacing w:val="-13"/>
          <w:w w:val="95"/>
        </w:rPr>
        <w:t xml:space="preserve"> </w:t>
      </w:r>
      <w:r>
        <w:rPr>
          <w:rFonts w:ascii="Times New Roman" w:eastAsia="Times New Roman"/>
          <w:w w:val="95"/>
        </w:rPr>
        <w:t>50m</w:t>
      </w:r>
      <w:r>
        <w:rPr>
          <w:rFonts w:hint="eastAsia"/>
          <w:w w:val="95"/>
        </w:rPr>
        <w:t>。</w:t>
      </w:r>
    </w:p>
    <w:p w:rsidR="00616FB9" w:rsidRDefault="00616FB9">
      <w:pPr>
        <w:pStyle w:val="BodyText"/>
        <w:spacing w:line="364" w:lineRule="auto"/>
        <w:ind w:right="465" w:firstLine="560"/>
        <w:jc w:val="both"/>
      </w:pPr>
      <w:r>
        <w:rPr>
          <w:rFonts w:hint="eastAsia"/>
          <w:spacing w:val="-3"/>
        </w:rPr>
        <w:t>老清河：发源于昆嵛山前怀牟平区宋家口，在冯家镇北高格庄附</w:t>
      </w:r>
      <w:r>
        <w:rPr>
          <w:rFonts w:hint="eastAsia"/>
          <w:w w:val="95"/>
        </w:rPr>
        <w:t>近进入境内，向南流经花家疃、北汉村、冯家村汇入黄垒河，全长</w:t>
      </w:r>
      <w:r>
        <w:rPr>
          <w:rFonts w:ascii="Times New Roman" w:eastAsia="Times New Roman"/>
          <w:w w:val="99"/>
        </w:rPr>
        <w:t>28k</w:t>
      </w:r>
      <w:r>
        <w:rPr>
          <w:rFonts w:ascii="Times New Roman" w:eastAsia="Times New Roman"/>
          <w:spacing w:val="-92"/>
          <w:w w:val="99"/>
        </w:rPr>
        <w:t>m</w:t>
      </w:r>
      <w:r>
        <w:rPr>
          <w:rFonts w:hint="eastAsia"/>
          <w:w w:val="99"/>
        </w:rPr>
        <w:t>（境内长约</w:t>
      </w:r>
      <w:r>
        <w:rPr>
          <w:spacing w:val="-70"/>
        </w:rPr>
        <w:t xml:space="preserve"> </w:t>
      </w:r>
      <w:r>
        <w:rPr>
          <w:rFonts w:ascii="Times New Roman" w:eastAsia="Times New Roman"/>
          <w:w w:val="99"/>
        </w:rPr>
        <w:t>12k</w:t>
      </w:r>
      <w:r>
        <w:rPr>
          <w:rFonts w:ascii="Times New Roman" w:eastAsia="Times New Roman"/>
          <w:spacing w:val="-2"/>
          <w:w w:val="99"/>
        </w:rPr>
        <w:t>m</w:t>
      </w:r>
      <w:r>
        <w:rPr>
          <w:rFonts w:hint="eastAsia"/>
          <w:spacing w:val="-140"/>
          <w:w w:val="99"/>
        </w:rPr>
        <w:t>）</w:t>
      </w:r>
      <w:r>
        <w:rPr>
          <w:rFonts w:hint="eastAsia"/>
          <w:spacing w:val="-19"/>
          <w:w w:val="99"/>
        </w:rPr>
        <w:t>，流域面积</w:t>
      </w:r>
      <w:r>
        <w:rPr>
          <w:spacing w:val="-69"/>
        </w:rPr>
        <w:t xml:space="preserve"> </w:t>
      </w:r>
      <w:r>
        <w:rPr>
          <w:rFonts w:ascii="Times New Roman" w:eastAsia="Times New Roman"/>
          <w:w w:val="99"/>
        </w:rPr>
        <w:t>100k</w:t>
      </w:r>
      <w:r>
        <w:rPr>
          <w:rFonts w:ascii="Times New Roman" w:eastAsia="Times New Roman"/>
          <w:spacing w:val="-2"/>
          <w:w w:val="99"/>
        </w:rPr>
        <w:t>m</w:t>
      </w:r>
      <w:r>
        <w:rPr>
          <w:rFonts w:ascii="Times New Roman" w:eastAsia="Times New Roman"/>
          <w:w w:val="99"/>
          <w:vertAlign w:val="superscript"/>
        </w:rPr>
        <w:t>2</w:t>
      </w:r>
      <w:r>
        <w:rPr>
          <w:rFonts w:hint="eastAsia"/>
          <w:spacing w:val="-12"/>
          <w:w w:val="99"/>
        </w:rPr>
        <w:t>，流域内有中型水库</w:t>
      </w:r>
      <w:r>
        <w:rPr>
          <w:spacing w:val="-69"/>
        </w:rPr>
        <w:t xml:space="preserve"> </w:t>
      </w:r>
      <w:r>
        <w:rPr>
          <w:rFonts w:ascii="Times New Roman" w:eastAsia="Times New Roman"/>
          <w:w w:val="99"/>
        </w:rPr>
        <w:t>1</w:t>
      </w:r>
      <w:r>
        <w:rPr>
          <w:rFonts w:ascii="Times New Roman" w:eastAsia="Times New Roman"/>
          <w:spacing w:val="-1"/>
        </w:rPr>
        <w:t xml:space="preserve"> </w:t>
      </w:r>
      <w:r>
        <w:rPr>
          <w:rFonts w:hint="eastAsia"/>
          <w:spacing w:val="1"/>
          <w:w w:val="99"/>
        </w:rPr>
        <w:t>座，</w:t>
      </w:r>
      <w:r>
        <w:rPr>
          <w:rFonts w:hint="eastAsia"/>
          <w:spacing w:val="-8"/>
          <w:w w:val="95"/>
        </w:rPr>
        <w:t>可控制流域面积</w:t>
      </w:r>
      <w:r>
        <w:rPr>
          <w:spacing w:val="-8"/>
          <w:w w:val="95"/>
        </w:rPr>
        <w:t xml:space="preserve"> </w:t>
      </w:r>
      <w:r>
        <w:rPr>
          <w:rFonts w:ascii="Times New Roman" w:eastAsia="Times New Roman"/>
          <w:w w:val="95"/>
        </w:rPr>
        <w:t>81km</w:t>
      </w:r>
      <w:r>
        <w:rPr>
          <w:rFonts w:ascii="Times New Roman" w:eastAsia="Times New Roman"/>
          <w:w w:val="95"/>
          <w:vertAlign w:val="superscript"/>
        </w:rPr>
        <w:t>2</w:t>
      </w:r>
      <w:r>
        <w:rPr>
          <w:rFonts w:hint="eastAsia"/>
          <w:w w:val="95"/>
        </w:rPr>
        <w:t>。</w:t>
      </w:r>
    </w:p>
    <w:p w:rsidR="00616FB9" w:rsidRDefault="00616FB9">
      <w:pPr>
        <w:pStyle w:val="BodyText"/>
        <w:spacing w:line="364" w:lineRule="auto"/>
        <w:ind w:right="331" w:firstLine="560"/>
        <w:jc w:val="both"/>
      </w:pPr>
      <w:r>
        <w:rPr>
          <w:rFonts w:hint="eastAsia"/>
        </w:rPr>
        <w:t>石城河：发源于大孤山镇万户村南，自南向北流经石灰刘家、石</w:t>
      </w:r>
      <w:r>
        <w:rPr>
          <w:rFonts w:hint="eastAsia"/>
          <w:spacing w:val="8"/>
          <w:w w:val="95"/>
        </w:rPr>
        <w:t>城、山北头入黄垒河，全长</w:t>
      </w:r>
      <w:r>
        <w:rPr>
          <w:spacing w:val="8"/>
          <w:w w:val="95"/>
        </w:rPr>
        <w:t xml:space="preserve"> </w:t>
      </w:r>
      <w:r>
        <w:rPr>
          <w:rFonts w:ascii="Times New Roman" w:eastAsia="Times New Roman"/>
          <w:w w:val="95"/>
        </w:rPr>
        <w:t>8km</w:t>
      </w:r>
      <w:r>
        <w:rPr>
          <w:rFonts w:hint="eastAsia"/>
          <w:spacing w:val="16"/>
          <w:w w:val="95"/>
        </w:rPr>
        <w:t>。河床宽处约</w:t>
      </w:r>
      <w:r>
        <w:rPr>
          <w:spacing w:val="16"/>
          <w:w w:val="95"/>
        </w:rPr>
        <w:t xml:space="preserve"> </w:t>
      </w:r>
      <w:r>
        <w:rPr>
          <w:rFonts w:ascii="Times New Roman" w:eastAsia="Times New Roman"/>
          <w:w w:val="95"/>
        </w:rPr>
        <w:t>30m</w:t>
      </w:r>
      <w:r>
        <w:rPr>
          <w:rFonts w:hint="eastAsia"/>
          <w:w w:val="95"/>
        </w:rPr>
        <w:t>，属季节性河流。</w:t>
      </w:r>
    </w:p>
    <w:p w:rsidR="00616FB9" w:rsidRDefault="00616FB9">
      <w:pPr>
        <w:pStyle w:val="BodyText"/>
        <w:spacing w:line="364" w:lineRule="auto"/>
        <w:ind w:right="328" w:firstLine="560"/>
        <w:jc w:val="both"/>
      </w:pPr>
      <w:r>
        <w:rPr>
          <w:rFonts w:hint="eastAsia"/>
        </w:rPr>
        <w:t>归仁河：发源于三佛山东麓，自西南向东北流经归仁、宫家疃，</w:t>
      </w:r>
      <w:r>
        <w:rPr>
          <w:spacing w:val="-138"/>
        </w:rPr>
        <w:t xml:space="preserve"> </w:t>
      </w:r>
      <w:r>
        <w:rPr>
          <w:rFonts w:hint="eastAsia"/>
          <w:spacing w:val="-9"/>
          <w:w w:val="95"/>
        </w:rPr>
        <w:t>在湾头村北汇入黄垒河，全长</w:t>
      </w:r>
      <w:r>
        <w:rPr>
          <w:spacing w:val="-9"/>
          <w:w w:val="95"/>
        </w:rPr>
        <w:t xml:space="preserve"> </w:t>
      </w:r>
      <w:r>
        <w:rPr>
          <w:rFonts w:ascii="Times New Roman" w:eastAsia="Times New Roman"/>
          <w:w w:val="95"/>
        </w:rPr>
        <w:t>6.4km</w:t>
      </w:r>
      <w:r>
        <w:rPr>
          <w:rFonts w:hint="eastAsia"/>
          <w:spacing w:val="-18"/>
          <w:w w:val="95"/>
        </w:rPr>
        <w:t>。河床宽处</w:t>
      </w:r>
      <w:r>
        <w:rPr>
          <w:spacing w:val="-18"/>
          <w:w w:val="95"/>
        </w:rPr>
        <w:t xml:space="preserve"> </w:t>
      </w:r>
      <w:r>
        <w:rPr>
          <w:rFonts w:ascii="Times New Roman" w:eastAsia="Times New Roman"/>
          <w:w w:val="95"/>
        </w:rPr>
        <w:t>40m</w:t>
      </w:r>
      <w:r>
        <w:rPr>
          <w:rFonts w:hint="eastAsia"/>
          <w:w w:val="95"/>
        </w:rPr>
        <w:t>，属季节性河流。</w:t>
      </w:r>
    </w:p>
    <w:p w:rsidR="00616FB9" w:rsidRDefault="00616FB9">
      <w:pPr>
        <w:pStyle w:val="BodyText"/>
        <w:spacing w:line="364" w:lineRule="auto"/>
        <w:ind w:right="473" w:firstLine="560"/>
        <w:jc w:val="both"/>
      </w:pPr>
      <w:r>
        <w:rPr>
          <w:rFonts w:hint="eastAsia"/>
          <w:spacing w:val="-4"/>
        </w:rPr>
        <w:t>洋水河：为黄垒河下游最大支流，发源于南黄镇西部山区的崮山</w:t>
      </w:r>
      <w:r>
        <w:rPr>
          <w:rFonts w:hint="eastAsia"/>
          <w:spacing w:val="-22"/>
          <w:w w:val="95"/>
        </w:rPr>
        <w:t>寺一带，呈西南东北方向流经西珠、东珠、李家疃、高家屯、西洋水、</w:t>
      </w:r>
      <w:r>
        <w:rPr>
          <w:spacing w:val="28"/>
          <w:w w:val="95"/>
        </w:rPr>
        <w:t xml:space="preserve"> </w:t>
      </w:r>
      <w:r>
        <w:rPr>
          <w:rFonts w:hint="eastAsia"/>
          <w:spacing w:val="-3"/>
        </w:rPr>
        <w:t>东洋水汇入黄垒河，全长</w:t>
      </w:r>
      <w:r>
        <w:rPr>
          <w:spacing w:val="-3"/>
        </w:rPr>
        <w:t xml:space="preserve"> </w:t>
      </w:r>
      <w:r>
        <w:rPr>
          <w:rFonts w:ascii="Times New Roman" w:eastAsia="Times New Roman"/>
        </w:rPr>
        <w:t>10.2km</w:t>
      </w:r>
      <w:r>
        <w:rPr>
          <w:rFonts w:hint="eastAsia"/>
          <w:spacing w:val="-5"/>
        </w:rPr>
        <w:t>。河道宽</w:t>
      </w:r>
      <w:r>
        <w:rPr>
          <w:spacing w:val="-5"/>
        </w:rPr>
        <w:t xml:space="preserve"> </w:t>
      </w:r>
      <w:r>
        <w:rPr>
          <w:rFonts w:ascii="Times New Roman" w:eastAsia="Times New Roman"/>
        </w:rPr>
        <w:t>60m</w:t>
      </w:r>
      <w:r>
        <w:rPr>
          <w:rFonts w:hint="eastAsia"/>
        </w:rPr>
        <w:t>，属季节性河流。上</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游建有小型水库</w:t>
      </w:r>
      <w:r>
        <w:rPr>
          <w:w w:val="95"/>
        </w:rPr>
        <w:t xml:space="preserve"> </w:t>
      </w:r>
      <w:r>
        <w:rPr>
          <w:rFonts w:ascii="Times New Roman" w:eastAsia="Times New Roman"/>
          <w:w w:val="95"/>
        </w:rPr>
        <w:t>1</w:t>
      </w:r>
      <w:r>
        <w:rPr>
          <w:rFonts w:ascii="Times New Roman" w:eastAsia="Times New Roman"/>
          <w:spacing w:val="63"/>
        </w:rPr>
        <w:t xml:space="preserve"> </w:t>
      </w:r>
      <w:r>
        <w:rPr>
          <w:rFonts w:hint="eastAsia"/>
          <w:w w:val="95"/>
        </w:rPr>
        <w:t>座。</w:t>
      </w:r>
    </w:p>
    <w:p w:rsidR="00616FB9" w:rsidRDefault="00616FB9">
      <w:pPr>
        <w:pStyle w:val="ListParagraph"/>
        <w:numPr>
          <w:ilvl w:val="0"/>
          <w:numId w:val="40"/>
        </w:numPr>
        <w:tabs>
          <w:tab w:val="left" w:pos="1659"/>
        </w:tabs>
        <w:spacing w:before="186"/>
        <w:rPr>
          <w:sz w:val="28"/>
        </w:rPr>
      </w:pPr>
      <w:r>
        <w:rPr>
          <w:rFonts w:hint="eastAsia"/>
          <w:w w:val="95"/>
          <w:sz w:val="28"/>
        </w:rPr>
        <w:t>直接入海的河流</w:t>
      </w:r>
    </w:p>
    <w:p w:rsidR="00616FB9" w:rsidRDefault="00616FB9">
      <w:pPr>
        <w:pStyle w:val="BodyText"/>
        <w:spacing w:before="186"/>
        <w:ind w:left="958"/>
        <w:rPr>
          <w:rFonts w:ascii="Times New Roman" w:eastAsia="Times New Roman"/>
        </w:rPr>
      </w:pPr>
      <w:r>
        <w:rPr>
          <w:rFonts w:hint="eastAsia"/>
          <w:spacing w:val="4"/>
          <w:w w:val="95"/>
        </w:rPr>
        <w:t>境内南部沿海地区直接入海河流较多，流长</w:t>
      </w:r>
      <w:r>
        <w:rPr>
          <w:spacing w:val="4"/>
          <w:w w:val="95"/>
        </w:rPr>
        <w:t xml:space="preserve"> </w:t>
      </w:r>
      <w:r>
        <w:rPr>
          <w:rFonts w:ascii="Times New Roman" w:eastAsia="Times New Roman"/>
          <w:w w:val="95"/>
        </w:rPr>
        <w:t>2.5km</w:t>
      </w:r>
      <w:r>
        <w:rPr>
          <w:rFonts w:ascii="Times New Roman" w:eastAsia="Times New Roman"/>
          <w:spacing w:val="153"/>
        </w:rPr>
        <w:t xml:space="preserve"> </w:t>
      </w:r>
      <w:r>
        <w:rPr>
          <w:rFonts w:hint="eastAsia"/>
          <w:spacing w:val="19"/>
          <w:w w:val="95"/>
        </w:rPr>
        <w:t>以上河流</w:t>
      </w:r>
      <w:r>
        <w:rPr>
          <w:spacing w:val="19"/>
          <w:w w:val="95"/>
        </w:rPr>
        <w:t xml:space="preserve"> </w:t>
      </w:r>
      <w:r>
        <w:rPr>
          <w:rFonts w:ascii="Times New Roman" w:eastAsia="Times New Roman"/>
          <w:w w:val="95"/>
        </w:rPr>
        <w:t>45</w:t>
      </w:r>
    </w:p>
    <w:p w:rsidR="00616FB9" w:rsidRDefault="00616FB9">
      <w:pPr>
        <w:pStyle w:val="BodyText"/>
        <w:spacing w:before="186"/>
        <w:rPr>
          <w:rFonts w:ascii="Times New Roman" w:eastAsia="Times New Roman"/>
        </w:rPr>
      </w:pPr>
      <w:r>
        <w:rPr>
          <w:rFonts w:hint="eastAsia"/>
          <w:spacing w:val="2"/>
          <w:w w:val="95"/>
        </w:rPr>
        <w:t>条，较大的直接入海河流有以下</w:t>
      </w:r>
      <w:r>
        <w:rPr>
          <w:spacing w:val="2"/>
          <w:w w:val="95"/>
        </w:rPr>
        <w:t xml:space="preserve"> </w:t>
      </w:r>
      <w:r>
        <w:rPr>
          <w:rFonts w:ascii="Times New Roman" w:eastAsia="Times New Roman"/>
          <w:w w:val="95"/>
        </w:rPr>
        <w:t>6</w:t>
      </w:r>
      <w:r>
        <w:rPr>
          <w:rFonts w:ascii="Times New Roman" w:eastAsia="Times New Roman"/>
          <w:spacing w:val="105"/>
        </w:rPr>
        <w:t xml:space="preserve"> </w:t>
      </w:r>
      <w:r>
        <w:rPr>
          <w:rFonts w:hint="eastAsia"/>
          <w:w w:val="95"/>
        </w:rPr>
        <w:t>条</w:t>
      </w:r>
      <w:r>
        <w:rPr>
          <w:rFonts w:ascii="Times New Roman" w:eastAsia="Times New Roman"/>
          <w:w w:val="95"/>
        </w:rPr>
        <w:t>:</w:t>
      </w:r>
    </w:p>
    <w:p w:rsidR="00616FB9" w:rsidRDefault="00616FB9">
      <w:pPr>
        <w:pStyle w:val="BodyText"/>
        <w:spacing w:before="186" w:line="364" w:lineRule="auto"/>
        <w:ind w:right="330" w:firstLine="560"/>
      </w:pPr>
      <w:r>
        <w:rPr>
          <w:rFonts w:hint="eastAsia"/>
        </w:rPr>
        <w:t>司马庄河：发源于乳山寨镇与海阳市交界处的七崮顶，自西北向</w:t>
      </w:r>
      <w:r>
        <w:rPr>
          <w:rFonts w:hint="eastAsia"/>
          <w:w w:val="95"/>
        </w:rPr>
        <w:t>东南流经赤家口、果枣夼、宝口、司马庄、圈港、芦根滩、凤台顶，</w:t>
      </w:r>
      <w:r>
        <w:rPr>
          <w:spacing w:val="85"/>
          <w:w w:val="95"/>
        </w:rPr>
        <w:t xml:space="preserve"> </w:t>
      </w:r>
      <w:r>
        <w:rPr>
          <w:rFonts w:hint="eastAsia"/>
          <w:spacing w:val="-12"/>
          <w:w w:val="95"/>
        </w:rPr>
        <w:t>注入乳山口湾，全长</w:t>
      </w:r>
      <w:r>
        <w:rPr>
          <w:spacing w:val="-12"/>
          <w:w w:val="95"/>
        </w:rPr>
        <w:t xml:space="preserve"> </w:t>
      </w:r>
      <w:r>
        <w:rPr>
          <w:rFonts w:ascii="Times New Roman" w:eastAsia="Times New Roman"/>
          <w:w w:val="95"/>
        </w:rPr>
        <w:t>15km</w:t>
      </w:r>
      <w:r>
        <w:rPr>
          <w:rFonts w:hint="eastAsia"/>
          <w:spacing w:val="-6"/>
          <w:w w:val="95"/>
        </w:rPr>
        <w:t>，河床宽</w:t>
      </w:r>
      <w:r>
        <w:rPr>
          <w:spacing w:val="-6"/>
          <w:w w:val="95"/>
        </w:rPr>
        <w:t xml:space="preserve"> </w:t>
      </w:r>
      <w:r>
        <w:rPr>
          <w:rFonts w:ascii="Times New Roman" w:eastAsia="Times New Roman"/>
          <w:w w:val="95"/>
        </w:rPr>
        <w:t>80m</w:t>
      </w:r>
      <w:r>
        <w:rPr>
          <w:rFonts w:hint="eastAsia"/>
          <w:spacing w:val="-3"/>
          <w:w w:val="95"/>
        </w:rPr>
        <w:t>，流域内建有中型水库</w:t>
      </w:r>
      <w:r>
        <w:rPr>
          <w:spacing w:val="-3"/>
          <w:w w:val="95"/>
        </w:rPr>
        <w:t xml:space="preserve"> </w:t>
      </w:r>
      <w:r>
        <w:rPr>
          <w:rFonts w:ascii="Times New Roman" w:eastAsia="Times New Roman"/>
          <w:w w:val="95"/>
        </w:rPr>
        <w:t>1</w:t>
      </w:r>
      <w:r>
        <w:rPr>
          <w:rFonts w:ascii="Times New Roman" w:eastAsia="Times New Roman"/>
          <w:spacing w:val="39"/>
          <w:w w:val="95"/>
        </w:rPr>
        <w:t xml:space="preserve"> </w:t>
      </w:r>
      <w:r>
        <w:rPr>
          <w:rFonts w:hint="eastAsia"/>
          <w:w w:val="95"/>
        </w:rPr>
        <w:t>座。</w:t>
      </w:r>
    </w:p>
    <w:p w:rsidR="00616FB9" w:rsidRDefault="00616FB9">
      <w:pPr>
        <w:pStyle w:val="BodyText"/>
        <w:spacing w:line="364" w:lineRule="auto"/>
        <w:ind w:right="473" w:firstLine="560"/>
        <w:jc w:val="both"/>
      </w:pPr>
      <w:r>
        <w:rPr>
          <w:rFonts w:hint="eastAsia"/>
          <w:spacing w:val="-21"/>
        </w:rPr>
        <w:t>锯河：有南北两个源头。北源于锯齿山北麓，向西南流经林家庄、</w:t>
      </w:r>
      <w:r>
        <w:rPr>
          <w:rFonts w:hint="eastAsia"/>
          <w:w w:val="95"/>
        </w:rPr>
        <w:t>上夼、河东等村与南源汇合。南源在大孤山与白沙滩两镇交界处的无</w:t>
      </w:r>
      <w:r>
        <w:rPr>
          <w:spacing w:val="1"/>
          <w:w w:val="95"/>
        </w:rPr>
        <w:t xml:space="preserve"> </w:t>
      </w:r>
      <w:r>
        <w:rPr>
          <w:rFonts w:hint="eastAsia"/>
          <w:w w:val="95"/>
        </w:rPr>
        <w:t>极山东麓，流向北转西，经石硼杨家至河东与北源汇合。汇合后向南</w:t>
      </w:r>
      <w:r>
        <w:rPr>
          <w:spacing w:val="1"/>
          <w:w w:val="95"/>
        </w:rPr>
        <w:t xml:space="preserve"> </w:t>
      </w:r>
      <w:r>
        <w:rPr>
          <w:rFonts w:hint="eastAsia"/>
          <w:w w:val="95"/>
        </w:rPr>
        <w:t>流经东林家、西林家、俞介庄、河南等村与迟家河汇合，再向西南经</w:t>
      </w:r>
      <w:r>
        <w:rPr>
          <w:spacing w:val="1"/>
          <w:w w:val="95"/>
        </w:rPr>
        <w:t xml:space="preserve"> </w:t>
      </w:r>
      <w:r>
        <w:rPr>
          <w:rFonts w:hint="eastAsia"/>
          <w:spacing w:val="-26"/>
          <w:w w:val="95"/>
        </w:rPr>
        <w:t>后尹家、前尹家、康家、北唐家、南唐家等村入乳山口湾，全长</w:t>
      </w:r>
      <w:r>
        <w:rPr>
          <w:spacing w:val="126"/>
        </w:rPr>
        <w:t xml:space="preserve"> </w:t>
      </w:r>
      <w:r>
        <w:rPr>
          <w:rFonts w:ascii="Times New Roman" w:eastAsia="Times New Roman"/>
          <w:w w:val="95"/>
        </w:rPr>
        <w:t>21km</w:t>
      </w:r>
      <w:r>
        <w:rPr>
          <w:rFonts w:hint="eastAsia"/>
          <w:w w:val="95"/>
        </w:rPr>
        <w:t>，</w:t>
      </w:r>
      <w:r>
        <w:rPr>
          <w:spacing w:val="1"/>
          <w:w w:val="95"/>
        </w:rPr>
        <w:t xml:space="preserve"> </w:t>
      </w:r>
      <w:r>
        <w:rPr>
          <w:rFonts w:hint="eastAsia"/>
          <w:spacing w:val="-10"/>
          <w:w w:val="95"/>
        </w:rPr>
        <w:t>河床最宽处</w:t>
      </w:r>
      <w:r>
        <w:rPr>
          <w:spacing w:val="-10"/>
          <w:w w:val="95"/>
        </w:rPr>
        <w:t xml:space="preserve"> </w:t>
      </w:r>
      <w:r>
        <w:rPr>
          <w:rFonts w:ascii="Times New Roman" w:eastAsia="Times New Roman"/>
          <w:w w:val="95"/>
        </w:rPr>
        <w:t>100m</w:t>
      </w:r>
      <w:r>
        <w:rPr>
          <w:rFonts w:hint="eastAsia"/>
          <w:w w:val="95"/>
        </w:rPr>
        <w:t>，属季节性河流。</w:t>
      </w:r>
    </w:p>
    <w:p w:rsidR="00616FB9" w:rsidRDefault="00616FB9">
      <w:pPr>
        <w:pStyle w:val="BodyText"/>
        <w:spacing w:line="364" w:lineRule="auto"/>
        <w:ind w:right="328" w:firstLine="560"/>
      </w:pPr>
      <w:r>
        <w:rPr>
          <w:rFonts w:hint="eastAsia"/>
        </w:rPr>
        <w:t>徐家河：发源于大孤山镇八里甸村南山，自西向东流经西峒岭、东峒岭、小浩口、徐家、东王家庄、洋村，于东南村东入海，全长</w:t>
      </w:r>
      <w:r>
        <w:rPr>
          <w:rFonts w:ascii="Times New Roman" w:eastAsia="Times New Roman"/>
          <w:w w:val="95"/>
        </w:rPr>
        <w:t>12km</w:t>
      </w:r>
      <w:r>
        <w:rPr>
          <w:rFonts w:hint="eastAsia"/>
          <w:spacing w:val="1"/>
          <w:w w:val="95"/>
        </w:rPr>
        <w:t>。河床较宽，徐家段</w:t>
      </w:r>
      <w:r>
        <w:rPr>
          <w:spacing w:val="1"/>
          <w:w w:val="95"/>
        </w:rPr>
        <w:t xml:space="preserve"> </w:t>
      </w:r>
      <w:r>
        <w:rPr>
          <w:rFonts w:ascii="Times New Roman" w:eastAsia="Times New Roman"/>
          <w:w w:val="95"/>
        </w:rPr>
        <w:t>150m</w:t>
      </w:r>
      <w:r>
        <w:rPr>
          <w:rFonts w:hint="eastAsia"/>
          <w:spacing w:val="3"/>
          <w:w w:val="95"/>
        </w:rPr>
        <w:t>，下游</w:t>
      </w:r>
      <w:r>
        <w:rPr>
          <w:spacing w:val="3"/>
          <w:w w:val="95"/>
        </w:rPr>
        <w:t xml:space="preserve"> </w:t>
      </w:r>
      <w:r>
        <w:rPr>
          <w:rFonts w:ascii="Times New Roman" w:eastAsia="Times New Roman"/>
          <w:w w:val="95"/>
        </w:rPr>
        <w:t>200m</w:t>
      </w:r>
      <w:r>
        <w:rPr>
          <w:rFonts w:hint="eastAsia"/>
          <w:spacing w:val="2"/>
          <w:w w:val="95"/>
        </w:rPr>
        <w:t>，河口处最宽</w:t>
      </w:r>
      <w:r>
        <w:rPr>
          <w:spacing w:val="2"/>
          <w:w w:val="95"/>
        </w:rPr>
        <w:t xml:space="preserve"> </w:t>
      </w:r>
      <w:r>
        <w:rPr>
          <w:rFonts w:ascii="Times New Roman" w:eastAsia="Times New Roman"/>
          <w:w w:val="95"/>
        </w:rPr>
        <w:t>500m</w:t>
      </w:r>
      <w:r>
        <w:rPr>
          <w:rFonts w:hint="eastAsia"/>
          <w:w w:val="95"/>
        </w:rPr>
        <w:t>，属</w:t>
      </w:r>
      <w:r>
        <w:rPr>
          <w:spacing w:val="1"/>
          <w:w w:val="95"/>
        </w:rPr>
        <w:t xml:space="preserve"> </w:t>
      </w:r>
      <w:r>
        <w:rPr>
          <w:rFonts w:hint="eastAsia"/>
        </w:rPr>
        <w:t>季节性河流。</w:t>
      </w:r>
    </w:p>
    <w:p w:rsidR="00616FB9" w:rsidRDefault="00616FB9">
      <w:pPr>
        <w:pStyle w:val="BodyText"/>
        <w:spacing w:line="364" w:lineRule="auto"/>
        <w:ind w:right="333" w:firstLine="560"/>
      </w:pPr>
      <w:r>
        <w:rPr>
          <w:rFonts w:hint="eastAsia"/>
          <w:spacing w:val="-18"/>
          <w:w w:val="95"/>
        </w:rPr>
        <w:t>六村屯河：发源于白沙滩镇北部无极山南麓，自北向南经董格庄、</w:t>
      </w:r>
      <w:r>
        <w:rPr>
          <w:spacing w:val="15"/>
          <w:w w:val="95"/>
        </w:rPr>
        <w:t xml:space="preserve"> </w:t>
      </w:r>
      <w:r>
        <w:rPr>
          <w:rFonts w:hint="eastAsia"/>
          <w:spacing w:val="-1"/>
          <w:w w:val="95"/>
        </w:rPr>
        <w:t>六村屯流入乳山口湾，全长</w:t>
      </w:r>
      <w:r>
        <w:rPr>
          <w:spacing w:val="-1"/>
          <w:w w:val="95"/>
        </w:rPr>
        <w:t xml:space="preserve"> </w:t>
      </w:r>
      <w:r>
        <w:rPr>
          <w:rFonts w:ascii="Times New Roman" w:eastAsia="Times New Roman"/>
          <w:w w:val="95"/>
        </w:rPr>
        <w:t>6km</w:t>
      </w:r>
      <w:r>
        <w:rPr>
          <w:rFonts w:hint="eastAsia"/>
          <w:spacing w:val="-2"/>
          <w:w w:val="95"/>
        </w:rPr>
        <w:t>，河道宽处</w:t>
      </w:r>
      <w:r>
        <w:rPr>
          <w:spacing w:val="-2"/>
          <w:w w:val="95"/>
        </w:rPr>
        <w:t xml:space="preserve"> </w:t>
      </w:r>
      <w:r>
        <w:rPr>
          <w:rFonts w:ascii="Times New Roman" w:eastAsia="Times New Roman"/>
          <w:w w:val="95"/>
        </w:rPr>
        <w:t>50m</w:t>
      </w:r>
      <w:r>
        <w:rPr>
          <w:rFonts w:hint="eastAsia"/>
          <w:w w:val="95"/>
        </w:rPr>
        <w:t>，属季节性河流。</w:t>
      </w:r>
    </w:p>
    <w:p w:rsidR="00616FB9" w:rsidRDefault="00616FB9">
      <w:pPr>
        <w:pStyle w:val="BodyText"/>
        <w:spacing w:line="364" w:lineRule="auto"/>
        <w:ind w:right="471" w:firstLine="560"/>
        <w:jc w:val="both"/>
      </w:pPr>
      <w:r>
        <w:rPr>
          <w:rFonts w:hint="eastAsia"/>
          <w:spacing w:val="-21"/>
        </w:rPr>
        <w:t>白沙滩河：发源于垛崮山西麓、蔡家村南，自东向西流经潘家庄、</w:t>
      </w:r>
      <w:r>
        <w:rPr>
          <w:rFonts w:hint="eastAsia"/>
          <w:spacing w:val="6"/>
          <w:w w:val="95"/>
        </w:rPr>
        <w:t>桃村王家、堡上、白沙滩，转南入海，全长</w:t>
      </w:r>
      <w:r>
        <w:rPr>
          <w:spacing w:val="6"/>
          <w:w w:val="95"/>
        </w:rPr>
        <w:t xml:space="preserve"> </w:t>
      </w:r>
      <w:r>
        <w:rPr>
          <w:rFonts w:ascii="Times New Roman" w:eastAsia="Times New Roman"/>
          <w:w w:val="95"/>
        </w:rPr>
        <w:t>10km</w:t>
      </w:r>
      <w:r>
        <w:rPr>
          <w:rFonts w:hint="eastAsia"/>
          <w:spacing w:val="25"/>
          <w:w w:val="95"/>
        </w:rPr>
        <w:t>，河道宽</w:t>
      </w:r>
      <w:r>
        <w:rPr>
          <w:spacing w:val="25"/>
          <w:w w:val="95"/>
        </w:rPr>
        <w:t xml:space="preserve"> </w:t>
      </w:r>
      <w:r>
        <w:rPr>
          <w:rFonts w:ascii="Times New Roman" w:eastAsia="Times New Roman"/>
          <w:w w:val="95"/>
        </w:rPr>
        <w:t>50m</w:t>
      </w:r>
      <w:r>
        <w:rPr>
          <w:rFonts w:hint="eastAsia"/>
          <w:w w:val="95"/>
        </w:rPr>
        <w:t>，属</w:t>
      </w:r>
      <w:r>
        <w:rPr>
          <w:rFonts w:hint="eastAsia"/>
        </w:rPr>
        <w:t>季节性河流。</w:t>
      </w:r>
    </w:p>
    <w:p w:rsidR="00616FB9" w:rsidRDefault="00616FB9">
      <w:pPr>
        <w:pStyle w:val="BodyText"/>
        <w:spacing w:line="364" w:lineRule="auto"/>
        <w:ind w:right="334" w:firstLine="560"/>
      </w:pPr>
      <w:r>
        <w:rPr>
          <w:rFonts w:hint="eastAsia"/>
          <w:spacing w:val="-17"/>
          <w:w w:val="95"/>
        </w:rPr>
        <w:t>兰家河：发源于白沙滩镇丈八石村南，自东北至西南流经曹家庄、</w:t>
      </w:r>
      <w:r>
        <w:rPr>
          <w:spacing w:val="14"/>
          <w:w w:val="95"/>
        </w:rPr>
        <w:t xml:space="preserve"> </w:t>
      </w:r>
      <w:r>
        <w:rPr>
          <w:rFonts w:hint="eastAsia"/>
          <w:spacing w:val="-22"/>
          <w:w w:val="95"/>
        </w:rPr>
        <w:t>吉林、王家庄、封增山、兰家等村，转南注入乳山口海湾，全长</w:t>
      </w:r>
      <w:r>
        <w:rPr>
          <w:spacing w:val="259"/>
        </w:rPr>
        <w:t xml:space="preserve"> </w:t>
      </w:r>
      <w:r>
        <w:rPr>
          <w:rFonts w:ascii="Times New Roman" w:eastAsia="Times New Roman"/>
          <w:w w:val="95"/>
        </w:rPr>
        <w:t>8km</w:t>
      </w:r>
      <w:r>
        <w:rPr>
          <w:rFonts w:hint="eastAsia"/>
          <w:w w:val="95"/>
        </w:rPr>
        <w:t>，</w:t>
      </w:r>
      <w:r>
        <w:rPr>
          <w:spacing w:val="1"/>
          <w:w w:val="95"/>
        </w:rPr>
        <w:t xml:space="preserve"> </w:t>
      </w:r>
      <w:r>
        <w:rPr>
          <w:rFonts w:hint="eastAsia"/>
          <w:spacing w:val="-10"/>
          <w:w w:val="95"/>
        </w:rPr>
        <w:t>河床最宽处</w:t>
      </w:r>
      <w:r>
        <w:rPr>
          <w:spacing w:val="-10"/>
          <w:w w:val="95"/>
        </w:rPr>
        <w:t xml:space="preserve"> </w:t>
      </w:r>
      <w:r>
        <w:rPr>
          <w:rFonts w:ascii="Times New Roman" w:eastAsia="Times New Roman"/>
          <w:w w:val="95"/>
        </w:rPr>
        <w:t>40m</w:t>
      </w:r>
      <w:r>
        <w:rPr>
          <w:rFonts w:hint="eastAsia"/>
          <w:w w:val="95"/>
        </w:rPr>
        <w:t>，属季节性河流。</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tabs>
          <w:tab w:val="left" w:pos="1387"/>
        </w:tabs>
        <w:spacing w:before="21"/>
        <w:ind w:left="405"/>
        <w:jc w:val="center"/>
        <w:rPr>
          <w:rFonts w:ascii="Microsoft JhengHei" w:eastAsia="Times New Roman"/>
          <w:b/>
          <w:sz w:val="24"/>
        </w:rPr>
      </w:pPr>
      <w:r>
        <w:rPr>
          <w:noProof/>
        </w:rPr>
        <w:pict>
          <v:shapetype id="_x0000_t202" coordsize="21600,21600" o:spt="202" path="m,l,21600r21600,l21600,xe">
            <v:stroke joinstyle="miter"/>
            <v:path gradientshapeok="t" o:connecttype="rect"/>
          </v:shapetype>
          <v:shape id="_x0000_s1038" type="#_x0000_t202" style="position:absolute;left:0;text-align:left;margin-left:84.25pt;margin-top:20.5pt;width:426.45pt;height:141.75pt;z-index:25164032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8"/>
                    <w:gridCol w:w="1536"/>
                    <w:gridCol w:w="1237"/>
                    <w:gridCol w:w="1238"/>
                    <w:gridCol w:w="2028"/>
                    <w:gridCol w:w="1236"/>
                  </w:tblGrid>
                  <w:tr w:rsidR="00616FB9">
                    <w:trPr>
                      <w:trHeight w:val="273"/>
                    </w:trPr>
                    <w:tc>
                      <w:tcPr>
                        <w:tcW w:w="1238" w:type="dxa"/>
                      </w:tcPr>
                      <w:p w:rsidR="00616FB9" w:rsidRDefault="00616FB9">
                        <w:pPr>
                          <w:pStyle w:val="TableParagraph"/>
                          <w:spacing w:before="1" w:line="252" w:lineRule="exact"/>
                          <w:ind w:left="398" w:right="389"/>
                          <w:rPr>
                            <w:rFonts w:ascii="宋体"/>
                            <w:sz w:val="21"/>
                          </w:rPr>
                        </w:pPr>
                        <w:r>
                          <w:rPr>
                            <w:rFonts w:ascii="宋体" w:hint="eastAsia"/>
                            <w:w w:val="95"/>
                            <w:sz w:val="21"/>
                          </w:rPr>
                          <w:t>序号</w:t>
                        </w:r>
                      </w:p>
                    </w:tc>
                    <w:tc>
                      <w:tcPr>
                        <w:tcW w:w="1536" w:type="dxa"/>
                      </w:tcPr>
                      <w:p w:rsidR="00616FB9" w:rsidRDefault="00616FB9">
                        <w:pPr>
                          <w:pStyle w:val="TableParagraph"/>
                          <w:spacing w:before="1" w:line="252" w:lineRule="exact"/>
                          <w:ind w:left="247" w:right="240"/>
                          <w:rPr>
                            <w:rFonts w:ascii="宋体"/>
                            <w:sz w:val="21"/>
                          </w:rPr>
                        </w:pPr>
                        <w:r>
                          <w:rPr>
                            <w:rFonts w:ascii="宋体" w:hint="eastAsia"/>
                            <w:w w:val="95"/>
                            <w:sz w:val="21"/>
                          </w:rPr>
                          <w:t>名称</w:t>
                        </w:r>
                      </w:p>
                    </w:tc>
                    <w:tc>
                      <w:tcPr>
                        <w:tcW w:w="1237" w:type="dxa"/>
                      </w:tcPr>
                      <w:p w:rsidR="00616FB9" w:rsidRDefault="00616FB9">
                        <w:pPr>
                          <w:pStyle w:val="TableParagraph"/>
                          <w:spacing w:before="1" w:line="252" w:lineRule="exact"/>
                          <w:ind w:left="186" w:right="178"/>
                          <w:rPr>
                            <w:sz w:val="21"/>
                          </w:rPr>
                        </w:pPr>
                        <w:r>
                          <w:rPr>
                            <w:rFonts w:ascii="宋体" w:hint="eastAsia"/>
                            <w:spacing w:val="-1"/>
                            <w:sz w:val="21"/>
                          </w:rPr>
                          <w:t>长度</w:t>
                        </w:r>
                        <w:r>
                          <w:rPr>
                            <w:spacing w:val="-1"/>
                            <w:sz w:val="21"/>
                          </w:rPr>
                          <w:t>(km)</w:t>
                        </w:r>
                      </w:p>
                    </w:tc>
                    <w:tc>
                      <w:tcPr>
                        <w:tcW w:w="1238" w:type="dxa"/>
                      </w:tcPr>
                      <w:p w:rsidR="00616FB9" w:rsidRDefault="00616FB9">
                        <w:pPr>
                          <w:pStyle w:val="TableParagraph"/>
                          <w:spacing w:before="1" w:line="252" w:lineRule="exact"/>
                          <w:ind w:left="399" w:right="388"/>
                          <w:rPr>
                            <w:rFonts w:ascii="宋体"/>
                            <w:sz w:val="21"/>
                          </w:rPr>
                        </w:pPr>
                        <w:r>
                          <w:rPr>
                            <w:rFonts w:ascii="宋体" w:hint="eastAsia"/>
                            <w:w w:val="95"/>
                            <w:sz w:val="21"/>
                          </w:rPr>
                          <w:t>序号</w:t>
                        </w:r>
                      </w:p>
                    </w:tc>
                    <w:tc>
                      <w:tcPr>
                        <w:tcW w:w="2028" w:type="dxa"/>
                      </w:tcPr>
                      <w:p w:rsidR="00616FB9" w:rsidRDefault="00616FB9">
                        <w:pPr>
                          <w:pStyle w:val="TableParagraph"/>
                          <w:spacing w:before="1" w:line="252" w:lineRule="exact"/>
                          <w:ind w:left="196" w:right="185"/>
                          <w:rPr>
                            <w:rFonts w:ascii="宋体"/>
                            <w:sz w:val="21"/>
                          </w:rPr>
                        </w:pPr>
                        <w:r>
                          <w:rPr>
                            <w:rFonts w:ascii="宋体" w:hint="eastAsia"/>
                            <w:w w:val="95"/>
                            <w:sz w:val="21"/>
                          </w:rPr>
                          <w:t>名称</w:t>
                        </w:r>
                      </w:p>
                    </w:tc>
                    <w:tc>
                      <w:tcPr>
                        <w:tcW w:w="1236" w:type="dxa"/>
                      </w:tcPr>
                      <w:p w:rsidR="00616FB9" w:rsidRDefault="00616FB9">
                        <w:pPr>
                          <w:pStyle w:val="TableParagraph"/>
                          <w:spacing w:before="1" w:line="252" w:lineRule="exact"/>
                          <w:ind w:left="186" w:right="176"/>
                          <w:rPr>
                            <w:sz w:val="21"/>
                          </w:rPr>
                        </w:pPr>
                        <w:r>
                          <w:rPr>
                            <w:rFonts w:ascii="宋体" w:hint="eastAsia"/>
                            <w:spacing w:val="-1"/>
                            <w:sz w:val="21"/>
                          </w:rPr>
                          <w:t>长度</w:t>
                        </w:r>
                        <w:r>
                          <w:rPr>
                            <w:spacing w:val="-1"/>
                            <w:sz w:val="21"/>
                          </w:rPr>
                          <w:t>(km)</w:t>
                        </w:r>
                      </w:p>
                    </w:tc>
                  </w:tr>
                  <w:tr w:rsidR="00616FB9">
                    <w:trPr>
                      <w:trHeight w:val="271"/>
                    </w:trPr>
                    <w:tc>
                      <w:tcPr>
                        <w:tcW w:w="1238" w:type="dxa"/>
                      </w:tcPr>
                      <w:p w:rsidR="00616FB9" w:rsidRDefault="00616FB9">
                        <w:pPr>
                          <w:pStyle w:val="TableParagraph"/>
                          <w:spacing w:line="252" w:lineRule="exact"/>
                          <w:ind w:left="8"/>
                          <w:rPr>
                            <w:rFonts w:ascii="宋体"/>
                            <w:sz w:val="21"/>
                          </w:rPr>
                        </w:pPr>
                        <w:r>
                          <w:rPr>
                            <w:rFonts w:ascii="宋体" w:hint="eastAsia"/>
                            <w:w w:val="99"/>
                            <w:sz w:val="21"/>
                          </w:rPr>
                          <w:t>一</w:t>
                        </w:r>
                      </w:p>
                    </w:tc>
                    <w:tc>
                      <w:tcPr>
                        <w:tcW w:w="1536" w:type="dxa"/>
                      </w:tcPr>
                      <w:p w:rsidR="00616FB9" w:rsidRDefault="00616FB9">
                        <w:pPr>
                          <w:pStyle w:val="TableParagraph"/>
                          <w:spacing w:line="252" w:lineRule="exact"/>
                          <w:ind w:left="247" w:right="241"/>
                          <w:rPr>
                            <w:rFonts w:ascii="宋体"/>
                            <w:sz w:val="21"/>
                          </w:rPr>
                        </w:pPr>
                        <w:r>
                          <w:rPr>
                            <w:rFonts w:ascii="宋体" w:hint="eastAsia"/>
                            <w:w w:val="95"/>
                            <w:sz w:val="21"/>
                          </w:rPr>
                          <w:t>乳山河水系</w:t>
                        </w:r>
                      </w:p>
                    </w:tc>
                    <w:tc>
                      <w:tcPr>
                        <w:tcW w:w="1237" w:type="dxa"/>
                      </w:tcPr>
                      <w:p w:rsidR="00616FB9" w:rsidRDefault="00616FB9">
                        <w:pPr>
                          <w:pStyle w:val="TableParagraph"/>
                          <w:spacing w:before="13" w:line="238" w:lineRule="exact"/>
                          <w:ind w:left="186" w:right="177"/>
                          <w:rPr>
                            <w:sz w:val="21"/>
                          </w:rPr>
                        </w:pPr>
                        <w:r>
                          <w:rPr>
                            <w:sz w:val="21"/>
                          </w:rPr>
                          <w:t>78</w:t>
                        </w:r>
                      </w:p>
                    </w:tc>
                    <w:tc>
                      <w:tcPr>
                        <w:tcW w:w="1238" w:type="dxa"/>
                      </w:tcPr>
                      <w:p w:rsidR="00616FB9" w:rsidRDefault="00616FB9">
                        <w:pPr>
                          <w:pStyle w:val="TableParagraph"/>
                          <w:spacing w:before="13" w:line="238" w:lineRule="exact"/>
                          <w:ind w:left="399" w:right="388"/>
                          <w:rPr>
                            <w:sz w:val="21"/>
                          </w:rPr>
                        </w:pPr>
                        <w:r>
                          <w:rPr>
                            <w:sz w:val="21"/>
                          </w:rPr>
                          <w:t>2.3</w:t>
                        </w:r>
                      </w:p>
                    </w:tc>
                    <w:tc>
                      <w:tcPr>
                        <w:tcW w:w="2028" w:type="dxa"/>
                      </w:tcPr>
                      <w:p w:rsidR="00616FB9" w:rsidRDefault="00616FB9">
                        <w:pPr>
                          <w:pStyle w:val="TableParagraph"/>
                          <w:spacing w:line="252" w:lineRule="exact"/>
                          <w:ind w:left="195" w:right="185"/>
                          <w:rPr>
                            <w:rFonts w:ascii="宋体"/>
                            <w:sz w:val="21"/>
                          </w:rPr>
                        </w:pPr>
                        <w:r>
                          <w:rPr>
                            <w:rFonts w:ascii="宋体" w:hint="eastAsia"/>
                            <w:w w:val="95"/>
                            <w:sz w:val="21"/>
                          </w:rPr>
                          <w:t>石城河</w:t>
                        </w:r>
                      </w:p>
                    </w:tc>
                    <w:tc>
                      <w:tcPr>
                        <w:tcW w:w="1236" w:type="dxa"/>
                      </w:tcPr>
                      <w:p w:rsidR="00616FB9" w:rsidRDefault="00616FB9">
                        <w:pPr>
                          <w:pStyle w:val="TableParagraph"/>
                          <w:spacing w:before="13" w:line="238" w:lineRule="exact"/>
                          <w:ind w:left="10"/>
                          <w:rPr>
                            <w:sz w:val="21"/>
                          </w:rPr>
                        </w:pPr>
                        <w:r>
                          <w:rPr>
                            <w:w w:val="99"/>
                            <w:sz w:val="21"/>
                          </w:rPr>
                          <w:t>8</w:t>
                        </w:r>
                      </w:p>
                    </w:tc>
                  </w:tr>
                  <w:tr w:rsidR="00616FB9">
                    <w:trPr>
                      <w:trHeight w:val="271"/>
                    </w:trPr>
                    <w:tc>
                      <w:tcPr>
                        <w:tcW w:w="1238" w:type="dxa"/>
                      </w:tcPr>
                      <w:p w:rsidR="00616FB9" w:rsidRDefault="00616FB9">
                        <w:pPr>
                          <w:pStyle w:val="TableParagraph"/>
                          <w:spacing w:before="13" w:line="238" w:lineRule="exact"/>
                          <w:ind w:left="398" w:right="389"/>
                          <w:rPr>
                            <w:sz w:val="21"/>
                          </w:rPr>
                        </w:pPr>
                        <w:r>
                          <w:rPr>
                            <w:sz w:val="21"/>
                          </w:rPr>
                          <w:t>1.1</w:t>
                        </w:r>
                      </w:p>
                    </w:tc>
                    <w:tc>
                      <w:tcPr>
                        <w:tcW w:w="1536" w:type="dxa"/>
                      </w:tcPr>
                      <w:p w:rsidR="00616FB9" w:rsidRDefault="00616FB9">
                        <w:pPr>
                          <w:pStyle w:val="TableParagraph"/>
                          <w:spacing w:line="252" w:lineRule="exact"/>
                          <w:ind w:left="247" w:right="241"/>
                          <w:rPr>
                            <w:rFonts w:ascii="宋体"/>
                            <w:sz w:val="21"/>
                          </w:rPr>
                        </w:pPr>
                        <w:r>
                          <w:rPr>
                            <w:rFonts w:ascii="宋体" w:hint="eastAsia"/>
                            <w:w w:val="95"/>
                            <w:sz w:val="21"/>
                          </w:rPr>
                          <w:t>崖子河</w:t>
                        </w:r>
                      </w:p>
                    </w:tc>
                    <w:tc>
                      <w:tcPr>
                        <w:tcW w:w="1237" w:type="dxa"/>
                      </w:tcPr>
                      <w:p w:rsidR="00616FB9" w:rsidRDefault="00616FB9">
                        <w:pPr>
                          <w:pStyle w:val="TableParagraph"/>
                          <w:spacing w:before="13" w:line="238" w:lineRule="exact"/>
                          <w:ind w:left="186" w:right="177"/>
                          <w:rPr>
                            <w:sz w:val="21"/>
                          </w:rPr>
                        </w:pPr>
                        <w:r>
                          <w:rPr>
                            <w:sz w:val="21"/>
                          </w:rPr>
                          <w:t>7.5</w:t>
                        </w:r>
                      </w:p>
                    </w:tc>
                    <w:tc>
                      <w:tcPr>
                        <w:tcW w:w="1238" w:type="dxa"/>
                      </w:tcPr>
                      <w:p w:rsidR="00616FB9" w:rsidRDefault="00616FB9">
                        <w:pPr>
                          <w:pStyle w:val="TableParagraph"/>
                          <w:spacing w:before="13" w:line="238" w:lineRule="exact"/>
                          <w:ind w:left="399" w:right="388"/>
                          <w:rPr>
                            <w:sz w:val="21"/>
                          </w:rPr>
                        </w:pPr>
                        <w:r>
                          <w:rPr>
                            <w:sz w:val="21"/>
                          </w:rPr>
                          <w:t>2.4</w:t>
                        </w:r>
                      </w:p>
                    </w:tc>
                    <w:tc>
                      <w:tcPr>
                        <w:tcW w:w="2028" w:type="dxa"/>
                      </w:tcPr>
                      <w:p w:rsidR="00616FB9" w:rsidRDefault="00616FB9">
                        <w:pPr>
                          <w:pStyle w:val="TableParagraph"/>
                          <w:spacing w:line="252" w:lineRule="exact"/>
                          <w:ind w:left="195" w:right="185"/>
                          <w:rPr>
                            <w:rFonts w:ascii="宋体"/>
                            <w:sz w:val="21"/>
                          </w:rPr>
                        </w:pPr>
                        <w:r>
                          <w:rPr>
                            <w:rFonts w:ascii="宋体" w:hint="eastAsia"/>
                            <w:w w:val="95"/>
                            <w:sz w:val="21"/>
                          </w:rPr>
                          <w:t>归仁河</w:t>
                        </w:r>
                      </w:p>
                    </w:tc>
                    <w:tc>
                      <w:tcPr>
                        <w:tcW w:w="1236" w:type="dxa"/>
                      </w:tcPr>
                      <w:p w:rsidR="00616FB9" w:rsidRDefault="00616FB9">
                        <w:pPr>
                          <w:pStyle w:val="TableParagraph"/>
                          <w:spacing w:before="13" w:line="238" w:lineRule="exact"/>
                          <w:ind w:left="186" w:right="175"/>
                          <w:rPr>
                            <w:sz w:val="21"/>
                          </w:rPr>
                        </w:pPr>
                        <w:r>
                          <w:rPr>
                            <w:sz w:val="21"/>
                          </w:rPr>
                          <w:t>6.4</w:t>
                        </w:r>
                      </w:p>
                    </w:tc>
                  </w:tr>
                  <w:tr w:rsidR="00616FB9">
                    <w:trPr>
                      <w:trHeight w:val="273"/>
                    </w:trPr>
                    <w:tc>
                      <w:tcPr>
                        <w:tcW w:w="1238" w:type="dxa"/>
                      </w:tcPr>
                      <w:p w:rsidR="00616FB9" w:rsidRDefault="00616FB9">
                        <w:pPr>
                          <w:pStyle w:val="TableParagraph"/>
                          <w:spacing w:before="13" w:line="239" w:lineRule="exact"/>
                          <w:ind w:left="398" w:right="389"/>
                          <w:rPr>
                            <w:sz w:val="21"/>
                          </w:rPr>
                        </w:pPr>
                        <w:r>
                          <w:rPr>
                            <w:sz w:val="21"/>
                          </w:rPr>
                          <w:t>1.2</w:t>
                        </w:r>
                      </w:p>
                    </w:tc>
                    <w:tc>
                      <w:tcPr>
                        <w:tcW w:w="1536" w:type="dxa"/>
                      </w:tcPr>
                      <w:p w:rsidR="00616FB9" w:rsidRDefault="00616FB9">
                        <w:pPr>
                          <w:pStyle w:val="TableParagraph"/>
                          <w:spacing w:before="1" w:line="252" w:lineRule="exact"/>
                          <w:ind w:left="247" w:right="239"/>
                          <w:rPr>
                            <w:rFonts w:ascii="宋体"/>
                            <w:sz w:val="21"/>
                          </w:rPr>
                        </w:pPr>
                        <w:r>
                          <w:rPr>
                            <w:rFonts w:ascii="宋体" w:hint="eastAsia"/>
                            <w:w w:val="95"/>
                            <w:sz w:val="21"/>
                          </w:rPr>
                          <w:t>流水头河</w:t>
                        </w:r>
                      </w:p>
                    </w:tc>
                    <w:tc>
                      <w:tcPr>
                        <w:tcW w:w="1237" w:type="dxa"/>
                      </w:tcPr>
                      <w:p w:rsidR="00616FB9" w:rsidRDefault="00616FB9">
                        <w:pPr>
                          <w:pStyle w:val="TableParagraph"/>
                          <w:spacing w:before="13" w:line="239" w:lineRule="exact"/>
                          <w:ind w:left="186" w:right="177"/>
                          <w:rPr>
                            <w:sz w:val="21"/>
                          </w:rPr>
                        </w:pPr>
                        <w:r>
                          <w:rPr>
                            <w:sz w:val="21"/>
                          </w:rPr>
                          <w:t>13</w:t>
                        </w:r>
                      </w:p>
                    </w:tc>
                    <w:tc>
                      <w:tcPr>
                        <w:tcW w:w="1238" w:type="dxa"/>
                      </w:tcPr>
                      <w:p w:rsidR="00616FB9" w:rsidRDefault="00616FB9">
                        <w:pPr>
                          <w:pStyle w:val="TableParagraph"/>
                          <w:spacing w:before="1" w:line="252" w:lineRule="exact"/>
                          <w:ind w:left="9"/>
                          <w:rPr>
                            <w:rFonts w:ascii="宋体"/>
                            <w:sz w:val="21"/>
                          </w:rPr>
                        </w:pPr>
                        <w:r>
                          <w:rPr>
                            <w:rFonts w:ascii="宋体" w:hint="eastAsia"/>
                            <w:w w:val="99"/>
                            <w:sz w:val="21"/>
                          </w:rPr>
                          <w:t>三</w:t>
                        </w:r>
                      </w:p>
                    </w:tc>
                    <w:tc>
                      <w:tcPr>
                        <w:tcW w:w="2028" w:type="dxa"/>
                      </w:tcPr>
                      <w:p w:rsidR="00616FB9" w:rsidRDefault="00616FB9">
                        <w:pPr>
                          <w:pStyle w:val="TableParagraph"/>
                          <w:spacing w:before="1" w:line="252" w:lineRule="exact"/>
                          <w:ind w:left="196" w:right="185"/>
                          <w:rPr>
                            <w:rFonts w:ascii="宋体"/>
                            <w:sz w:val="21"/>
                          </w:rPr>
                        </w:pPr>
                        <w:r>
                          <w:rPr>
                            <w:rFonts w:ascii="宋体" w:hint="eastAsia"/>
                            <w:w w:val="95"/>
                            <w:sz w:val="21"/>
                          </w:rPr>
                          <w:t>独流入海出境水系</w:t>
                        </w:r>
                      </w:p>
                    </w:tc>
                    <w:tc>
                      <w:tcPr>
                        <w:tcW w:w="1236" w:type="dxa"/>
                      </w:tcPr>
                      <w:p w:rsidR="00616FB9" w:rsidRDefault="00616FB9">
                        <w:pPr>
                          <w:pStyle w:val="TableParagraph"/>
                          <w:jc w:val="left"/>
                          <w:rPr>
                            <w:sz w:val="20"/>
                          </w:rPr>
                        </w:pPr>
                      </w:p>
                    </w:tc>
                  </w:tr>
                  <w:tr w:rsidR="00616FB9">
                    <w:trPr>
                      <w:trHeight w:val="271"/>
                    </w:trPr>
                    <w:tc>
                      <w:tcPr>
                        <w:tcW w:w="1238" w:type="dxa"/>
                      </w:tcPr>
                      <w:p w:rsidR="00616FB9" w:rsidRDefault="00616FB9">
                        <w:pPr>
                          <w:pStyle w:val="TableParagraph"/>
                          <w:spacing w:before="13" w:line="238" w:lineRule="exact"/>
                          <w:ind w:left="398" w:right="389"/>
                          <w:rPr>
                            <w:sz w:val="21"/>
                          </w:rPr>
                        </w:pPr>
                        <w:r>
                          <w:rPr>
                            <w:sz w:val="21"/>
                          </w:rPr>
                          <w:t>1.3</w:t>
                        </w:r>
                      </w:p>
                    </w:tc>
                    <w:tc>
                      <w:tcPr>
                        <w:tcW w:w="1536" w:type="dxa"/>
                      </w:tcPr>
                      <w:p w:rsidR="00616FB9" w:rsidRDefault="00616FB9">
                        <w:pPr>
                          <w:pStyle w:val="TableParagraph"/>
                          <w:spacing w:line="252" w:lineRule="exact"/>
                          <w:ind w:left="247" w:right="241"/>
                          <w:rPr>
                            <w:rFonts w:ascii="宋体"/>
                            <w:sz w:val="21"/>
                          </w:rPr>
                        </w:pPr>
                        <w:r>
                          <w:rPr>
                            <w:rFonts w:ascii="宋体" w:hint="eastAsia"/>
                            <w:w w:val="95"/>
                            <w:sz w:val="21"/>
                          </w:rPr>
                          <w:t>白石河</w:t>
                        </w:r>
                      </w:p>
                    </w:tc>
                    <w:tc>
                      <w:tcPr>
                        <w:tcW w:w="1237" w:type="dxa"/>
                      </w:tcPr>
                      <w:p w:rsidR="00616FB9" w:rsidRDefault="00616FB9">
                        <w:pPr>
                          <w:pStyle w:val="TableParagraph"/>
                          <w:spacing w:before="13" w:line="238" w:lineRule="exact"/>
                          <w:ind w:left="186" w:right="177"/>
                          <w:rPr>
                            <w:sz w:val="21"/>
                          </w:rPr>
                        </w:pPr>
                        <w:r>
                          <w:rPr>
                            <w:sz w:val="21"/>
                          </w:rPr>
                          <w:t>16</w:t>
                        </w:r>
                      </w:p>
                    </w:tc>
                    <w:tc>
                      <w:tcPr>
                        <w:tcW w:w="1238" w:type="dxa"/>
                      </w:tcPr>
                      <w:p w:rsidR="00616FB9" w:rsidRDefault="00616FB9">
                        <w:pPr>
                          <w:pStyle w:val="TableParagraph"/>
                          <w:spacing w:before="13" w:line="238" w:lineRule="exact"/>
                          <w:ind w:left="399" w:right="388"/>
                          <w:rPr>
                            <w:sz w:val="21"/>
                          </w:rPr>
                        </w:pPr>
                        <w:r>
                          <w:rPr>
                            <w:sz w:val="21"/>
                          </w:rPr>
                          <w:t>3.1</w:t>
                        </w:r>
                      </w:p>
                    </w:tc>
                    <w:tc>
                      <w:tcPr>
                        <w:tcW w:w="2028" w:type="dxa"/>
                      </w:tcPr>
                      <w:p w:rsidR="00616FB9" w:rsidRDefault="00616FB9">
                        <w:pPr>
                          <w:pStyle w:val="TableParagraph"/>
                          <w:spacing w:line="252" w:lineRule="exact"/>
                          <w:ind w:left="196" w:right="185"/>
                          <w:rPr>
                            <w:rFonts w:ascii="宋体"/>
                            <w:sz w:val="21"/>
                          </w:rPr>
                        </w:pPr>
                        <w:r>
                          <w:rPr>
                            <w:rFonts w:ascii="宋体" w:hint="eastAsia"/>
                            <w:w w:val="95"/>
                            <w:sz w:val="21"/>
                          </w:rPr>
                          <w:t>司马庄河</w:t>
                        </w:r>
                      </w:p>
                    </w:tc>
                    <w:tc>
                      <w:tcPr>
                        <w:tcW w:w="1236" w:type="dxa"/>
                      </w:tcPr>
                      <w:p w:rsidR="00616FB9" w:rsidRDefault="00616FB9">
                        <w:pPr>
                          <w:pStyle w:val="TableParagraph"/>
                          <w:spacing w:before="13" w:line="238" w:lineRule="exact"/>
                          <w:ind w:left="186" w:right="175"/>
                          <w:rPr>
                            <w:sz w:val="21"/>
                          </w:rPr>
                        </w:pPr>
                        <w:r>
                          <w:rPr>
                            <w:sz w:val="21"/>
                          </w:rPr>
                          <w:t>15</w:t>
                        </w:r>
                      </w:p>
                    </w:tc>
                  </w:tr>
                  <w:tr w:rsidR="00616FB9">
                    <w:trPr>
                      <w:trHeight w:val="272"/>
                    </w:trPr>
                    <w:tc>
                      <w:tcPr>
                        <w:tcW w:w="1238" w:type="dxa"/>
                      </w:tcPr>
                      <w:p w:rsidR="00616FB9" w:rsidRDefault="00616FB9">
                        <w:pPr>
                          <w:pStyle w:val="TableParagraph"/>
                          <w:spacing w:before="13" w:line="238" w:lineRule="exact"/>
                          <w:ind w:left="398" w:right="389"/>
                          <w:rPr>
                            <w:sz w:val="21"/>
                          </w:rPr>
                        </w:pPr>
                        <w:r>
                          <w:rPr>
                            <w:sz w:val="21"/>
                          </w:rPr>
                          <w:t>1.4</w:t>
                        </w:r>
                      </w:p>
                    </w:tc>
                    <w:tc>
                      <w:tcPr>
                        <w:tcW w:w="1536" w:type="dxa"/>
                      </w:tcPr>
                      <w:p w:rsidR="00616FB9" w:rsidRDefault="00616FB9">
                        <w:pPr>
                          <w:pStyle w:val="TableParagraph"/>
                          <w:spacing w:line="252" w:lineRule="exact"/>
                          <w:ind w:left="247" w:right="241"/>
                          <w:rPr>
                            <w:rFonts w:ascii="宋体"/>
                            <w:sz w:val="21"/>
                          </w:rPr>
                        </w:pPr>
                        <w:r>
                          <w:rPr>
                            <w:rFonts w:ascii="宋体" w:hint="eastAsia"/>
                            <w:w w:val="95"/>
                            <w:sz w:val="21"/>
                          </w:rPr>
                          <w:t>诸往河</w:t>
                        </w:r>
                      </w:p>
                    </w:tc>
                    <w:tc>
                      <w:tcPr>
                        <w:tcW w:w="1237" w:type="dxa"/>
                      </w:tcPr>
                      <w:p w:rsidR="00616FB9" w:rsidRDefault="00616FB9">
                        <w:pPr>
                          <w:pStyle w:val="TableParagraph"/>
                          <w:spacing w:before="13" w:line="238" w:lineRule="exact"/>
                          <w:ind w:left="186" w:right="177"/>
                          <w:rPr>
                            <w:sz w:val="21"/>
                          </w:rPr>
                        </w:pPr>
                        <w:r>
                          <w:rPr>
                            <w:sz w:val="21"/>
                          </w:rPr>
                          <w:t>18</w:t>
                        </w:r>
                      </w:p>
                    </w:tc>
                    <w:tc>
                      <w:tcPr>
                        <w:tcW w:w="1238" w:type="dxa"/>
                      </w:tcPr>
                      <w:p w:rsidR="00616FB9" w:rsidRDefault="00616FB9">
                        <w:pPr>
                          <w:pStyle w:val="TableParagraph"/>
                          <w:spacing w:before="13" w:line="238" w:lineRule="exact"/>
                          <w:ind w:left="399" w:right="388"/>
                          <w:rPr>
                            <w:sz w:val="21"/>
                          </w:rPr>
                        </w:pPr>
                        <w:r>
                          <w:rPr>
                            <w:sz w:val="21"/>
                          </w:rPr>
                          <w:t>3.2</w:t>
                        </w:r>
                      </w:p>
                    </w:tc>
                    <w:tc>
                      <w:tcPr>
                        <w:tcW w:w="2028" w:type="dxa"/>
                      </w:tcPr>
                      <w:p w:rsidR="00616FB9" w:rsidRDefault="00616FB9">
                        <w:pPr>
                          <w:pStyle w:val="TableParagraph"/>
                          <w:spacing w:line="252" w:lineRule="exact"/>
                          <w:ind w:left="196" w:right="185"/>
                          <w:rPr>
                            <w:rFonts w:ascii="宋体"/>
                            <w:sz w:val="21"/>
                          </w:rPr>
                        </w:pPr>
                        <w:r>
                          <w:rPr>
                            <w:rFonts w:ascii="宋体" w:hint="eastAsia"/>
                            <w:w w:val="95"/>
                            <w:sz w:val="21"/>
                          </w:rPr>
                          <w:t>锯河</w:t>
                        </w:r>
                      </w:p>
                    </w:tc>
                    <w:tc>
                      <w:tcPr>
                        <w:tcW w:w="1236" w:type="dxa"/>
                      </w:tcPr>
                      <w:p w:rsidR="00616FB9" w:rsidRDefault="00616FB9">
                        <w:pPr>
                          <w:pStyle w:val="TableParagraph"/>
                          <w:spacing w:before="13" w:line="238" w:lineRule="exact"/>
                          <w:ind w:left="186" w:right="175"/>
                          <w:rPr>
                            <w:sz w:val="21"/>
                          </w:rPr>
                        </w:pPr>
                        <w:r>
                          <w:rPr>
                            <w:sz w:val="21"/>
                          </w:rPr>
                          <w:t>21</w:t>
                        </w:r>
                      </w:p>
                    </w:tc>
                  </w:tr>
                  <w:tr w:rsidR="00616FB9">
                    <w:trPr>
                      <w:trHeight w:val="272"/>
                    </w:trPr>
                    <w:tc>
                      <w:tcPr>
                        <w:tcW w:w="1238" w:type="dxa"/>
                      </w:tcPr>
                      <w:p w:rsidR="00616FB9" w:rsidRDefault="00616FB9">
                        <w:pPr>
                          <w:pStyle w:val="TableParagraph"/>
                          <w:spacing w:before="13" w:line="238" w:lineRule="exact"/>
                          <w:ind w:left="398" w:right="389"/>
                          <w:rPr>
                            <w:sz w:val="21"/>
                          </w:rPr>
                        </w:pPr>
                        <w:r>
                          <w:rPr>
                            <w:sz w:val="21"/>
                          </w:rPr>
                          <w:t>1.5</w:t>
                        </w:r>
                      </w:p>
                    </w:tc>
                    <w:tc>
                      <w:tcPr>
                        <w:tcW w:w="1536" w:type="dxa"/>
                      </w:tcPr>
                      <w:p w:rsidR="00616FB9" w:rsidRDefault="00616FB9">
                        <w:pPr>
                          <w:pStyle w:val="TableParagraph"/>
                          <w:spacing w:line="252" w:lineRule="exact"/>
                          <w:ind w:left="247" w:right="241"/>
                          <w:rPr>
                            <w:rFonts w:ascii="宋体"/>
                            <w:sz w:val="21"/>
                          </w:rPr>
                        </w:pPr>
                        <w:r>
                          <w:rPr>
                            <w:rFonts w:ascii="宋体" w:hint="eastAsia"/>
                            <w:w w:val="95"/>
                            <w:sz w:val="21"/>
                          </w:rPr>
                          <w:t>崔家河</w:t>
                        </w:r>
                      </w:p>
                    </w:tc>
                    <w:tc>
                      <w:tcPr>
                        <w:tcW w:w="1237" w:type="dxa"/>
                      </w:tcPr>
                      <w:p w:rsidR="00616FB9" w:rsidRDefault="00616FB9">
                        <w:pPr>
                          <w:pStyle w:val="TableParagraph"/>
                          <w:spacing w:before="13" w:line="238" w:lineRule="exact"/>
                          <w:ind w:left="186" w:right="177"/>
                          <w:rPr>
                            <w:sz w:val="21"/>
                          </w:rPr>
                        </w:pPr>
                        <w:r>
                          <w:rPr>
                            <w:sz w:val="21"/>
                          </w:rPr>
                          <w:t>20</w:t>
                        </w:r>
                      </w:p>
                    </w:tc>
                    <w:tc>
                      <w:tcPr>
                        <w:tcW w:w="1238" w:type="dxa"/>
                      </w:tcPr>
                      <w:p w:rsidR="00616FB9" w:rsidRDefault="00616FB9">
                        <w:pPr>
                          <w:pStyle w:val="TableParagraph"/>
                          <w:spacing w:before="13" w:line="238" w:lineRule="exact"/>
                          <w:ind w:left="399" w:right="388"/>
                          <w:rPr>
                            <w:sz w:val="21"/>
                          </w:rPr>
                        </w:pPr>
                        <w:r>
                          <w:rPr>
                            <w:sz w:val="21"/>
                          </w:rPr>
                          <w:t>3.3</w:t>
                        </w:r>
                      </w:p>
                    </w:tc>
                    <w:tc>
                      <w:tcPr>
                        <w:tcW w:w="2028" w:type="dxa"/>
                      </w:tcPr>
                      <w:p w:rsidR="00616FB9" w:rsidRDefault="00616FB9">
                        <w:pPr>
                          <w:pStyle w:val="TableParagraph"/>
                          <w:spacing w:line="252" w:lineRule="exact"/>
                          <w:ind w:left="195" w:right="185"/>
                          <w:rPr>
                            <w:rFonts w:ascii="宋体"/>
                            <w:sz w:val="21"/>
                          </w:rPr>
                        </w:pPr>
                        <w:r>
                          <w:rPr>
                            <w:rFonts w:ascii="宋体" w:hint="eastAsia"/>
                            <w:w w:val="95"/>
                            <w:sz w:val="21"/>
                          </w:rPr>
                          <w:t>徐家河</w:t>
                        </w:r>
                      </w:p>
                    </w:tc>
                    <w:tc>
                      <w:tcPr>
                        <w:tcW w:w="1236" w:type="dxa"/>
                      </w:tcPr>
                      <w:p w:rsidR="00616FB9" w:rsidRDefault="00616FB9">
                        <w:pPr>
                          <w:pStyle w:val="TableParagraph"/>
                          <w:spacing w:before="13" w:line="238" w:lineRule="exact"/>
                          <w:ind w:left="186" w:right="175"/>
                          <w:rPr>
                            <w:sz w:val="21"/>
                          </w:rPr>
                        </w:pPr>
                        <w:r>
                          <w:rPr>
                            <w:sz w:val="21"/>
                          </w:rPr>
                          <w:t>12</w:t>
                        </w:r>
                      </w:p>
                    </w:tc>
                  </w:tr>
                  <w:tr w:rsidR="00616FB9">
                    <w:trPr>
                      <w:trHeight w:val="273"/>
                    </w:trPr>
                    <w:tc>
                      <w:tcPr>
                        <w:tcW w:w="1238" w:type="dxa"/>
                      </w:tcPr>
                      <w:p w:rsidR="00616FB9" w:rsidRDefault="00616FB9">
                        <w:pPr>
                          <w:pStyle w:val="TableParagraph"/>
                          <w:spacing w:before="1" w:line="252" w:lineRule="exact"/>
                          <w:ind w:left="8"/>
                          <w:rPr>
                            <w:rFonts w:ascii="宋体"/>
                            <w:sz w:val="21"/>
                          </w:rPr>
                        </w:pPr>
                        <w:r>
                          <w:rPr>
                            <w:rFonts w:ascii="宋体" w:hint="eastAsia"/>
                            <w:w w:val="99"/>
                            <w:sz w:val="21"/>
                          </w:rPr>
                          <w:t>二</w:t>
                        </w:r>
                      </w:p>
                    </w:tc>
                    <w:tc>
                      <w:tcPr>
                        <w:tcW w:w="1536" w:type="dxa"/>
                      </w:tcPr>
                      <w:p w:rsidR="00616FB9" w:rsidRDefault="00616FB9">
                        <w:pPr>
                          <w:pStyle w:val="TableParagraph"/>
                          <w:spacing w:before="1" w:line="252" w:lineRule="exact"/>
                          <w:ind w:left="247" w:right="241"/>
                          <w:rPr>
                            <w:rFonts w:ascii="宋体"/>
                            <w:sz w:val="21"/>
                          </w:rPr>
                        </w:pPr>
                        <w:r>
                          <w:rPr>
                            <w:rFonts w:ascii="宋体" w:hint="eastAsia"/>
                            <w:w w:val="95"/>
                            <w:sz w:val="21"/>
                          </w:rPr>
                          <w:t>黄垒河水系</w:t>
                        </w:r>
                      </w:p>
                    </w:tc>
                    <w:tc>
                      <w:tcPr>
                        <w:tcW w:w="1237" w:type="dxa"/>
                      </w:tcPr>
                      <w:p w:rsidR="00616FB9" w:rsidRDefault="00616FB9">
                        <w:pPr>
                          <w:pStyle w:val="TableParagraph"/>
                          <w:spacing w:before="15" w:line="238" w:lineRule="exact"/>
                          <w:ind w:left="186" w:right="177"/>
                          <w:rPr>
                            <w:sz w:val="21"/>
                          </w:rPr>
                        </w:pPr>
                        <w:r>
                          <w:rPr>
                            <w:sz w:val="21"/>
                          </w:rPr>
                          <w:t>71</w:t>
                        </w:r>
                      </w:p>
                    </w:tc>
                    <w:tc>
                      <w:tcPr>
                        <w:tcW w:w="1238" w:type="dxa"/>
                      </w:tcPr>
                      <w:p w:rsidR="00616FB9" w:rsidRDefault="00616FB9">
                        <w:pPr>
                          <w:pStyle w:val="TableParagraph"/>
                          <w:spacing w:before="15" w:line="238" w:lineRule="exact"/>
                          <w:ind w:left="399" w:right="388"/>
                          <w:rPr>
                            <w:sz w:val="21"/>
                          </w:rPr>
                        </w:pPr>
                        <w:r>
                          <w:rPr>
                            <w:sz w:val="21"/>
                          </w:rPr>
                          <w:t>3.4</w:t>
                        </w:r>
                      </w:p>
                    </w:tc>
                    <w:tc>
                      <w:tcPr>
                        <w:tcW w:w="2028" w:type="dxa"/>
                      </w:tcPr>
                      <w:p w:rsidR="00616FB9" w:rsidRDefault="00616FB9">
                        <w:pPr>
                          <w:pStyle w:val="TableParagraph"/>
                          <w:spacing w:before="1" w:line="252" w:lineRule="exact"/>
                          <w:ind w:left="196" w:right="185"/>
                          <w:rPr>
                            <w:rFonts w:ascii="宋体"/>
                            <w:sz w:val="21"/>
                          </w:rPr>
                        </w:pPr>
                        <w:r>
                          <w:rPr>
                            <w:rFonts w:ascii="宋体" w:hint="eastAsia"/>
                            <w:w w:val="95"/>
                            <w:sz w:val="21"/>
                          </w:rPr>
                          <w:t>六村屯河</w:t>
                        </w:r>
                      </w:p>
                    </w:tc>
                    <w:tc>
                      <w:tcPr>
                        <w:tcW w:w="1236" w:type="dxa"/>
                      </w:tcPr>
                      <w:p w:rsidR="00616FB9" w:rsidRDefault="00616FB9">
                        <w:pPr>
                          <w:pStyle w:val="TableParagraph"/>
                          <w:spacing w:before="15" w:line="238" w:lineRule="exact"/>
                          <w:ind w:left="10"/>
                          <w:rPr>
                            <w:sz w:val="21"/>
                          </w:rPr>
                        </w:pPr>
                        <w:r>
                          <w:rPr>
                            <w:w w:val="99"/>
                            <w:sz w:val="21"/>
                          </w:rPr>
                          <w:t>6</w:t>
                        </w:r>
                      </w:p>
                    </w:tc>
                  </w:tr>
                  <w:tr w:rsidR="00616FB9">
                    <w:trPr>
                      <w:trHeight w:val="272"/>
                    </w:trPr>
                    <w:tc>
                      <w:tcPr>
                        <w:tcW w:w="1238" w:type="dxa"/>
                      </w:tcPr>
                      <w:p w:rsidR="00616FB9" w:rsidRDefault="00616FB9">
                        <w:pPr>
                          <w:pStyle w:val="TableParagraph"/>
                          <w:spacing w:before="13" w:line="238" w:lineRule="exact"/>
                          <w:ind w:left="398" w:right="389"/>
                          <w:rPr>
                            <w:sz w:val="21"/>
                          </w:rPr>
                        </w:pPr>
                        <w:r>
                          <w:rPr>
                            <w:sz w:val="21"/>
                          </w:rPr>
                          <w:t>2.1</w:t>
                        </w:r>
                      </w:p>
                    </w:tc>
                    <w:tc>
                      <w:tcPr>
                        <w:tcW w:w="1536" w:type="dxa"/>
                      </w:tcPr>
                      <w:p w:rsidR="00616FB9" w:rsidRDefault="00616FB9">
                        <w:pPr>
                          <w:pStyle w:val="TableParagraph"/>
                          <w:spacing w:line="252" w:lineRule="exact"/>
                          <w:ind w:left="247" w:right="239"/>
                          <w:rPr>
                            <w:rFonts w:ascii="宋体"/>
                            <w:sz w:val="21"/>
                          </w:rPr>
                        </w:pPr>
                        <w:r>
                          <w:rPr>
                            <w:rFonts w:ascii="宋体" w:hint="eastAsia"/>
                            <w:w w:val="95"/>
                            <w:sz w:val="21"/>
                          </w:rPr>
                          <w:t>黄格庄河</w:t>
                        </w:r>
                      </w:p>
                    </w:tc>
                    <w:tc>
                      <w:tcPr>
                        <w:tcW w:w="1237" w:type="dxa"/>
                      </w:tcPr>
                      <w:p w:rsidR="00616FB9" w:rsidRDefault="00616FB9">
                        <w:pPr>
                          <w:pStyle w:val="TableParagraph"/>
                          <w:spacing w:before="13" w:line="238" w:lineRule="exact"/>
                          <w:ind w:left="186" w:right="177"/>
                          <w:rPr>
                            <w:sz w:val="21"/>
                          </w:rPr>
                        </w:pPr>
                        <w:r>
                          <w:rPr>
                            <w:sz w:val="21"/>
                          </w:rPr>
                          <w:t>10</w:t>
                        </w:r>
                      </w:p>
                    </w:tc>
                    <w:tc>
                      <w:tcPr>
                        <w:tcW w:w="1238" w:type="dxa"/>
                      </w:tcPr>
                      <w:p w:rsidR="00616FB9" w:rsidRDefault="00616FB9">
                        <w:pPr>
                          <w:pStyle w:val="TableParagraph"/>
                          <w:spacing w:before="13" w:line="238" w:lineRule="exact"/>
                          <w:ind w:left="399" w:right="388"/>
                          <w:rPr>
                            <w:sz w:val="21"/>
                          </w:rPr>
                        </w:pPr>
                        <w:r>
                          <w:rPr>
                            <w:sz w:val="21"/>
                          </w:rPr>
                          <w:t>3.5</w:t>
                        </w:r>
                      </w:p>
                    </w:tc>
                    <w:tc>
                      <w:tcPr>
                        <w:tcW w:w="2028" w:type="dxa"/>
                      </w:tcPr>
                      <w:p w:rsidR="00616FB9" w:rsidRDefault="00616FB9">
                        <w:pPr>
                          <w:pStyle w:val="TableParagraph"/>
                          <w:spacing w:line="252" w:lineRule="exact"/>
                          <w:ind w:left="196" w:right="185"/>
                          <w:rPr>
                            <w:rFonts w:ascii="宋体"/>
                            <w:sz w:val="21"/>
                          </w:rPr>
                        </w:pPr>
                        <w:r>
                          <w:rPr>
                            <w:rFonts w:ascii="宋体" w:hint="eastAsia"/>
                            <w:w w:val="95"/>
                            <w:sz w:val="21"/>
                          </w:rPr>
                          <w:t>白沙滩河</w:t>
                        </w:r>
                      </w:p>
                    </w:tc>
                    <w:tc>
                      <w:tcPr>
                        <w:tcW w:w="1236" w:type="dxa"/>
                      </w:tcPr>
                      <w:p w:rsidR="00616FB9" w:rsidRDefault="00616FB9">
                        <w:pPr>
                          <w:pStyle w:val="TableParagraph"/>
                          <w:spacing w:before="13" w:line="238" w:lineRule="exact"/>
                          <w:ind w:left="186" w:right="175"/>
                          <w:rPr>
                            <w:sz w:val="21"/>
                          </w:rPr>
                        </w:pPr>
                        <w:r>
                          <w:rPr>
                            <w:sz w:val="21"/>
                          </w:rPr>
                          <w:t>10</w:t>
                        </w:r>
                      </w:p>
                    </w:tc>
                  </w:tr>
                  <w:tr w:rsidR="00616FB9">
                    <w:trPr>
                      <w:trHeight w:val="273"/>
                    </w:trPr>
                    <w:tc>
                      <w:tcPr>
                        <w:tcW w:w="1238" w:type="dxa"/>
                      </w:tcPr>
                      <w:p w:rsidR="00616FB9" w:rsidRDefault="00616FB9">
                        <w:pPr>
                          <w:pStyle w:val="TableParagraph"/>
                          <w:spacing w:before="13" w:line="239" w:lineRule="exact"/>
                          <w:ind w:left="398" w:right="389"/>
                          <w:rPr>
                            <w:sz w:val="21"/>
                          </w:rPr>
                        </w:pPr>
                        <w:r>
                          <w:rPr>
                            <w:sz w:val="21"/>
                          </w:rPr>
                          <w:t>2.2</w:t>
                        </w:r>
                      </w:p>
                    </w:tc>
                    <w:tc>
                      <w:tcPr>
                        <w:tcW w:w="1536" w:type="dxa"/>
                      </w:tcPr>
                      <w:p w:rsidR="00616FB9" w:rsidRDefault="00616FB9">
                        <w:pPr>
                          <w:pStyle w:val="TableParagraph"/>
                          <w:spacing w:line="253" w:lineRule="exact"/>
                          <w:ind w:left="247" w:right="241"/>
                          <w:rPr>
                            <w:rFonts w:ascii="宋体"/>
                            <w:sz w:val="21"/>
                          </w:rPr>
                        </w:pPr>
                        <w:r>
                          <w:rPr>
                            <w:rFonts w:ascii="宋体" w:hint="eastAsia"/>
                            <w:w w:val="95"/>
                            <w:sz w:val="21"/>
                          </w:rPr>
                          <w:t>老清河</w:t>
                        </w:r>
                      </w:p>
                    </w:tc>
                    <w:tc>
                      <w:tcPr>
                        <w:tcW w:w="1237" w:type="dxa"/>
                      </w:tcPr>
                      <w:p w:rsidR="00616FB9" w:rsidRDefault="00616FB9">
                        <w:pPr>
                          <w:pStyle w:val="TableParagraph"/>
                          <w:spacing w:before="13" w:line="239" w:lineRule="exact"/>
                          <w:ind w:left="186" w:right="177"/>
                          <w:rPr>
                            <w:sz w:val="21"/>
                          </w:rPr>
                        </w:pPr>
                        <w:r>
                          <w:rPr>
                            <w:sz w:val="21"/>
                          </w:rPr>
                          <w:t>12</w:t>
                        </w:r>
                      </w:p>
                    </w:tc>
                    <w:tc>
                      <w:tcPr>
                        <w:tcW w:w="1238" w:type="dxa"/>
                      </w:tcPr>
                      <w:p w:rsidR="00616FB9" w:rsidRDefault="00616FB9">
                        <w:pPr>
                          <w:pStyle w:val="TableParagraph"/>
                          <w:spacing w:before="13" w:line="239" w:lineRule="exact"/>
                          <w:ind w:left="399" w:right="388"/>
                          <w:rPr>
                            <w:sz w:val="21"/>
                          </w:rPr>
                        </w:pPr>
                        <w:r>
                          <w:rPr>
                            <w:sz w:val="21"/>
                          </w:rPr>
                          <w:t>3.6</w:t>
                        </w:r>
                      </w:p>
                    </w:tc>
                    <w:tc>
                      <w:tcPr>
                        <w:tcW w:w="2028" w:type="dxa"/>
                      </w:tcPr>
                      <w:p w:rsidR="00616FB9" w:rsidRDefault="00616FB9">
                        <w:pPr>
                          <w:pStyle w:val="TableParagraph"/>
                          <w:spacing w:line="253" w:lineRule="exact"/>
                          <w:ind w:left="195" w:right="185"/>
                          <w:rPr>
                            <w:rFonts w:ascii="宋体"/>
                            <w:sz w:val="21"/>
                          </w:rPr>
                        </w:pPr>
                        <w:r>
                          <w:rPr>
                            <w:rFonts w:ascii="宋体" w:hint="eastAsia"/>
                            <w:w w:val="95"/>
                            <w:sz w:val="21"/>
                          </w:rPr>
                          <w:t>兰家河</w:t>
                        </w:r>
                      </w:p>
                    </w:tc>
                    <w:tc>
                      <w:tcPr>
                        <w:tcW w:w="1236" w:type="dxa"/>
                      </w:tcPr>
                      <w:p w:rsidR="00616FB9" w:rsidRDefault="00616FB9">
                        <w:pPr>
                          <w:pStyle w:val="TableParagraph"/>
                          <w:spacing w:before="13" w:line="239" w:lineRule="exact"/>
                          <w:ind w:left="10"/>
                          <w:rPr>
                            <w:sz w:val="21"/>
                          </w:rPr>
                        </w:pPr>
                        <w:r>
                          <w:rPr>
                            <w:w w:val="99"/>
                            <w:sz w:val="21"/>
                          </w:rPr>
                          <w:t>8</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2-3</w:t>
      </w:r>
      <w:r>
        <w:rPr>
          <w:rFonts w:ascii="Times New Roman" w:eastAsia="Times New Roman"/>
          <w:b/>
          <w:sz w:val="24"/>
        </w:rPr>
        <w:tab/>
      </w:r>
      <w:r>
        <w:rPr>
          <w:rFonts w:ascii="Microsoft JhengHei" w:eastAsia="Times New Roman"/>
          <w:b/>
          <w:sz w:val="24"/>
        </w:rPr>
        <w:t>乳山市主要河流情况表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10"/>
        <w:ind w:left="0"/>
        <w:rPr>
          <w:rFonts w:ascii="Microsoft JhengHei"/>
          <w:b/>
          <w:sz w:val="16"/>
        </w:rPr>
      </w:pPr>
    </w:p>
    <w:p w:rsidR="00616FB9" w:rsidRDefault="00616FB9">
      <w:pPr>
        <w:pStyle w:val="Heading4"/>
        <w:ind w:left="959" w:firstLine="0"/>
      </w:pPr>
      <w:r>
        <w:rPr>
          <w:rFonts w:ascii="Times New Roman" w:eastAsia="Times New Roman"/>
        </w:rPr>
        <w:t>2</w:t>
      </w:r>
      <w:r>
        <w:rPr>
          <w:rFonts w:ascii="宋体" w:hAnsi="宋体" w:cs="宋体" w:hint="eastAsia"/>
        </w:rPr>
        <w:t>、水库塘坝</w:t>
      </w:r>
    </w:p>
    <w:p w:rsidR="00616FB9" w:rsidRDefault="00616FB9">
      <w:pPr>
        <w:pStyle w:val="BodyText"/>
        <w:spacing w:before="122"/>
        <w:ind w:left="957"/>
      </w:pPr>
      <w:r>
        <w:rPr>
          <w:rFonts w:hint="eastAsia"/>
          <w:w w:val="95"/>
        </w:rPr>
        <w:t>乳山市境内有大（</w:t>
      </w:r>
      <w:r>
        <w:rPr>
          <w:rFonts w:ascii="Times New Roman" w:eastAsia="Times New Roman"/>
          <w:w w:val="95"/>
        </w:rPr>
        <w:t>2</w:t>
      </w:r>
      <w:r>
        <w:rPr>
          <w:rFonts w:hint="eastAsia"/>
          <w:w w:val="95"/>
        </w:rPr>
        <w:t>）</w:t>
      </w:r>
      <w:r>
        <w:rPr>
          <w:rFonts w:hint="eastAsia"/>
          <w:spacing w:val="1"/>
          <w:w w:val="95"/>
        </w:rPr>
        <w:t>型水库</w:t>
      </w:r>
      <w:r>
        <w:rPr>
          <w:spacing w:val="1"/>
          <w:w w:val="95"/>
        </w:rPr>
        <w:t xml:space="preserve"> </w:t>
      </w:r>
      <w:r>
        <w:rPr>
          <w:rFonts w:ascii="Times New Roman" w:eastAsia="Times New Roman"/>
          <w:w w:val="95"/>
        </w:rPr>
        <w:t>1</w:t>
      </w:r>
      <w:r>
        <w:rPr>
          <w:rFonts w:ascii="Times New Roman" w:eastAsia="Times New Roman"/>
          <w:spacing w:val="69"/>
        </w:rPr>
        <w:t xml:space="preserve"> </w:t>
      </w:r>
      <w:r>
        <w:rPr>
          <w:rFonts w:hint="eastAsia"/>
          <w:w w:val="95"/>
        </w:rPr>
        <w:t>座、中型水库</w:t>
      </w:r>
      <w:r>
        <w:rPr>
          <w:w w:val="95"/>
        </w:rPr>
        <w:t xml:space="preserve"> </w:t>
      </w:r>
      <w:r>
        <w:rPr>
          <w:rFonts w:ascii="Times New Roman" w:eastAsia="Times New Roman"/>
          <w:w w:val="95"/>
        </w:rPr>
        <w:t>3</w:t>
      </w:r>
      <w:r>
        <w:rPr>
          <w:rFonts w:ascii="Times New Roman" w:eastAsia="Times New Roman"/>
          <w:spacing w:val="69"/>
        </w:rPr>
        <w:t xml:space="preserve"> </w:t>
      </w:r>
      <w:r>
        <w:rPr>
          <w:rFonts w:hint="eastAsia"/>
          <w:w w:val="95"/>
        </w:rPr>
        <w:t>座、小（</w:t>
      </w:r>
      <w:r>
        <w:rPr>
          <w:rFonts w:ascii="Times New Roman" w:eastAsia="Times New Roman"/>
          <w:w w:val="95"/>
        </w:rPr>
        <w:t>1</w:t>
      </w:r>
      <w:r>
        <w:rPr>
          <w:rFonts w:hint="eastAsia"/>
          <w:w w:val="95"/>
        </w:rPr>
        <w:t>）型水</w:t>
      </w:r>
    </w:p>
    <w:p w:rsidR="00616FB9" w:rsidRDefault="00616FB9">
      <w:pPr>
        <w:pStyle w:val="BodyText"/>
        <w:spacing w:before="186"/>
      </w:pPr>
      <w:r>
        <w:rPr>
          <w:rFonts w:hint="eastAsia"/>
          <w:spacing w:val="-13"/>
          <w:w w:val="95"/>
        </w:rPr>
        <w:t>库</w:t>
      </w:r>
      <w:r>
        <w:rPr>
          <w:spacing w:val="-13"/>
          <w:w w:val="95"/>
        </w:rPr>
        <w:t xml:space="preserve"> </w:t>
      </w:r>
      <w:r>
        <w:rPr>
          <w:rFonts w:ascii="Times New Roman" w:eastAsia="Times New Roman"/>
          <w:w w:val="95"/>
        </w:rPr>
        <w:t>14</w:t>
      </w:r>
      <w:r>
        <w:rPr>
          <w:rFonts w:ascii="Times New Roman" w:eastAsia="Times New Roman"/>
          <w:spacing w:val="40"/>
          <w:w w:val="95"/>
        </w:rPr>
        <w:t xml:space="preserve"> </w:t>
      </w:r>
      <w:r>
        <w:rPr>
          <w:rFonts w:hint="eastAsia"/>
          <w:w w:val="95"/>
        </w:rPr>
        <w:t>座、小（</w:t>
      </w:r>
      <w:r>
        <w:rPr>
          <w:rFonts w:ascii="Times New Roman" w:eastAsia="Times New Roman"/>
          <w:w w:val="95"/>
        </w:rPr>
        <w:t>2</w:t>
      </w:r>
      <w:r>
        <w:rPr>
          <w:rFonts w:hint="eastAsia"/>
          <w:w w:val="95"/>
        </w:rPr>
        <w:t>）</w:t>
      </w:r>
      <w:r>
        <w:rPr>
          <w:rFonts w:hint="eastAsia"/>
          <w:spacing w:val="-7"/>
          <w:w w:val="95"/>
        </w:rPr>
        <w:t>型水库</w:t>
      </w:r>
      <w:r>
        <w:rPr>
          <w:spacing w:val="-7"/>
          <w:w w:val="95"/>
        </w:rPr>
        <w:t xml:space="preserve"> </w:t>
      </w:r>
      <w:r>
        <w:rPr>
          <w:rFonts w:ascii="Times New Roman" w:eastAsia="Times New Roman"/>
          <w:w w:val="95"/>
        </w:rPr>
        <w:t>91</w:t>
      </w:r>
      <w:r>
        <w:rPr>
          <w:rFonts w:ascii="Times New Roman" w:eastAsia="Times New Roman"/>
          <w:spacing w:val="41"/>
          <w:w w:val="95"/>
        </w:rPr>
        <w:t xml:space="preserve"> </w:t>
      </w:r>
      <w:r>
        <w:rPr>
          <w:rFonts w:hint="eastAsia"/>
          <w:spacing w:val="-5"/>
          <w:w w:val="95"/>
        </w:rPr>
        <w:t>座、塘坝</w:t>
      </w:r>
      <w:r>
        <w:rPr>
          <w:spacing w:val="-5"/>
          <w:w w:val="95"/>
        </w:rPr>
        <w:t xml:space="preserve"> </w:t>
      </w:r>
      <w:r>
        <w:rPr>
          <w:rFonts w:ascii="Times New Roman" w:eastAsia="Times New Roman"/>
          <w:w w:val="95"/>
        </w:rPr>
        <w:t>773</w:t>
      </w:r>
      <w:r>
        <w:rPr>
          <w:rFonts w:ascii="Times New Roman" w:eastAsia="Times New Roman"/>
          <w:spacing w:val="40"/>
          <w:w w:val="95"/>
        </w:rPr>
        <w:t xml:space="preserve"> </w:t>
      </w:r>
      <w:r>
        <w:rPr>
          <w:rFonts w:hint="eastAsia"/>
          <w:spacing w:val="-4"/>
          <w:w w:val="95"/>
        </w:rPr>
        <w:t>座、地下水库</w:t>
      </w:r>
      <w:r>
        <w:rPr>
          <w:spacing w:val="-4"/>
          <w:w w:val="95"/>
        </w:rPr>
        <w:t xml:space="preserve"> </w:t>
      </w:r>
      <w:r>
        <w:rPr>
          <w:rFonts w:ascii="Times New Roman" w:eastAsia="Times New Roman"/>
          <w:w w:val="95"/>
        </w:rPr>
        <w:t>1</w:t>
      </w:r>
      <w:r>
        <w:rPr>
          <w:rFonts w:ascii="Times New Roman" w:eastAsia="Times New Roman"/>
          <w:spacing w:val="41"/>
          <w:w w:val="95"/>
        </w:rPr>
        <w:t xml:space="preserve"> </w:t>
      </w:r>
      <w:r>
        <w:rPr>
          <w:rFonts w:hint="eastAsia"/>
          <w:w w:val="95"/>
        </w:rPr>
        <w:t>座。</w:t>
      </w:r>
    </w:p>
    <w:p w:rsidR="00616FB9" w:rsidRDefault="00616FB9">
      <w:pPr>
        <w:pStyle w:val="ListParagraph"/>
        <w:numPr>
          <w:ilvl w:val="0"/>
          <w:numId w:val="39"/>
        </w:numPr>
        <w:tabs>
          <w:tab w:val="left" w:pos="1659"/>
        </w:tabs>
        <w:spacing w:before="186"/>
        <w:ind w:hanging="702"/>
        <w:rPr>
          <w:sz w:val="28"/>
        </w:rPr>
      </w:pPr>
      <w:r>
        <w:rPr>
          <w:rFonts w:hint="eastAsia"/>
          <w:w w:val="95"/>
          <w:sz w:val="28"/>
        </w:rPr>
        <w:t>大型水库</w:t>
      </w:r>
    </w:p>
    <w:p w:rsidR="00616FB9" w:rsidRDefault="00616FB9">
      <w:pPr>
        <w:pStyle w:val="BodyText"/>
        <w:spacing w:before="186" w:line="364" w:lineRule="auto"/>
        <w:ind w:right="472" w:firstLine="560"/>
        <w:jc w:val="both"/>
      </w:pPr>
      <w:r>
        <w:rPr>
          <w:rFonts w:hint="eastAsia"/>
          <w:spacing w:val="6"/>
          <w:w w:val="95"/>
        </w:rPr>
        <w:t>龙角山水库位于庐山市西北</w:t>
      </w:r>
      <w:r>
        <w:rPr>
          <w:spacing w:val="6"/>
          <w:w w:val="95"/>
        </w:rPr>
        <w:t xml:space="preserve"> </w:t>
      </w:r>
      <w:r>
        <w:rPr>
          <w:rFonts w:ascii="Times New Roman" w:eastAsia="Times New Roman"/>
          <w:w w:val="95"/>
        </w:rPr>
        <w:t>22km</w:t>
      </w:r>
      <w:r>
        <w:rPr>
          <w:rFonts w:ascii="Times New Roman" w:eastAsia="Times New Roman"/>
          <w:spacing w:val="12"/>
          <w:w w:val="95"/>
        </w:rPr>
        <w:t xml:space="preserve"> </w:t>
      </w:r>
      <w:r>
        <w:rPr>
          <w:rFonts w:hint="eastAsia"/>
          <w:w w:val="95"/>
        </w:rPr>
        <w:t>的育黎镇龙角山村北，乳山河</w:t>
      </w:r>
      <w:r>
        <w:rPr>
          <w:rFonts w:hint="eastAsia"/>
          <w:spacing w:val="-15"/>
        </w:rPr>
        <w:t>中上游，是集防洪、供水、灌溉、养殖等综合利用的大</w:t>
      </w:r>
      <w:r>
        <w:rPr>
          <w:rFonts w:hint="eastAsia"/>
          <w:spacing w:val="-13"/>
        </w:rPr>
        <w:t>（</w:t>
      </w:r>
      <w:r>
        <w:rPr>
          <w:rFonts w:ascii="Times New Roman" w:eastAsia="Times New Roman"/>
          <w:spacing w:val="-13"/>
        </w:rPr>
        <w:t>2</w:t>
      </w:r>
      <w:r>
        <w:rPr>
          <w:rFonts w:hint="eastAsia"/>
          <w:spacing w:val="-13"/>
        </w:rPr>
        <w:t>）</w:t>
      </w:r>
      <w:r>
        <w:rPr>
          <w:rFonts w:hint="eastAsia"/>
        </w:rPr>
        <w:t>型水库，</w:t>
      </w:r>
      <w:r>
        <w:rPr>
          <w:spacing w:val="-138"/>
        </w:rPr>
        <w:t xml:space="preserve"> </w:t>
      </w:r>
      <w:r>
        <w:rPr>
          <w:rFonts w:hint="eastAsia"/>
          <w:spacing w:val="12"/>
          <w:w w:val="95"/>
        </w:rPr>
        <w:t>控制流域面积</w:t>
      </w:r>
      <w:r>
        <w:rPr>
          <w:spacing w:val="12"/>
          <w:w w:val="95"/>
        </w:rPr>
        <w:t xml:space="preserve"> </w:t>
      </w:r>
      <w:r>
        <w:rPr>
          <w:rFonts w:ascii="Times New Roman" w:eastAsia="Times New Roman"/>
          <w:w w:val="95"/>
        </w:rPr>
        <w:t>277km</w:t>
      </w:r>
      <w:r>
        <w:rPr>
          <w:rFonts w:ascii="Times New Roman" w:eastAsia="Times New Roman"/>
          <w:w w:val="95"/>
          <w:vertAlign w:val="superscript"/>
        </w:rPr>
        <w:t>2</w:t>
      </w:r>
      <w:r>
        <w:rPr>
          <w:rFonts w:hint="eastAsia"/>
          <w:spacing w:val="12"/>
          <w:w w:val="95"/>
        </w:rPr>
        <w:t>，防洪标准为</w:t>
      </w:r>
      <w:r>
        <w:rPr>
          <w:spacing w:val="12"/>
          <w:w w:val="95"/>
        </w:rPr>
        <w:t xml:space="preserve"> </w:t>
      </w:r>
      <w:r>
        <w:rPr>
          <w:rFonts w:ascii="Times New Roman" w:eastAsia="Times New Roman"/>
          <w:w w:val="95"/>
        </w:rPr>
        <w:t>100</w:t>
      </w:r>
      <w:r>
        <w:rPr>
          <w:rFonts w:ascii="Times New Roman" w:eastAsia="Times New Roman"/>
          <w:spacing w:val="20"/>
          <w:w w:val="95"/>
        </w:rPr>
        <w:t xml:space="preserve"> </w:t>
      </w:r>
      <w:r>
        <w:rPr>
          <w:rFonts w:hint="eastAsia"/>
          <w:w w:val="95"/>
        </w:rPr>
        <w:t>年一遇洪水标准设计，</w:t>
      </w:r>
      <w:r>
        <w:rPr>
          <w:rFonts w:ascii="Times New Roman" w:eastAsia="Times New Roman"/>
          <w:w w:val="95"/>
        </w:rPr>
        <w:t>5000</w:t>
      </w:r>
      <w:r>
        <w:rPr>
          <w:rFonts w:ascii="Times New Roman" w:eastAsia="Times New Roman"/>
          <w:spacing w:val="-65"/>
          <w:w w:val="95"/>
        </w:rPr>
        <w:t xml:space="preserve"> </w:t>
      </w:r>
      <w:r>
        <w:rPr>
          <w:rFonts w:hint="eastAsia"/>
          <w:spacing w:val="1"/>
          <w:w w:val="95"/>
        </w:rPr>
        <w:t>年一遇洪水标准校核，总库容</w:t>
      </w:r>
      <w:r>
        <w:rPr>
          <w:spacing w:val="1"/>
          <w:w w:val="95"/>
        </w:rPr>
        <w:t xml:space="preserve"> </w:t>
      </w:r>
      <w:r>
        <w:rPr>
          <w:rFonts w:ascii="Times New Roman" w:eastAsia="Times New Roman"/>
          <w:w w:val="95"/>
        </w:rPr>
        <w:t>1.089</w:t>
      </w:r>
      <w:r>
        <w:rPr>
          <w:rFonts w:ascii="Times New Roman" w:eastAsia="Times New Roman"/>
          <w:spacing w:val="26"/>
          <w:w w:val="95"/>
        </w:rPr>
        <w:t xml:space="preserve"> </w:t>
      </w:r>
      <w:r>
        <w:rPr>
          <w:rFonts w:hint="eastAsia"/>
          <w:spacing w:val="14"/>
          <w:w w:val="95"/>
        </w:rPr>
        <w:t>亿</w:t>
      </w:r>
      <w:r>
        <w:rPr>
          <w:spacing w:val="14"/>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3"/>
          <w:w w:val="95"/>
        </w:rPr>
        <w:t>，其中，兴利库容</w:t>
      </w:r>
      <w:r>
        <w:rPr>
          <w:spacing w:val="3"/>
          <w:w w:val="95"/>
        </w:rPr>
        <w:t xml:space="preserve"> </w:t>
      </w:r>
      <w:r>
        <w:rPr>
          <w:rFonts w:ascii="Times New Roman" w:eastAsia="Times New Roman"/>
          <w:w w:val="95"/>
        </w:rPr>
        <w:t>0.67</w:t>
      </w:r>
      <w:r>
        <w:rPr>
          <w:rFonts w:ascii="Times New Roman" w:eastAsia="Times New Roman"/>
          <w:spacing w:val="29"/>
          <w:w w:val="95"/>
        </w:rPr>
        <w:t xml:space="preserve"> </w:t>
      </w:r>
      <w:r>
        <w:rPr>
          <w:rFonts w:hint="eastAsia"/>
          <w:w w:val="95"/>
        </w:rPr>
        <w:t>亿</w:t>
      </w:r>
      <w:r>
        <w:rPr>
          <w:rFonts w:ascii="Times New Roman" w:eastAsia="Times New Roman"/>
          <w:spacing w:val="-2"/>
        </w:rPr>
        <w:t>m</w:t>
      </w:r>
      <w:r>
        <w:rPr>
          <w:rFonts w:ascii="Times New Roman" w:eastAsia="Times New Roman"/>
          <w:spacing w:val="-2"/>
          <w:vertAlign w:val="superscript"/>
        </w:rPr>
        <w:t>3</w:t>
      </w:r>
      <w:r>
        <w:rPr>
          <w:rFonts w:hint="eastAsia"/>
          <w:spacing w:val="-5"/>
        </w:rPr>
        <w:t>，为乳山市最大淡水水源和主要饮用水源地，被列入全国重要饮用</w:t>
      </w:r>
      <w:r>
        <w:rPr>
          <w:rFonts w:hint="eastAsia"/>
        </w:rPr>
        <w:t>水源地名录。</w:t>
      </w:r>
    </w:p>
    <w:p w:rsidR="00616FB9" w:rsidRDefault="00616FB9">
      <w:pPr>
        <w:pStyle w:val="ListParagraph"/>
        <w:numPr>
          <w:ilvl w:val="0"/>
          <w:numId w:val="39"/>
        </w:numPr>
        <w:tabs>
          <w:tab w:val="left" w:pos="1659"/>
        </w:tabs>
        <w:spacing w:line="355" w:lineRule="exact"/>
        <w:ind w:hanging="702"/>
        <w:rPr>
          <w:sz w:val="28"/>
        </w:rPr>
      </w:pPr>
      <w:r>
        <w:rPr>
          <w:rFonts w:hint="eastAsia"/>
          <w:w w:val="95"/>
          <w:sz w:val="28"/>
        </w:rPr>
        <w:t>中型水库</w:t>
      </w:r>
    </w:p>
    <w:p w:rsidR="00616FB9" w:rsidRDefault="00616FB9">
      <w:pPr>
        <w:pStyle w:val="BodyText"/>
        <w:spacing w:before="186" w:line="364" w:lineRule="auto"/>
        <w:ind w:right="471" w:firstLine="560"/>
        <w:jc w:val="both"/>
      </w:pPr>
      <w:r>
        <w:rPr>
          <w:rFonts w:hint="eastAsia"/>
          <w:spacing w:val="1"/>
          <w:w w:val="95"/>
        </w:rPr>
        <w:t>台依水库位于乳山市夏村镇台依村东北，距离乳山市区</w:t>
      </w:r>
      <w:r>
        <w:rPr>
          <w:spacing w:val="1"/>
          <w:w w:val="95"/>
        </w:rPr>
        <w:t xml:space="preserve"> </w:t>
      </w:r>
      <w:r>
        <w:rPr>
          <w:rFonts w:ascii="Times New Roman" w:eastAsia="Times New Roman"/>
          <w:w w:val="95"/>
        </w:rPr>
        <w:t>5km</w:t>
      </w:r>
      <w:r>
        <w:rPr>
          <w:rFonts w:hint="eastAsia"/>
          <w:w w:val="95"/>
        </w:rPr>
        <w:t>，处于乳山河支流崔家河中上游，是一座以防洪为主，兼顾城市供水、灌</w:t>
      </w:r>
      <w:r>
        <w:rPr>
          <w:spacing w:val="1"/>
          <w:w w:val="95"/>
        </w:rPr>
        <w:t xml:space="preserve"> </w:t>
      </w:r>
      <w:r>
        <w:rPr>
          <w:rFonts w:hint="eastAsia"/>
          <w:spacing w:val="3"/>
          <w:w w:val="95"/>
        </w:rPr>
        <w:t>溉、养殖等综合利用的中型水库。控制流域面积</w:t>
      </w:r>
      <w:r>
        <w:rPr>
          <w:spacing w:val="3"/>
          <w:w w:val="95"/>
        </w:rPr>
        <w:t xml:space="preserve"> </w:t>
      </w:r>
      <w:r>
        <w:rPr>
          <w:rFonts w:ascii="Times New Roman" w:eastAsia="Times New Roman"/>
          <w:w w:val="95"/>
        </w:rPr>
        <w:t>28km</w:t>
      </w:r>
      <w:r>
        <w:rPr>
          <w:rFonts w:ascii="Times New Roman" w:eastAsia="Times New Roman"/>
          <w:w w:val="95"/>
          <w:vertAlign w:val="superscript"/>
        </w:rPr>
        <w:t>2</w:t>
      </w:r>
      <w:r>
        <w:rPr>
          <w:rFonts w:hint="eastAsia"/>
          <w:w w:val="95"/>
        </w:rPr>
        <w:t>，防洪标准为</w:t>
      </w:r>
      <w:r>
        <w:rPr>
          <w:rFonts w:ascii="Times New Roman" w:eastAsia="Times New Roman"/>
        </w:rPr>
        <w:t>100</w:t>
      </w:r>
      <w:r>
        <w:rPr>
          <w:rFonts w:ascii="Times New Roman" w:eastAsia="Times New Roman"/>
          <w:spacing w:val="36"/>
        </w:rPr>
        <w:t xml:space="preserve"> </w:t>
      </w:r>
      <w:r>
        <w:rPr>
          <w:rFonts w:hint="eastAsia"/>
        </w:rPr>
        <w:t>年一遇洪水标准设计，</w:t>
      </w:r>
      <w:r>
        <w:rPr>
          <w:rFonts w:ascii="Times New Roman" w:eastAsia="Times New Roman"/>
        </w:rPr>
        <w:t>1000</w:t>
      </w:r>
      <w:r>
        <w:rPr>
          <w:rFonts w:ascii="Times New Roman" w:eastAsia="Times New Roman"/>
          <w:spacing w:val="35"/>
        </w:rPr>
        <w:t xml:space="preserve"> </w:t>
      </w:r>
      <w:r>
        <w:rPr>
          <w:rFonts w:hint="eastAsia"/>
          <w:spacing w:val="-3"/>
        </w:rPr>
        <w:t>年一遇洪水标准校核，总库容</w:t>
      </w:r>
      <w:r>
        <w:rPr>
          <w:spacing w:val="-3"/>
        </w:rPr>
        <w:t xml:space="preserve"> </w:t>
      </w:r>
      <w:r>
        <w:rPr>
          <w:rFonts w:ascii="Times New Roman" w:eastAsia="Times New Roman"/>
        </w:rPr>
        <w:t>1896</w:t>
      </w:r>
      <w:r>
        <w:rPr>
          <w:rFonts w:ascii="Times New Roman" w:eastAsia="Times New Roman"/>
          <w:spacing w:val="-68"/>
        </w:rPr>
        <w:t xml:space="preserve"> </w:t>
      </w:r>
      <w:r>
        <w:rPr>
          <w:rFonts w:hint="eastAsia"/>
          <w:spacing w:val="-28"/>
          <w:w w:val="95"/>
        </w:rPr>
        <w:t>万</w:t>
      </w:r>
      <w:r>
        <w:rPr>
          <w:spacing w:val="-28"/>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10"/>
          <w:w w:val="95"/>
        </w:rPr>
        <w:t>，调洪库容</w:t>
      </w:r>
      <w:r>
        <w:rPr>
          <w:spacing w:val="-10"/>
          <w:w w:val="95"/>
        </w:rPr>
        <w:t xml:space="preserve"> </w:t>
      </w:r>
      <w:r>
        <w:rPr>
          <w:rFonts w:ascii="Times New Roman" w:eastAsia="Times New Roman"/>
          <w:w w:val="95"/>
        </w:rPr>
        <w:t>536</w:t>
      </w:r>
      <w:r>
        <w:rPr>
          <w:rFonts w:ascii="Times New Roman" w:eastAsia="Times New Roman"/>
          <w:spacing w:val="12"/>
          <w:w w:val="95"/>
        </w:rPr>
        <w:t xml:space="preserve"> </w:t>
      </w:r>
      <w:r>
        <w:rPr>
          <w:rFonts w:hint="eastAsia"/>
          <w:spacing w:val="-28"/>
          <w:w w:val="95"/>
        </w:rPr>
        <w:t>万</w:t>
      </w:r>
      <w:r>
        <w:rPr>
          <w:spacing w:val="-28"/>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10"/>
          <w:w w:val="95"/>
        </w:rPr>
        <w:t>，兴利库容</w:t>
      </w:r>
      <w:r>
        <w:rPr>
          <w:spacing w:val="-10"/>
          <w:w w:val="95"/>
        </w:rPr>
        <w:t xml:space="preserve"> </w:t>
      </w:r>
      <w:r>
        <w:rPr>
          <w:rFonts w:ascii="Times New Roman" w:eastAsia="Times New Roman"/>
          <w:w w:val="95"/>
        </w:rPr>
        <w:t>1250</w:t>
      </w:r>
      <w:r>
        <w:rPr>
          <w:rFonts w:ascii="Times New Roman" w:eastAsia="Times New Roman"/>
          <w:spacing w:val="12"/>
          <w:w w:val="95"/>
        </w:rPr>
        <w:t xml:space="preserve"> </w:t>
      </w:r>
      <w:r>
        <w:rPr>
          <w:rFonts w:hint="eastAsia"/>
          <w:spacing w:val="-28"/>
          <w:w w:val="95"/>
        </w:rPr>
        <w:t>万</w:t>
      </w:r>
      <w:r>
        <w:rPr>
          <w:spacing w:val="-28"/>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p>
    <w:p w:rsidR="00616FB9" w:rsidRDefault="00616FB9">
      <w:pPr>
        <w:pStyle w:val="BodyText"/>
        <w:spacing w:line="364" w:lineRule="auto"/>
        <w:ind w:right="471" w:firstLine="560"/>
        <w:jc w:val="both"/>
        <w:rPr>
          <w:rFonts w:ascii="Times New Roman" w:eastAsia="Times New Roman"/>
        </w:rPr>
      </w:pPr>
      <w:r>
        <w:rPr>
          <w:rFonts w:hint="eastAsia"/>
          <w:spacing w:val="-5"/>
        </w:rPr>
        <w:t>花家疃水库位于乳山市冯家镇花家疃村北，黄垒河支流清水河中</w:t>
      </w:r>
      <w:r>
        <w:rPr>
          <w:rFonts w:hint="eastAsia"/>
          <w:spacing w:val="-3"/>
        </w:rPr>
        <w:t>游，是一座以防洪为主，兼顾灌溉、养殖、发电等综合利用的中型水</w:t>
      </w:r>
      <w:r>
        <w:rPr>
          <w:rFonts w:hint="eastAsia"/>
          <w:spacing w:val="-15"/>
          <w:w w:val="95"/>
        </w:rPr>
        <w:t>库。控制流域面积</w:t>
      </w:r>
      <w:r>
        <w:rPr>
          <w:spacing w:val="-15"/>
          <w:w w:val="95"/>
        </w:rPr>
        <w:t xml:space="preserve"> </w:t>
      </w:r>
      <w:r>
        <w:rPr>
          <w:rFonts w:ascii="Times New Roman" w:eastAsia="Times New Roman"/>
          <w:w w:val="95"/>
        </w:rPr>
        <w:t>81km</w:t>
      </w:r>
      <w:r>
        <w:rPr>
          <w:rFonts w:ascii="Times New Roman" w:eastAsia="Times New Roman"/>
          <w:w w:val="95"/>
          <w:vertAlign w:val="superscript"/>
        </w:rPr>
        <w:t>2</w:t>
      </w:r>
      <w:r>
        <w:rPr>
          <w:rFonts w:hint="eastAsia"/>
          <w:spacing w:val="-2"/>
          <w:w w:val="95"/>
        </w:rPr>
        <w:t>，防洪标准为</w:t>
      </w:r>
      <w:r>
        <w:rPr>
          <w:spacing w:val="-2"/>
          <w:w w:val="95"/>
        </w:rPr>
        <w:t xml:space="preserve"> </w:t>
      </w:r>
      <w:r>
        <w:rPr>
          <w:rFonts w:ascii="Times New Roman" w:eastAsia="Times New Roman"/>
          <w:w w:val="95"/>
        </w:rPr>
        <w:t>100</w:t>
      </w:r>
      <w:r>
        <w:rPr>
          <w:rFonts w:ascii="Times New Roman" w:eastAsia="Times New Roman"/>
          <w:spacing w:val="60"/>
          <w:w w:val="95"/>
        </w:rPr>
        <w:t xml:space="preserve"> </w:t>
      </w:r>
      <w:r>
        <w:rPr>
          <w:rFonts w:hint="eastAsia"/>
          <w:w w:val="95"/>
        </w:rPr>
        <w:t>年一遇洪水标准设计，</w:t>
      </w:r>
      <w:r>
        <w:rPr>
          <w:rFonts w:ascii="Times New Roman" w:eastAsia="Times New Roman"/>
          <w:w w:val="95"/>
        </w:rPr>
        <w:t>1000</w:t>
      </w:r>
    </w:p>
    <w:p w:rsidR="00616FB9" w:rsidRDefault="00616FB9">
      <w:pPr>
        <w:spacing w:line="364" w:lineRule="auto"/>
        <w:jc w:val="both"/>
        <w:rPr>
          <w:rFonts w:ascii="Times New Roman" w:eastAsia="Times New Roman"/>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2"/>
        <w:jc w:val="both"/>
      </w:pPr>
      <w:r>
        <w:rPr>
          <w:rFonts w:hint="eastAsia"/>
          <w:spacing w:val="-1"/>
          <w:w w:val="95"/>
        </w:rPr>
        <w:t>年一遇洪水标准校核，总库容</w:t>
      </w:r>
      <w:r>
        <w:rPr>
          <w:spacing w:val="-1"/>
          <w:w w:val="95"/>
        </w:rPr>
        <w:t xml:space="preserve"> </w:t>
      </w:r>
      <w:r>
        <w:rPr>
          <w:rFonts w:ascii="Times New Roman" w:eastAsia="Times New Roman"/>
          <w:w w:val="95"/>
        </w:rPr>
        <w:t>1894</w:t>
      </w:r>
      <w:r>
        <w:rPr>
          <w:rFonts w:ascii="Times New Roman" w:eastAsia="Times New Roman"/>
          <w:spacing w:val="62"/>
          <w:w w:val="95"/>
        </w:rPr>
        <w:t xml:space="preserve"> </w:t>
      </w:r>
      <w:r>
        <w:rPr>
          <w:rFonts w:hint="eastAsia"/>
          <w:spacing w:val="-2"/>
          <w:w w:val="95"/>
        </w:rPr>
        <w:t>万</w:t>
      </w:r>
      <w:r>
        <w:rPr>
          <w:spacing w:val="-2"/>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1"/>
          <w:w w:val="95"/>
        </w:rPr>
        <w:t>，调洪库容</w:t>
      </w:r>
      <w:r>
        <w:rPr>
          <w:spacing w:val="-1"/>
          <w:w w:val="95"/>
        </w:rPr>
        <w:t xml:space="preserve"> </w:t>
      </w:r>
      <w:r>
        <w:rPr>
          <w:rFonts w:ascii="Times New Roman" w:eastAsia="Times New Roman"/>
          <w:w w:val="95"/>
        </w:rPr>
        <w:t>1471</w:t>
      </w:r>
      <w:r>
        <w:rPr>
          <w:rFonts w:ascii="Times New Roman" w:eastAsia="Times New Roman"/>
          <w:spacing w:val="61"/>
          <w:w w:val="95"/>
        </w:rPr>
        <w:t xml:space="preserve"> </w:t>
      </w:r>
      <w:r>
        <w:rPr>
          <w:rFonts w:hint="eastAsia"/>
          <w:spacing w:val="-2"/>
          <w:w w:val="95"/>
        </w:rPr>
        <w:t>万</w:t>
      </w:r>
      <w:r>
        <w:rPr>
          <w:spacing w:val="-2"/>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，兴</w:t>
      </w:r>
      <w:r>
        <w:rPr>
          <w:rFonts w:hint="eastAsia"/>
          <w:spacing w:val="-16"/>
          <w:w w:val="95"/>
        </w:rPr>
        <w:t>利库容</w:t>
      </w:r>
      <w:r>
        <w:rPr>
          <w:spacing w:val="-16"/>
          <w:w w:val="95"/>
        </w:rPr>
        <w:t xml:space="preserve"> </w:t>
      </w:r>
      <w:r>
        <w:rPr>
          <w:rFonts w:ascii="Times New Roman" w:eastAsia="Times New Roman"/>
          <w:w w:val="95"/>
        </w:rPr>
        <w:t>558</w:t>
      </w:r>
      <w:r>
        <w:rPr>
          <w:rFonts w:ascii="Times New Roman" w:eastAsia="Times New Roman"/>
          <w:spacing w:val="4"/>
          <w:w w:val="95"/>
        </w:rPr>
        <w:t xml:space="preserve"> </w:t>
      </w:r>
      <w:r>
        <w:rPr>
          <w:rFonts w:hint="eastAsia"/>
          <w:spacing w:val="-31"/>
          <w:w w:val="95"/>
        </w:rPr>
        <w:t>万</w:t>
      </w:r>
      <w:r>
        <w:rPr>
          <w:spacing w:val="-31"/>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p>
    <w:p w:rsidR="00616FB9" w:rsidRDefault="00616FB9">
      <w:pPr>
        <w:pStyle w:val="BodyText"/>
        <w:spacing w:line="364" w:lineRule="auto"/>
        <w:ind w:right="472" w:firstLine="560"/>
        <w:jc w:val="both"/>
      </w:pPr>
      <w:r>
        <w:rPr>
          <w:rFonts w:hint="eastAsia"/>
          <w:spacing w:val="-4"/>
        </w:rPr>
        <w:t>院里水库位于乳山市乳山寨镇耳沟村西，乳山河支流耳沟河，是</w:t>
      </w:r>
      <w:r>
        <w:rPr>
          <w:rFonts w:hint="eastAsia"/>
          <w:w w:val="95"/>
        </w:rPr>
        <w:t>一座以防洪为主，兼顾农业灌溉、养殖等综合利用的中型水库。控制</w:t>
      </w:r>
      <w:r>
        <w:rPr>
          <w:spacing w:val="1"/>
          <w:w w:val="95"/>
        </w:rPr>
        <w:t xml:space="preserve"> </w:t>
      </w:r>
      <w:r>
        <w:rPr>
          <w:rFonts w:hint="eastAsia"/>
          <w:w w:val="95"/>
        </w:rPr>
        <w:t>流域面积</w:t>
      </w:r>
      <w:r>
        <w:rPr>
          <w:w w:val="95"/>
        </w:rPr>
        <w:t xml:space="preserve"> </w:t>
      </w:r>
      <w:r>
        <w:rPr>
          <w:rFonts w:ascii="Times New Roman" w:eastAsia="Times New Roman"/>
          <w:w w:val="95"/>
        </w:rPr>
        <w:t>15km</w:t>
      </w:r>
      <w:r>
        <w:rPr>
          <w:rFonts w:ascii="Times New Roman" w:eastAsia="Times New Roman"/>
          <w:w w:val="95"/>
          <w:vertAlign w:val="superscript"/>
        </w:rPr>
        <w:t>2</w:t>
      </w:r>
      <w:r>
        <w:rPr>
          <w:rFonts w:hint="eastAsia"/>
          <w:w w:val="95"/>
        </w:rPr>
        <w:t>，防洪标准为</w:t>
      </w:r>
      <w:r>
        <w:rPr>
          <w:w w:val="95"/>
        </w:rPr>
        <w:t xml:space="preserve"> </w:t>
      </w:r>
      <w:r>
        <w:rPr>
          <w:rFonts w:ascii="Times New Roman" w:eastAsia="Times New Roman"/>
          <w:w w:val="95"/>
        </w:rPr>
        <w:t>100</w:t>
      </w:r>
      <w:r>
        <w:rPr>
          <w:rFonts w:ascii="Times New Roman" w:eastAsia="Times New Roman"/>
          <w:spacing w:val="1"/>
          <w:w w:val="95"/>
        </w:rPr>
        <w:t xml:space="preserve"> </w:t>
      </w:r>
      <w:r>
        <w:rPr>
          <w:rFonts w:hint="eastAsia"/>
          <w:w w:val="95"/>
        </w:rPr>
        <w:t>年一遇洪水标准设计，</w:t>
      </w:r>
      <w:r>
        <w:rPr>
          <w:rFonts w:ascii="Times New Roman" w:eastAsia="Times New Roman"/>
          <w:w w:val="95"/>
        </w:rPr>
        <w:t>1000</w:t>
      </w:r>
      <w:r>
        <w:rPr>
          <w:rFonts w:ascii="Times New Roman" w:eastAsia="Times New Roman"/>
          <w:spacing w:val="65"/>
          <w:w w:val="95"/>
        </w:rPr>
        <w:t xml:space="preserve"> </w:t>
      </w:r>
      <w:r>
        <w:rPr>
          <w:rFonts w:hint="eastAsia"/>
          <w:w w:val="95"/>
        </w:rPr>
        <w:t>年一遇</w:t>
      </w:r>
      <w:r>
        <w:rPr>
          <w:rFonts w:hint="eastAsia"/>
          <w:spacing w:val="1"/>
          <w:w w:val="95"/>
        </w:rPr>
        <w:t>洪水标准校核，总库容</w:t>
      </w:r>
      <w:r>
        <w:rPr>
          <w:spacing w:val="1"/>
          <w:w w:val="95"/>
        </w:rPr>
        <w:t xml:space="preserve"> </w:t>
      </w:r>
      <w:r>
        <w:rPr>
          <w:rFonts w:ascii="Times New Roman" w:eastAsia="Times New Roman"/>
          <w:w w:val="95"/>
        </w:rPr>
        <w:t>1098</w:t>
      </w:r>
      <w:r>
        <w:rPr>
          <w:rFonts w:ascii="Times New Roman" w:eastAsia="Times New Roman"/>
          <w:spacing w:val="20"/>
          <w:w w:val="95"/>
        </w:rPr>
        <w:t xml:space="preserve"> </w:t>
      </w:r>
      <w:r>
        <w:rPr>
          <w:rFonts w:hint="eastAsia"/>
          <w:spacing w:val="9"/>
          <w:w w:val="95"/>
        </w:rPr>
        <w:t>万</w:t>
      </w:r>
      <w:r>
        <w:rPr>
          <w:spacing w:val="9"/>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3"/>
          <w:w w:val="95"/>
        </w:rPr>
        <w:t>，调洪库容</w:t>
      </w:r>
      <w:r>
        <w:rPr>
          <w:spacing w:val="3"/>
          <w:w w:val="95"/>
        </w:rPr>
        <w:t xml:space="preserve"> </w:t>
      </w:r>
      <w:r>
        <w:rPr>
          <w:rFonts w:ascii="Times New Roman" w:eastAsia="Times New Roman"/>
          <w:w w:val="95"/>
        </w:rPr>
        <w:t>323</w:t>
      </w:r>
      <w:r>
        <w:rPr>
          <w:rFonts w:ascii="Times New Roman" w:eastAsia="Times New Roman"/>
          <w:spacing w:val="20"/>
          <w:w w:val="95"/>
        </w:rPr>
        <w:t xml:space="preserve"> </w:t>
      </w:r>
      <w:r>
        <w:rPr>
          <w:rFonts w:hint="eastAsia"/>
          <w:spacing w:val="9"/>
          <w:w w:val="95"/>
        </w:rPr>
        <w:t>万</w:t>
      </w:r>
      <w:r>
        <w:rPr>
          <w:spacing w:val="9"/>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，兴利库容</w:t>
      </w:r>
      <w:r>
        <w:rPr>
          <w:rFonts w:ascii="Times New Roman" w:eastAsia="Times New Roman"/>
        </w:rPr>
        <w:t>700</w:t>
      </w:r>
      <w:r>
        <w:rPr>
          <w:rFonts w:ascii="Times New Roman" w:eastAsia="Times New Roman"/>
          <w:spacing w:val="-1"/>
        </w:rPr>
        <w:t xml:space="preserve"> </w:t>
      </w:r>
      <w:r>
        <w:rPr>
          <w:rFonts w:hint="eastAsia"/>
          <w:spacing w:val="-35"/>
        </w:rPr>
        <w:t>万</w:t>
      </w:r>
      <w:r>
        <w:rPr>
          <w:spacing w:val="-35"/>
        </w:rPr>
        <w:t xml:space="preserve"> </w:t>
      </w:r>
      <w:r>
        <w:rPr>
          <w:rFonts w:ascii="Times New Roman" w:eastAsia="Times New Roman"/>
        </w:rPr>
        <w:t>m</w:t>
      </w:r>
      <w:r>
        <w:rPr>
          <w:rFonts w:ascii="Times New Roman" w:eastAsia="Times New Roman"/>
          <w:vertAlign w:val="superscript"/>
        </w:rPr>
        <w:t>3</w:t>
      </w:r>
      <w:r>
        <w:rPr>
          <w:rFonts w:hint="eastAsia"/>
        </w:rPr>
        <w:t>。</w:t>
      </w:r>
    </w:p>
    <w:p w:rsidR="00616FB9" w:rsidRDefault="00616FB9">
      <w:pPr>
        <w:pStyle w:val="ListParagraph"/>
        <w:numPr>
          <w:ilvl w:val="0"/>
          <w:numId w:val="39"/>
        </w:numPr>
        <w:tabs>
          <w:tab w:val="left" w:pos="1659"/>
        </w:tabs>
        <w:spacing w:line="355" w:lineRule="exact"/>
        <w:ind w:hanging="702"/>
        <w:rPr>
          <w:sz w:val="28"/>
        </w:rPr>
      </w:pPr>
      <w:r>
        <w:rPr>
          <w:rFonts w:hint="eastAsia"/>
          <w:w w:val="95"/>
          <w:sz w:val="28"/>
        </w:rPr>
        <w:t>小型水库和塘坝</w:t>
      </w:r>
    </w:p>
    <w:p w:rsidR="00616FB9" w:rsidRDefault="00616FB9">
      <w:pPr>
        <w:pStyle w:val="BodyText"/>
        <w:spacing w:before="185" w:line="364" w:lineRule="auto"/>
        <w:ind w:right="471" w:firstLine="560"/>
        <w:jc w:val="both"/>
      </w:pPr>
      <w:r>
        <w:rPr>
          <w:rFonts w:hint="eastAsia"/>
          <w:w w:val="95"/>
        </w:rPr>
        <w:t>乳山市境内有小（</w:t>
      </w:r>
      <w:r>
        <w:rPr>
          <w:rFonts w:ascii="Times New Roman" w:eastAsia="Times New Roman"/>
          <w:w w:val="95"/>
        </w:rPr>
        <w:t>1</w:t>
      </w:r>
      <w:r>
        <w:rPr>
          <w:rFonts w:hint="eastAsia"/>
          <w:w w:val="95"/>
        </w:rPr>
        <w:t>）</w:t>
      </w:r>
      <w:r>
        <w:rPr>
          <w:rFonts w:hint="eastAsia"/>
          <w:spacing w:val="14"/>
          <w:w w:val="95"/>
        </w:rPr>
        <w:t>型水库</w:t>
      </w:r>
      <w:r>
        <w:rPr>
          <w:spacing w:val="14"/>
          <w:w w:val="95"/>
        </w:rPr>
        <w:t xml:space="preserve"> </w:t>
      </w:r>
      <w:r>
        <w:rPr>
          <w:rFonts w:ascii="Times New Roman" w:eastAsia="Times New Roman"/>
          <w:w w:val="95"/>
        </w:rPr>
        <w:t>14</w:t>
      </w:r>
      <w:r>
        <w:rPr>
          <w:rFonts w:ascii="Times New Roman" w:eastAsia="Times New Roman"/>
          <w:spacing w:val="60"/>
          <w:w w:val="95"/>
        </w:rPr>
        <w:t xml:space="preserve"> </w:t>
      </w:r>
      <w:r>
        <w:rPr>
          <w:rFonts w:hint="eastAsia"/>
          <w:w w:val="95"/>
        </w:rPr>
        <w:t>座，分别为王家口水库、河东水</w:t>
      </w:r>
      <w:r>
        <w:rPr>
          <w:rFonts w:hint="eastAsia"/>
          <w:spacing w:val="-22"/>
          <w:w w:val="95"/>
        </w:rPr>
        <w:t>库、石城水库、崮山寺水库、马家夼水库、正甲夼水库、朝阳山水库、</w:t>
      </w:r>
      <w:r>
        <w:rPr>
          <w:spacing w:val="42"/>
          <w:w w:val="95"/>
        </w:rPr>
        <w:t xml:space="preserve"> </w:t>
      </w:r>
      <w:r>
        <w:rPr>
          <w:rFonts w:hint="eastAsia"/>
          <w:w w:val="95"/>
        </w:rPr>
        <w:t>日照庄水库、黄疃水库、黄夼沟水库、马石山水库、磨山水库、沙家</w:t>
      </w:r>
      <w:r>
        <w:rPr>
          <w:spacing w:val="1"/>
          <w:w w:val="95"/>
        </w:rPr>
        <w:t xml:space="preserve"> </w:t>
      </w:r>
      <w:r>
        <w:rPr>
          <w:rFonts w:hint="eastAsia"/>
          <w:spacing w:val="-17"/>
        </w:rPr>
        <w:t>水库、垛疃水库；另有蔡家水库、曹家庄水库、大陶家水库等小</w:t>
      </w:r>
      <w:r>
        <w:rPr>
          <w:rFonts w:hint="eastAsia"/>
          <w:spacing w:val="1"/>
        </w:rPr>
        <w:t>（</w:t>
      </w:r>
      <w:r>
        <w:rPr>
          <w:rFonts w:ascii="Times New Roman" w:eastAsia="Times New Roman"/>
          <w:spacing w:val="1"/>
        </w:rPr>
        <w:t>2</w:t>
      </w:r>
      <w:r>
        <w:rPr>
          <w:rFonts w:hint="eastAsia"/>
          <w:spacing w:val="1"/>
        </w:rPr>
        <w:t>）</w:t>
      </w:r>
      <w:r>
        <w:rPr>
          <w:spacing w:val="-138"/>
        </w:rPr>
        <w:t xml:space="preserve"> </w:t>
      </w:r>
      <w:r>
        <w:rPr>
          <w:rFonts w:hint="eastAsia"/>
          <w:w w:val="95"/>
        </w:rPr>
        <w:t>型水库</w:t>
      </w:r>
      <w:r>
        <w:rPr>
          <w:w w:val="95"/>
        </w:rPr>
        <w:t xml:space="preserve"> </w:t>
      </w:r>
      <w:r>
        <w:rPr>
          <w:rFonts w:ascii="Times New Roman" w:eastAsia="Times New Roman"/>
          <w:w w:val="95"/>
        </w:rPr>
        <w:t>91</w:t>
      </w:r>
      <w:r>
        <w:rPr>
          <w:rFonts w:ascii="Times New Roman" w:eastAsia="Times New Roman"/>
          <w:spacing w:val="2"/>
          <w:w w:val="95"/>
        </w:rPr>
        <w:t xml:space="preserve"> </w:t>
      </w:r>
      <w:r>
        <w:rPr>
          <w:rFonts w:hint="eastAsia"/>
          <w:w w:val="95"/>
        </w:rPr>
        <w:t>座，总库容</w:t>
      </w:r>
      <w:r>
        <w:rPr>
          <w:w w:val="95"/>
        </w:rPr>
        <w:t xml:space="preserve"> </w:t>
      </w:r>
      <w:r>
        <w:rPr>
          <w:rFonts w:ascii="Times New Roman" w:eastAsia="Times New Roman"/>
          <w:w w:val="95"/>
        </w:rPr>
        <w:t xml:space="preserve">1801  </w:t>
      </w:r>
      <w:r>
        <w:rPr>
          <w:rFonts w:hint="eastAsia"/>
          <w:spacing w:val="1"/>
          <w:w w:val="95"/>
        </w:rPr>
        <w:t>万</w:t>
      </w:r>
      <w:r>
        <w:rPr>
          <w:spacing w:val="1"/>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，东沟、凉水湾、结子弯等</w:t>
      </w:r>
      <w:r>
        <w:rPr>
          <w:w w:val="95"/>
        </w:rPr>
        <w:t xml:space="preserve"> </w:t>
      </w:r>
      <w:r>
        <w:rPr>
          <w:rFonts w:ascii="Times New Roman" w:eastAsia="Times New Roman"/>
          <w:w w:val="95"/>
        </w:rPr>
        <w:t>773</w:t>
      </w:r>
      <w:r>
        <w:rPr>
          <w:rFonts w:ascii="Times New Roman" w:eastAsia="Times New Roman"/>
          <w:spacing w:val="2"/>
          <w:w w:val="95"/>
        </w:rPr>
        <w:t xml:space="preserve"> </w:t>
      </w:r>
      <w:r>
        <w:rPr>
          <w:rFonts w:hint="eastAsia"/>
          <w:w w:val="95"/>
        </w:rPr>
        <w:t>座</w:t>
      </w:r>
      <w:r>
        <w:rPr>
          <w:rFonts w:hint="eastAsia"/>
          <w:spacing w:val="-3"/>
          <w:w w:val="95"/>
        </w:rPr>
        <w:t>塘坝，总库容</w:t>
      </w:r>
      <w:r>
        <w:rPr>
          <w:spacing w:val="-3"/>
          <w:w w:val="95"/>
        </w:rPr>
        <w:t xml:space="preserve"> </w:t>
      </w:r>
      <w:r>
        <w:rPr>
          <w:rFonts w:ascii="Times New Roman" w:eastAsia="Times New Roman"/>
          <w:w w:val="95"/>
        </w:rPr>
        <w:t>1935</w:t>
      </w:r>
      <w:r>
        <w:rPr>
          <w:rFonts w:ascii="Times New Roman" w:eastAsia="Times New Roman"/>
          <w:spacing w:val="47"/>
          <w:w w:val="95"/>
        </w:rPr>
        <w:t xml:space="preserve"> </w:t>
      </w:r>
      <w:r>
        <w:rPr>
          <w:rFonts w:hint="eastAsia"/>
          <w:spacing w:val="-10"/>
          <w:w w:val="95"/>
        </w:rPr>
        <w:t>万</w:t>
      </w:r>
      <w:r>
        <w:rPr>
          <w:spacing w:val="-10"/>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r>
        <w:rPr>
          <w:rFonts w:hint="eastAsia"/>
          <w:spacing w:val="-5"/>
          <w:w w:val="95"/>
        </w:rPr>
        <w:t>其中库容</w:t>
      </w:r>
      <w:r>
        <w:rPr>
          <w:spacing w:val="-5"/>
          <w:w w:val="95"/>
        </w:rPr>
        <w:t xml:space="preserve"> </w:t>
      </w:r>
      <w:r>
        <w:rPr>
          <w:rFonts w:ascii="Times New Roman" w:eastAsia="Times New Roman"/>
          <w:w w:val="95"/>
        </w:rPr>
        <w:t>5-10</w:t>
      </w:r>
      <w:r>
        <w:rPr>
          <w:rFonts w:ascii="Times New Roman" w:eastAsia="Times New Roman"/>
          <w:spacing w:val="43"/>
          <w:w w:val="95"/>
        </w:rPr>
        <w:t xml:space="preserve"> </w:t>
      </w:r>
      <w:r>
        <w:rPr>
          <w:rFonts w:hint="eastAsia"/>
          <w:spacing w:val="-11"/>
          <w:w w:val="95"/>
        </w:rPr>
        <w:t>万</w:t>
      </w:r>
      <w:r>
        <w:rPr>
          <w:spacing w:val="-11"/>
          <w:w w:val="95"/>
        </w:rPr>
        <w:t xml:space="preserve"> </w:t>
      </w:r>
      <w:r>
        <w:rPr>
          <w:rFonts w:ascii="Times New Roman" w:eastAsia="Times New Roman"/>
          <w:w w:val="95"/>
        </w:rPr>
        <w:t>m</w:t>
      </w:r>
      <w:r>
        <w:rPr>
          <w:rFonts w:ascii="Times New Roman" w:eastAsia="Times New Roman"/>
          <w:w w:val="95"/>
          <w:vertAlign w:val="superscript"/>
        </w:rPr>
        <w:t>3</w:t>
      </w:r>
      <w:r>
        <w:rPr>
          <w:rFonts w:ascii="Times New Roman" w:eastAsia="Times New Roman"/>
          <w:w w:val="95"/>
        </w:rPr>
        <w:t xml:space="preserve"> </w:t>
      </w:r>
      <w:r>
        <w:rPr>
          <w:rFonts w:hint="eastAsia"/>
          <w:spacing w:val="-6"/>
          <w:w w:val="95"/>
        </w:rPr>
        <w:t>的塘坝</w:t>
      </w:r>
      <w:r>
        <w:rPr>
          <w:spacing w:val="-6"/>
          <w:w w:val="95"/>
        </w:rPr>
        <w:t xml:space="preserve"> </w:t>
      </w:r>
      <w:r>
        <w:rPr>
          <w:rFonts w:ascii="Times New Roman" w:eastAsia="Times New Roman"/>
          <w:w w:val="95"/>
        </w:rPr>
        <w:t>114</w:t>
      </w:r>
      <w:r>
        <w:rPr>
          <w:rFonts w:ascii="Times New Roman" w:eastAsia="Times New Roman"/>
          <w:spacing w:val="44"/>
          <w:w w:val="95"/>
        </w:rPr>
        <w:t xml:space="preserve"> </w:t>
      </w:r>
      <w:r>
        <w:rPr>
          <w:rFonts w:hint="eastAsia"/>
          <w:w w:val="95"/>
        </w:rPr>
        <w:t>座，总库</w:t>
      </w:r>
      <w:r>
        <w:rPr>
          <w:rFonts w:hint="eastAsia"/>
          <w:spacing w:val="-14"/>
          <w:w w:val="95"/>
        </w:rPr>
        <w:t>容</w:t>
      </w:r>
      <w:r>
        <w:rPr>
          <w:spacing w:val="-14"/>
          <w:w w:val="95"/>
        </w:rPr>
        <w:t xml:space="preserve"> </w:t>
      </w:r>
      <w:r>
        <w:rPr>
          <w:rFonts w:ascii="Times New Roman" w:eastAsia="Times New Roman"/>
          <w:w w:val="95"/>
        </w:rPr>
        <w:t>786</w:t>
      </w:r>
      <w:r>
        <w:rPr>
          <w:rFonts w:ascii="Times New Roman" w:eastAsia="Times New Roman"/>
          <w:spacing w:val="38"/>
          <w:w w:val="95"/>
        </w:rPr>
        <w:t xml:space="preserve"> </w:t>
      </w:r>
      <w:r>
        <w:rPr>
          <w:rFonts w:hint="eastAsia"/>
          <w:spacing w:val="-15"/>
          <w:w w:val="95"/>
        </w:rPr>
        <w:t>万</w:t>
      </w:r>
      <w:r>
        <w:rPr>
          <w:spacing w:val="-15"/>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8"/>
          <w:w w:val="95"/>
        </w:rPr>
        <w:t>；库容</w:t>
      </w:r>
      <w:r>
        <w:rPr>
          <w:spacing w:val="-8"/>
          <w:w w:val="95"/>
        </w:rPr>
        <w:t xml:space="preserve"> </w:t>
      </w:r>
      <w:r>
        <w:rPr>
          <w:rFonts w:ascii="Times New Roman" w:eastAsia="Times New Roman"/>
          <w:w w:val="95"/>
        </w:rPr>
        <w:t>1-5</w:t>
      </w:r>
      <w:r>
        <w:rPr>
          <w:rFonts w:ascii="Times New Roman" w:eastAsia="Times New Roman"/>
          <w:spacing w:val="38"/>
          <w:w w:val="95"/>
        </w:rPr>
        <w:t xml:space="preserve"> </w:t>
      </w:r>
      <w:r>
        <w:rPr>
          <w:rFonts w:hint="eastAsia"/>
          <w:spacing w:val="-15"/>
          <w:w w:val="95"/>
        </w:rPr>
        <w:t>万</w:t>
      </w:r>
      <w:r>
        <w:rPr>
          <w:spacing w:val="-15"/>
          <w:w w:val="95"/>
        </w:rPr>
        <w:t xml:space="preserve"> </w:t>
      </w:r>
      <w:r>
        <w:rPr>
          <w:rFonts w:ascii="Times New Roman" w:eastAsia="Times New Roman"/>
          <w:w w:val="95"/>
        </w:rPr>
        <w:t>m</w:t>
      </w:r>
      <w:r>
        <w:rPr>
          <w:rFonts w:ascii="Times New Roman" w:eastAsia="Times New Roman"/>
          <w:w w:val="95"/>
          <w:vertAlign w:val="superscript"/>
        </w:rPr>
        <w:t>3</w:t>
      </w:r>
      <w:r>
        <w:rPr>
          <w:rFonts w:ascii="Times New Roman" w:eastAsia="Times New Roman"/>
          <w:spacing w:val="-6"/>
          <w:w w:val="95"/>
        </w:rPr>
        <w:t xml:space="preserve"> </w:t>
      </w:r>
      <w:r>
        <w:rPr>
          <w:rFonts w:hint="eastAsia"/>
          <w:spacing w:val="-7"/>
          <w:w w:val="95"/>
        </w:rPr>
        <w:t>的塘坝</w:t>
      </w:r>
      <w:r>
        <w:rPr>
          <w:spacing w:val="-7"/>
          <w:w w:val="95"/>
        </w:rPr>
        <w:t xml:space="preserve"> </w:t>
      </w:r>
      <w:r>
        <w:rPr>
          <w:rFonts w:ascii="Times New Roman" w:eastAsia="Times New Roman"/>
          <w:w w:val="95"/>
        </w:rPr>
        <w:t>420</w:t>
      </w:r>
      <w:r>
        <w:rPr>
          <w:rFonts w:ascii="Times New Roman" w:eastAsia="Times New Roman"/>
          <w:spacing w:val="37"/>
          <w:w w:val="95"/>
        </w:rPr>
        <w:t xml:space="preserve"> </w:t>
      </w:r>
      <w:r>
        <w:rPr>
          <w:rFonts w:hint="eastAsia"/>
          <w:spacing w:val="-5"/>
          <w:w w:val="95"/>
        </w:rPr>
        <w:t>座，总库容</w:t>
      </w:r>
      <w:r>
        <w:rPr>
          <w:spacing w:val="-5"/>
          <w:w w:val="95"/>
        </w:rPr>
        <w:t xml:space="preserve"> </w:t>
      </w:r>
      <w:r>
        <w:rPr>
          <w:rFonts w:ascii="Times New Roman" w:eastAsia="Times New Roman"/>
          <w:w w:val="95"/>
        </w:rPr>
        <w:t>1024</w:t>
      </w:r>
      <w:r>
        <w:rPr>
          <w:rFonts w:ascii="Times New Roman" w:eastAsia="Times New Roman"/>
          <w:spacing w:val="38"/>
          <w:w w:val="95"/>
        </w:rPr>
        <w:t xml:space="preserve"> </w:t>
      </w:r>
      <w:r>
        <w:rPr>
          <w:rFonts w:hint="eastAsia"/>
          <w:spacing w:val="-15"/>
          <w:w w:val="95"/>
        </w:rPr>
        <w:t>万</w:t>
      </w:r>
      <w:r>
        <w:rPr>
          <w:spacing w:val="-15"/>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；库</w:t>
      </w:r>
      <w:r>
        <w:rPr>
          <w:rFonts w:hint="eastAsia"/>
          <w:w w:val="99"/>
        </w:rPr>
        <w:t>容</w:t>
      </w:r>
      <w:r>
        <w:rPr>
          <w:spacing w:val="-70"/>
        </w:rPr>
        <w:t xml:space="preserve"> </w:t>
      </w:r>
      <w:r>
        <w:rPr>
          <w:rFonts w:ascii="Times New Roman" w:eastAsia="Times New Roman"/>
          <w:w w:val="99"/>
        </w:rPr>
        <w:t>1</w:t>
      </w:r>
      <w:r>
        <w:rPr>
          <w:rFonts w:ascii="Times New Roman" w:eastAsia="Times New Roman"/>
        </w:rPr>
        <w:t xml:space="preserve"> </w:t>
      </w:r>
      <w:r>
        <w:rPr>
          <w:rFonts w:hint="eastAsia"/>
          <w:w w:val="99"/>
        </w:rPr>
        <w:t>万</w:t>
      </w:r>
      <w:r>
        <w:rPr>
          <w:spacing w:val="-70"/>
        </w:rPr>
        <w:t xml:space="preserve"> </w:t>
      </w:r>
      <w:r>
        <w:rPr>
          <w:rFonts w:ascii="Times New Roman" w:eastAsia="Times New Roman"/>
          <w:spacing w:val="-1"/>
          <w:w w:val="99"/>
        </w:rPr>
        <w:t>m</w:t>
      </w:r>
      <w:r>
        <w:rPr>
          <w:rFonts w:ascii="Times New Roman" w:eastAsia="Times New Roman"/>
          <w:w w:val="99"/>
          <w:vertAlign w:val="superscript"/>
        </w:rPr>
        <w:t>3</w:t>
      </w:r>
      <w:r>
        <w:rPr>
          <w:rFonts w:ascii="Times New Roman" w:eastAsia="Times New Roman"/>
          <w:spacing w:val="-26"/>
        </w:rPr>
        <w:t xml:space="preserve"> </w:t>
      </w:r>
      <w:r>
        <w:rPr>
          <w:rFonts w:hint="eastAsia"/>
          <w:w w:val="99"/>
        </w:rPr>
        <w:t>以下的小塘坝</w:t>
      </w:r>
      <w:r>
        <w:rPr>
          <w:spacing w:val="-69"/>
        </w:rPr>
        <w:t xml:space="preserve"> </w:t>
      </w:r>
      <w:r>
        <w:rPr>
          <w:rFonts w:ascii="Times New Roman" w:eastAsia="Times New Roman"/>
          <w:w w:val="99"/>
        </w:rPr>
        <w:t>239</w:t>
      </w:r>
      <w:r>
        <w:rPr>
          <w:rFonts w:ascii="Times New Roman" w:eastAsia="Times New Roman"/>
        </w:rPr>
        <w:t xml:space="preserve"> </w:t>
      </w:r>
      <w:r>
        <w:rPr>
          <w:rFonts w:hint="eastAsia"/>
          <w:w w:val="99"/>
        </w:rPr>
        <w:t>座，总库容</w:t>
      </w:r>
      <w:r>
        <w:rPr>
          <w:spacing w:val="-70"/>
        </w:rPr>
        <w:t xml:space="preserve"> </w:t>
      </w:r>
      <w:r>
        <w:rPr>
          <w:rFonts w:ascii="Times New Roman" w:eastAsia="Times New Roman"/>
          <w:w w:val="99"/>
        </w:rPr>
        <w:t>126</w:t>
      </w:r>
      <w:r>
        <w:rPr>
          <w:rFonts w:ascii="Times New Roman" w:eastAsia="Times New Roman"/>
          <w:spacing w:val="-1"/>
        </w:rPr>
        <w:t xml:space="preserve"> </w:t>
      </w:r>
      <w:r>
        <w:rPr>
          <w:rFonts w:hint="eastAsia"/>
          <w:w w:val="99"/>
        </w:rPr>
        <w:t>万</w:t>
      </w:r>
      <w:r>
        <w:rPr>
          <w:spacing w:val="-70"/>
        </w:rPr>
        <w:t xml:space="preserve"> </w:t>
      </w:r>
      <w:r>
        <w:rPr>
          <w:rFonts w:ascii="Times New Roman" w:eastAsia="Times New Roman"/>
          <w:spacing w:val="-2"/>
          <w:w w:val="99"/>
        </w:rPr>
        <w:t>m</w:t>
      </w:r>
      <w:r>
        <w:rPr>
          <w:rFonts w:ascii="Times New Roman" w:eastAsia="Times New Roman"/>
          <w:w w:val="99"/>
          <w:vertAlign w:val="superscript"/>
        </w:rPr>
        <w:t>3</w:t>
      </w:r>
      <w:r>
        <w:rPr>
          <w:rFonts w:hint="eastAsia"/>
          <w:spacing w:val="-140"/>
          <w:w w:val="99"/>
        </w:rPr>
        <w:t>）</w:t>
      </w:r>
      <w:r>
        <w:rPr>
          <w:rFonts w:hint="eastAsia"/>
          <w:w w:val="99"/>
        </w:rPr>
        <w:t>。</w:t>
      </w:r>
    </w:p>
    <w:p w:rsidR="00616FB9" w:rsidRDefault="00616FB9">
      <w:pPr>
        <w:tabs>
          <w:tab w:val="left" w:pos="1387"/>
        </w:tabs>
        <w:spacing w:line="359" w:lineRule="exact"/>
        <w:ind w:left="405"/>
        <w:jc w:val="center"/>
        <w:rPr>
          <w:rFonts w:ascii="Microsoft JhengHei" w:eastAsia="Times New Roman"/>
          <w:b/>
          <w:sz w:val="24"/>
        </w:rPr>
      </w:pPr>
      <w:r>
        <w:rPr>
          <w:noProof/>
        </w:rPr>
        <w:pict>
          <v:shape id="_x0000_s1039" type="#_x0000_t202" style="position:absolute;left:0;text-align:left;margin-left:89.4pt;margin-top:15.3pt;width:424.4pt;height:234.75pt;z-index:25164134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
                    <w:gridCol w:w="1478"/>
                    <w:gridCol w:w="744"/>
                    <w:gridCol w:w="1006"/>
                    <w:gridCol w:w="900"/>
                    <w:gridCol w:w="560"/>
                    <w:gridCol w:w="1110"/>
                    <w:gridCol w:w="744"/>
                    <w:gridCol w:w="744"/>
                    <w:gridCol w:w="808"/>
                  </w:tblGrid>
                  <w:tr w:rsidR="00616FB9">
                    <w:trPr>
                      <w:trHeight w:val="466"/>
                    </w:trPr>
                    <w:tc>
                      <w:tcPr>
                        <w:tcW w:w="379" w:type="dxa"/>
                      </w:tcPr>
                      <w:p w:rsidR="00616FB9" w:rsidRDefault="00616FB9">
                        <w:pPr>
                          <w:pStyle w:val="TableParagraph"/>
                          <w:spacing w:before="116"/>
                          <w:ind w:left="7"/>
                          <w:rPr>
                            <w:rFonts w:ascii="宋体"/>
                            <w:sz w:val="18"/>
                          </w:rPr>
                        </w:pPr>
                        <w:r>
                          <w:rPr>
                            <w:rFonts w:ascii="宋体" w:hint="eastAsia"/>
                            <w:spacing w:val="-3"/>
                            <w:sz w:val="18"/>
                          </w:rPr>
                          <w:t>序号</w:t>
                        </w:r>
                      </w:p>
                    </w:tc>
                    <w:tc>
                      <w:tcPr>
                        <w:tcW w:w="1478" w:type="dxa"/>
                      </w:tcPr>
                      <w:p w:rsidR="00616FB9" w:rsidRDefault="00616FB9">
                        <w:pPr>
                          <w:pStyle w:val="TableParagraph"/>
                          <w:spacing w:before="116"/>
                          <w:ind w:left="29" w:right="30"/>
                          <w:rPr>
                            <w:rFonts w:ascii="宋体"/>
                            <w:sz w:val="18"/>
                          </w:rPr>
                        </w:pPr>
                        <w:r>
                          <w:rPr>
                            <w:rFonts w:ascii="宋体" w:hint="eastAsia"/>
                            <w:w w:val="95"/>
                            <w:sz w:val="18"/>
                          </w:rPr>
                          <w:t>名称</w:t>
                        </w:r>
                      </w:p>
                    </w:tc>
                    <w:tc>
                      <w:tcPr>
                        <w:tcW w:w="744" w:type="dxa"/>
                      </w:tcPr>
                      <w:p w:rsidR="00616FB9" w:rsidRDefault="00616FB9">
                        <w:pPr>
                          <w:pStyle w:val="TableParagraph"/>
                          <w:spacing w:before="116"/>
                          <w:ind w:left="5" w:right="4"/>
                          <w:rPr>
                            <w:rFonts w:ascii="宋体"/>
                            <w:sz w:val="18"/>
                          </w:rPr>
                        </w:pPr>
                        <w:r>
                          <w:rPr>
                            <w:rFonts w:ascii="宋体" w:hint="eastAsia"/>
                            <w:w w:val="95"/>
                            <w:sz w:val="18"/>
                          </w:rPr>
                          <w:t>乡镇</w:t>
                        </w:r>
                      </w:p>
                    </w:tc>
                    <w:tc>
                      <w:tcPr>
                        <w:tcW w:w="1006" w:type="dxa"/>
                      </w:tcPr>
                      <w:p w:rsidR="00616FB9" w:rsidRDefault="00616FB9">
                        <w:pPr>
                          <w:pStyle w:val="TableParagraph"/>
                          <w:spacing w:line="230" w:lineRule="exact"/>
                          <w:ind w:left="137"/>
                          <w:jc w:val="left"/>
                          <w:rPr>
                            <w:rFonts w:ascii="宋体"/>
                            <w:sz w:val="18"/>
                          </w:rPr>
                        </w:pPr>
                        <w:r>
                          <w:rPr>
                            <w:rFonts w:ascii="宋体" w:hint="eastAsia"/>
                            <w:w w:val="95"/>
                            <w:sz w:val="18"/>
                          </w:rPr>
                          <w:t>流域面积</w:t>
                        </w:r>
                      </w:p>
                      <w:p w:rsidR="00616FB9" w:rsidRDefault="00616FB9">
                        <w:pPr>
                          <w:pStyle w:val="TableParagraph"/>
                          <w:spacing w:before="3" w:line="213" w:lineRule="exact"/>
                          <w:ind w:left="171"/>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900" w:type="dxa"/>
                      </w:tcPr>
                      <w:p w:rsidR="00616FB9" w:rsidRDefault="00616FB9">
                        <w:pPr>
                          <w:pStyle w:val="TableParagraph"/>
                          <w:spacing w:line="230" w:lineRule="exact"/>
                          <w:ind w:left="32" w:right="33"/>
                          <w:rPr>
                            <w:rFonts w:ascii="宋体"/>
                            <w:sz w:val="18"/>
                          </w:rPr>
                        </w:pPr>
                        <w:r>
                          <w:rPr>
                            <w:rFonts w:ascii="宋体" w:hint="eastAsia"/>
                            <w:w w:val="95"/>
                            <w:sz w:val="18"/>
                          </w:rPr>
                          <w:t>总库容</w:t>
                        </w:r>
                      </w:p>
                      <w:p w:rsidR="00616FB9" w:rsidRDefault="00616FB9">
                        <w:pPr>
                          <w:pStyle w:val="TableParagraph"/>
                          <w:spacing w:before="3" w:line="213" w:lineRule="exact"/>
                          <w:ind w:left="32" w:right="33"/>
                          <w:rPr>
                            <w:rFonts w:ascii="宋体"/>
                            <w:sz w:val="18"/>
                          </w:rPr>
                        </w:pPr>
                        <w:r>
                          <w:rPr>
                            <w:rFonts w:ascii="宋体" w:hint="eastAsia"/>
                            <w:sz w:val="18"/>
                          </w:rPr>
                          <w:t>（</w:t>
                        </w:r>
                        <w:r>
                          <w:rPr>
                            <w:rFonts w:ascii="宋体" w:hint="eastAsia"/>
                            <w:spacing w:val="44"/>
                            <w:sz w:val="18"/>
                          </w:rPr>
                          <w:t>万</w:t>
                        </w:r>
                        <w:r>
                          <w:rPr>
                            <w:sz w:val="18"/>
                          </w:rPr>
                          <w:t>m</w:t>
                        </w:r>
                        <w:r>
                          <w:rPr>
                            <w:sz w:val="18"/>
                            <w:vertAlign w:val="superscript"/>
                          </w:rPr>
                          <w:t>3</w:t>
                        </w:r>
                        <w:r>
                          <w:rPr>
                            <w:rFonts w:ascii="宋体" w:hint="eastAsia"/>
                            <w:sz w:val="18"/>
                          </w:rPr>
                          <w:t>）</w:t>
                        </w:r>
                      </w:p>
                    </w:tc>
                    <w:tc>
                      <w:tcPr>
                        <w:tcW w:w="560" w:type="dxa"/>
                      </w:tcPr>
                      <w:p w:rsidR="00616FB9" w:rsidRDefault="00616FB9">
                        <w:pPr>
                          <w:pStyle w:val="TableParagraph"/>
                          <w:spacing w:before="116"/>
                          <w:ind w:left="84" w:right="84"/>
                          <w:rPr>
                            <w:rFonts w:ascii="宋体"/>
                            <w:sz w:val="18"/>
                          </w:rPr>
                        </w:pPr>
                        <w:r>
                          <w:rPr>
                            <w:rFonts w:ascii="宋体" w:hint="eastAsia"/>
                            <w:w w:val="95"/>
                            <w:sz w:val="18"/>
                          </w:rPr>
                          <w:t>序号</w:t>
                        </w:r>
                      </w:p>
                    </w:tc>
                    <w:tc>
                      <w:tcPr>
                        <w:tcW w:w="1110" w:type="dxa"/>
                      </w:tcPr>
                      <w:p w:rsidR="00616FB9" w:rsidRDefault="00616FB9">
                        <w:pPr>
                          <w:pStyle w:val="TableParagraph"/>
                          <w:spacing w:before="116"/>
                          <w:ind w:left="17" w:right="17"/>
                          <w:rPr>
                            <w:rFonts w:ascii="宋体"/>
                            <w:sz w:val="18"/>
                          </w:rPr>
                        </w:pPr>
                        <w:r>
                          <w:rPr>
                            <w:rFonts w:ascii="宋体" w:hint="eastAsia"/>
                            <w:w w:val="95"/>
                            <w:sz w:val="18"/>
                          </w:rPr>
                          <w:t>名称</w:t>
                        </w:r>
                      </w:p>
                    </w:tc>
                    <w:tc>
                      <w:tcPr>
                        <w:tcW w:w="744" w:type="dxa"/>
                      </w:tcPr>
                      <w:p w:rsidR="00616FB9" w:rsidRDefault="00616FB9">
                        <w:pPr>
                          <w:pStyle w:val="TableParagraph"/>
                          <w:spacing w:before="116"/>
                          <w:ind w:left="5" w:right="4"/>
                          <w:rPr>
                            <w:rFonts w:ascii="宋体"/>
                            <w:sz w:val="18"/>
                          </w:rPr>
                        </w:pPr>
                        <w:r>
                          <w:rPr>
                            <w:rFonts w:ascii="宋体" w:hint="eastAsia"/>
                            <w:w w:val="95"/>
                            <w:sz w:val="18"/>
                          </w:rPr>
                          <w:t>乡镇</w:t>
                        </w:r>
                      </w:p>
                    </w:tc>
                    <w:tc>
                      <w:tcPr>
                        <w:tcW w:w="744" w:type="dxa"/>
                      </w:tcPr>
                      <w:p w:rsidR="00616FB9" w:rsidRDefault="00616FB9">
                        <w:pPr>
                          <w:pStyle w:val="TableParagraph"/>
                          <w:spacing w:line="230" w:lineRule="exact"/>
                          <w:ind w:left="7"/>
                          <w:jc w:val="left"/>
                          <w:rPr>
                            <w:rFonts w:ascii="宋体"/>
                            <w:sz w:val="18"/>
                          </w:rPr>
                        </w:pPr>
                        <w:r>
                          <w:rPr>
                            <w:rFonts w:ascii="宋体" w:hint="eastAsia"/>
                            <w:spacing w:val="-4"/>
                            <w:sz w:val="18"/>
                          </w:rPr>
                          <w:t>流域面积</w:t>
                        </w:r>
                      </w:p>
                      <w:p w:rsidR="00616FB9" w:rsidRDefault="00616FB9">
                        <w:pPr>
                          <w:pStyle w:val="TableParagraph"/>
                          <w:spacing w:before="3" w:line="213" w:lineRule="exact"/>
                          <w:ind w:left="42"/>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808" w:type="dxa"/>
                      </w:tcPr>
                      <w:p w:rsidR="00616FB9" w:rsidRDefault="00616FB9">
                        <w:pPr>
                          <w:pStyle w:val="TableParagraph"/>
                          <w:spacing w:line="230" w:lineRule="exact"/>
                          <w:rPr>
                            <w:rFonts w:ascii="宋体"/>
                            <w:sz w:val="18"/>
                          </w:rPr>
                        </w:pPr>
                        <w:r>
                          <w:rPr>
                            <w:rFonts w:ascii="宋体" w:hint="eastAsia"/>
                            <w:w w:val="95"/>
                            <w:sz w:val="18"/>
                          </w:rPr>
                          <w:t>总库容</w:t>
                        </w:r>
                      </w:p>
                      <w:p w:rsidR="00616FB9" w:rsidRDefault="00616FB9">
                        <w:pPr>
                          <w:pStyle w:val="TableParagraph"/>
                          <w:spacing w:before="3" w:line="213" w:lineRule="exact"/>
                          <w:ind w:right="1"/>
                          <w:rPr>
                            <w:rFonts w:ascii="宋体"/>
                            <w:sz w:val="18"/>
                          </w:rPr>
                        </w:pPr>
                        <w:r>
                          <w:rPr>
                            <w:rFonts w:ascii="宋体" w:hint="eastAsia"/>
                            <w:sz w:val="18"/>
                          </w:rPr>
                          <w:t>（</w:t>
                        </w:r>
                        <w:r>
                          <w:rPr>
                            <w:rFonts w:ascii="宋体" w:hint="eastAsia"/>
                            <w:spacing w:val="44"/>
                            <w:sz w:val="18"/>
                          </w:rPr>
                          <w:t>万</w:t>
                        </w:r>
                        <w:r>
                          <w:rPr>
                            <w:sz w:val="18"/>
                          </w:rPr>
                          <w:t>m</w:t>
                        </w:r>
                        <w:r>
                          <w:rPr>
                            <w:sz w:val="18"/>
                            <w:vertAlign w:val="superscript"/>
                          </w:rPr>
                          <w:t>3</w:t>
                        </w:r>
                        <w:r>
                          <w:rPr>
                            <w:rFonts w:ascii="宋体" w:hint="eastAsia"/>
                            <w:sz w:val="18"/>
                          </w:rPr>
                          <w:t>）</w:t>
                        </w:r>
                      </w:p>
                    </w:tc>
                  </w:tr>
                  <w:tr w:rsidR="00616FB9">
                    <w:trPr>
                      <w:trHeight w:val="252"/>
                    </w:trPr>
                    <w:tc>
                      <w:tcPr>
                        <w:tcW w:w="379" w:type="dxa"/>
                      </w:tcPr>
                      <w:p w:rsidR="00616FB9" w:rsidRDefault="00616FB9">
                        <w:pPr>
                          <w:pStyle w:val="TableParagraph"/>
                          <w:spacing w:before="10" w:line="222" w:lineRule="exact"/>
                          <w:ind w:left="7"/>
                          <w:rPr>
                            <w:rFonts w:ascii="宋体"/>
                            <w:b/>
                            <w:sz w:val="18"/>
                          </w:rPr>
                        </w:pPr>
                        <w:r>
                          <w:rPr>
                            <w:rFonts w:ascii="宋体" w:hint="eastAsia"/>
                            <w:b/>
                            <w:w w:val="99"/>
                            <w:sz w:val="18"/>
                          </w:rPr>
                          <w:t>一</w:t>
                        </w:r>
                      </w:p>
                    </w:tc>
                    <w:tc>
                      <w:tcPr>
                        <w:tcW w:w="1478" w:type="dxa"/>
                      </w:tcPr>
                      <w:p w:rsidR="00616FB9" w:rsidRDefault="00616FB9">
                        <w:pPr>
                          <w:pStyle w:val="TableParagraph"/>
                          <w:spacing w:before="10" w:line="222" w:lineRule="exact"/>
                          <w:ind w:left="29" w:right="29"/>
                          <w:rPr>
                            <w:rFonts w:ascii="宋体"/>
                            <w:b/>
                            <w:sz w:val="18"/>
                          </w:rPr>
                        </w:pPr>
                        <w:r>
                          <w:rPr>
                            <w:rFonts w:ascii="宋体" w:hint="eastAsia"/>
                            <w:b/>
                            <w:w w:val="95"/>
                            <w:sz w:val="18"/>
                          </w:rPr>
                          <w:t>大（</w:t>
                        </w:r>
                        <w:r>
                          <w:rPr>
                            <w:b/>
                            <w:w w:val="95"/>
                            <w:sz w:val="18"/>
                          </w:rPr>
                          <w:t>2</w:t>
                        </w:r>
                        <w:r>
                          <w:rPr>
                            <w:rFonts w:ascii="宋体" w:hint="eastAsia"/>
                            <w:b/>
                            <w:w w:val="95"/>
                            <w:sz w:val="18"/>
                          </w:rPr>
                          <w:t>）型</w:t>
                        </w:r>
                      </w:p>
                    </w:tc>
                    <w:tc>
                      <w:tcPr>
                        <w:tcW w:w="744" w:type="dxa"/>
                      </w:tcPr>
                      <w:p w:rsidR="00616FB9" w:rsidRDefault="00616FB9">
                        <w:pPr>
                          <w:pStyle w:val="TableParagraph"/>
                          <w:jc w:val="left"/>
                          <w:rPr>
                            <w:sz w:val="18"/>
                          </w:rPr>
                        </w:pPr>
                      </w:p>
                    </w:tc>
                    <w:tc>
                      <w:tcPr>
                        <w:tcW w:w="1006" w:type="dxa"/>
                      </w:tcPr>
                      <w:p w:rsidR="00616FB9" w:rsidRDefault="00616FB9">
                        <w:pPr>
                          <w:pStyle w:val="TableParagraph"/>
                          <w:jc w:val="left"/>
                          <w:rPr>
                            <w:sz w:val="18"/>
                          </w:rPr>
                        </w:pPr>
                      </w:p>
                    </w:tc>
                    <w:tc>
                      <w:tcPr>
                        <w:tcW w:w="900" w:type="dxa"/>
                      </w:tcPr>
                      <w:p w:rsidR="00616FB9" w:rsidRDefault="00616FB9">
                        <w:pPr>
                          <w:pStyle w:val="TableParagraph"/>
                          <w:jc w:val="left"/>
                          <w:rPr>
                            <w:sz w:val="18"/>
                          </w:rPr>
                        </w:pPr>
                      </w:p>
                    </w:tc>
                    <w:tc>
                      <w:tcPr>
                        <w:tcW w:w="560" w:type="dxa"/>
                      </w:tcPr>
                      <w:p w:rsidR="00616FB9" w:rsidRDefault="00616FB9">
                        <w:pPr>
                          <w:pStyle w:val="TableParagraph"/>
                          <w:spacing w:before="19"/>
                          <w:ind w:left="84" w:right="84"/>
                          <w:rPr>
                            <w:sz w:val="18"/>
                          </w:rPr>
                        </w:pPr>
                        <w:r>
                          <w:rPr>
                            <w:sz w:val="18"/>
                          </w:rPr>
                          <w:t>54</w:t>
                        </w:r>
                      </w:p>
                    </w:tc>
                    <w:tc>
                      <w:tcPr>
                        <w:tcW w:w="1110" w:type="dxa"/>
                      </w:tcPr>
                      <w:p w:rsidR="00616FB9" w:rsidRDefault="00616FB9">
                        <w:pPr>
                          <w:pStyle w:val="TableParagraph"/>
                          <w:spacing w:before="10" w:line="222" w:lineRule="exact"/>
                          <w:ind w:left="17" w:right="17"/>
                          <w:rPr>
                            <w:sz w:val="18"/>
                          </w:rPr>
                        </w:pPr>
                        <w:r>
                          <w:rPr>
                            <w:rFonts w:ascii="宋体" w:hint="eastAsia"/>
                            <w:spacing w:val="-1"/>
                            <w:w w:val="95"/>
                            <w:sz w:val="18"/>
                          </w:rPr>
                          <w:t>西山水库</w:t>
                        </w:r>
                        <w:r>
                          <w:rPr>
                            <w:rFonts w:ascii="宋体"/>
                            <w:spacing w:val="-1"/>
                            <w:w w:val="95"/>
                            <w:sz w:val="18"/>
                          </w:rPr>
                          <w:t xml:space="preserve"> </w:t>
                        </w:r>
                        <w:r>
                          <w:rPr>
                            <w:w w:val="95"/>
                            <w:sz w:val="18"/>
                          </w:rPr>
                          <w:t>1</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南黄镇</w:t>
                        </w:r>
                      </w:p>
                    </w:tc>
                    <w:tc>
                      <w:tcPr>
                        <w:tcW w:w="744" w:type="dxa"/>
                      </w:tcPr>
                      <w:p w:rsidR="00616FB9" w:rsidRDefault="00616FB9">
                        <w:pPr>
                          <w:pStyle w:val="TableParagraph"/>
                          <w:spacing w:before="19"/>
                          <w:ind w:left="254"/>
                          <w:jc w:val="left"/>
                          <w:rPr>
                            <w:sz w:val="18"/>
                          </w:rPr>
                        </w:pPr>
                        <w:r>
                          <w:rPr>
                            <w:sz w:val="18"/>
                          </w:rPr>
                          <w:t>0.9</w:t>
                        </w:r>
                      </w:p>
                    </w:tc>
                    <w:tc>
                      <w:tcPr>
                        <w:tcW w:w="808" w:type="dxa"/>
                      </w:tcPr>
                      <w:p w:rsidR="00616FB9" w:rsidRDefault="00616FB9">
                        <w:pPr>
                          <w:pStyle w:val="TableParagraph"/>
                          <w:spacing w:before="19"/>
                          <w:rPr>
                            <w:sz w:val="18"/>
                          </w:rPr>
                        </w:pPr>
                        <w:r>
                          <w:rPr>
                            <w:sz w:val="18"/>
                          </w:rPr>
                          <w:t>10</w:t>
                        </w:r>
                      </w:p>
                    </w:tc>
                  </w:tr>
                  <w:tr w:rsidR="00616FB9">
                    <w:trPr>
                      <w:trHeight w:val="254"/>
                    </w:trPr>
                    <w:tc>
                      <w:tcPr>
                        <w:tcW w:w="379" w:type="dxa"/>
                      </w:tcPr>
                      <w:p w:rsidR="00616FB9" w:rsidRDefault="00616FB9">
                        <w:pPr>
                          <w:pStyle w:val="TableParagraph"/>
                          <w:spacing w:before="19"/>
                          <w:ind w:left="8"/>
                          <w:rPr>
                            <w:sz w:val="18"/>
                          </w:rPr>
                        </w:pPr>
                        <w:r>
                          <w:rPr>
                            <w:w w:val="99"/>
                            <w:sz w:val="18"/>
                          </w:rPr>
                          <w:t>1</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龙角山水库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育黎镇</w:t>
                        </w:r>
                      </w:p>
                    </w:tc>
                    <w:tc>
                      <w:tcPr>
                        <w:tcW w:w="1006" w:type="dxa"/>
                      </w:tcPr>
                      <w:p w:rsidR="00616FB9" w:rsidRDefault="00616FB9">
                        <w:pPr>
                          <w:pStyle w:val="TableParagraph"/>
                          <w:spacing w:before="19"/>
                          <w:ind w:left="320" w:right="320"/>
                          <w:rPr>
                            <w:sz w:val="18"/>
                          </w:rPr>
                        </w:pPr>
                        <w:r>
                          <w:rPr>
                            <w:sz w:val="18"/>
                          </w:rPr>
                          <w:t>277</w:t>
                        </w:r>
                      </w:p>
                    </w:tc>
                    <w:tc>
                      <w:tcPr>
                        <w:tcW w:w="900" w:type="dxa"/>
                      </w:tcPr>
                      <w:p w:rsidR="00616FB9" w:rsidRDefault="00616FB9">
                        <w:pPr>
                          <w:pStyle w:val="TableParagraph"/>
                          <w:spacing w:before="19"/>
                          <w:ind w:right="219"/>
                          <w:jc w:val="right"/>
                          <w:rPr>
                            <w:sz w:val="18"/>
                          </w:rPr>
                        </w:pPr>
                        <w:r>
                          <w:rPr>
                            <w:sz w:val="18"/>
                          </w:rPr>
                          <w:t>11100</w:t>
                        </w:r>
                      </w:p>
                    </w:tc>
                    <w:tc>
                      <w:tcPr>
                        <w:tcW w:w="560" w:type="dxa"/>
                      </w:tcPr>
                      <w:p w:rsidR="00616FB9" w:rsidRDefault="00616FB9">
                        <w:pPr>
                          <w:pStyle w:val="TableParagraph"/>
                          <w:spacing w:before="19"/>
                          <w:ind w:left="84" w:right="84"/>
                          <w:rPr>
                            <w:sz w:val="18"/>
                          </w:rPr>
                        </w:pPr>
                        <w:r>
                          <w:rPr>
                            <w:sz w:val="18"/>
                          </w:rPr>
                          <w:t>55</w:t>
                        </w:r>
                      </w:p>
                    </w:tc>
                    <w:tc>
                      <w:tcPr>
                        <w:tcW w:w="1110" w:type="dxa"/>
                      </w:tcPr>
                      <w:p w:rsidR="00616FB9" w:rsidRDefault="00616FB9">
                        <w:pPr>
                          <w:pStyle w:val="TableParagraph"/>
                          <w:spacing w:before="10" w:line="223" w:lineRule="exact"/>
                          <w:ind w:left="17" w:right="17"/>
                          <w:rPr>
                            <w:sz w:val="18"/>
                          </w:rPr>
                        </w:pPr>
                        <w:r>
                          <w:rPr>
                            <w:rFonts w:ascii="宋体" w:hint="eastAsia"/>
                            <w:spacing w:val="-1"/>
                            <w:w w:val="95"/>
                            <w:sz w:val="18"/>
                          </w:rPr>
                          <w:t>西山水库</w:t>
                        </w:r>
                        <w:r>
                          <w:rPr>
                            <w:rFonts w:ascii="宋体"/>
                            <w:spacing w:val="-1"/>
                            <w:w w:val="95"/>
                            <w:sz w:val="18"/>
                          </w:rPr>
                          <w:t xml:space="preserve"> </w:t>
                        </w:r>
                        <w:r>
                          <w:rPr>
                            <w:w w:val="95"/>
                            <w:sz w:val="18"/>
                          </w:rPr>
                          <w:t>2</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南黄镇</w:t>
                        </w:r>
                      </w:p>
                    </w:tc>
                    <w:tc>
                      <w:tcPr>
                        <w:tcW w:w="744" w:type="dxa"/>
                      </w:tcPr>
                      <w:p w:rsidR="00616FB9" w:rsidRDefault="00616FB9">
                        <w:pPr>
                          <w:pStyle w:val="TableParagraph"/>
                          <w:spacing w:before="19"/>
                          <w:ind w:left="210"/>
                          <w:jc w:val="left"/>
                          <w:rPr>
                            <w:sz w:val="18"/>
                          </w:rPr>
                        </w:pPr>
                        <w:r>
                          <w:rPr>
                            <w:sz w:val="18"/>
                          </w:rPr>
                          <w:t>0.85</w:t>
                        </w:r>
                      </w:p>
                    </w:tc>
                    <w:tc>
                      <w:tcPr>
                        <w:tcW w:w="808" w:type="dxa"/>
                      </w:tcPr>
                      <w:p w:rsidR="00616FB9" w:rsidRDefault="00616FB9">
                        <w:pPr>
                          <w:pStyle w:val="TableParagraph"/>
                          <w:spacing w:before="19"/>
                          <w:rPr>
                            <w:sz w:val="18"/>
                          </w:rPr>
                        </w:pPr>
                        <w:r>
                          <w:rPr>
                            <w:sz w:val="18"/>
                          </w:rPr>
                          <w:t>15.6</w:t>
                        </w:r>
                      </w:p>
                    </w:tc>
                  </w:tr>
                  <w:tr w:rsidR="00616FB9">
                    <w:trPr>
                      <w:trHeight w:val="252"/>
                    </w:trPr>
                    <w:tc>
                      <w:tcPr>
                        <w:tcW w:w="379" w:type="dxa"/>
                      </w:tcPr>
                      <w:p w:rsidR="00616FB9" w:rsidRDefault="00616FB9">
                        <w:pPr>
                          <w:pStyle w:val="TableParagraph"/>
                          <w:spacing w:before="9" w:line="223" w:lineRule="exact"/>
                          <w:ind w:left="7"/>
                          <w:rPr>
                            <w:rFonts w:ascii="宋体"/>
                            <w:b/>
                            <w:sz w:val="18"/>
                          </w:rPr>
                        </w:pPr>
                        <w:r>
                          <w:rPr>
                            <w:rFonts w:ascii="宋体" w:hint="eastAsia"/>
                            <w:b/>
                            <w:w w:val="99"/>
                            <w:sz w:val="18"/>
                          </w:rPr>
                          <w:t>二</w:t>
                        </w:r>
                      </w:p>
                    </w:tc>
                    <w:tc>
                      <w:tcPr>
                        <w:tcW w:w="1478" w:type="dxa"/>
                      </w:tcPr>
                      <w:p w:rsidR="00616FB9" w:rsidRDefault="00616FB9">
                        <w:pPr>
                          <w:pStyle w:val="TableParagraph"/>
                          <w:spacing w:before="9" w:line="223" w:lineRule="exact"/>
                          <w:ind w:left="29" w:right="30"/>
                          <w:rPr>
                            <w:rFonts w:ascii="宋体"/>
                            <w:b/>
                            <w:sz w:val="18"/>
                          </w:rPr>
                        </w:pPr>
                        <w:r>
                          <w:rPr>
                            <w:rFonts w:ascii="宋体" w:hint="eastAsia"/>
                            <w:b/>
                            <w:w w:val="95"/>
                            <w:sz w:val="18"/>
                          </w:rPr>
                          <w:t>中型</w:t>
                        </w:r>
                      </w:p>
                    </w:tc>
                    <w:tc>
                      <w:tcPr>
                        <w:tcW w:w="744" w:type="dxa"/>
                      </w:tcPr>
                      <w:p w:rsidR="00616FB9" w:rsidRDefault="00616FB9">
                        <w:pPr>
                          <w:pStyle w:val="TableParagraph"/>
                          <w:jc w:val="left"/>
                          <w:rPr>
                            <w:sz w:val="18"/>
                          </w:rPr>
                        </w:pPr>
                      </w:p>
                    </w:tc>
                    <w:tc>
                      <w:tcPr>
                        <w:tcW w:w="1006" w:type="dxa"/>
                      </w:tcPr>
                      <w:p w:rsidR="00616FB9" w:rsidRDefault="00616FB9">
                        <w:pPr>
                          <w:pStyle w:val="TableParagraph"/>
                          <w:jc w:val="left"/>
                          <w:rPr>
                            <w:sz w:val="18"/>
                          </w:rPr>
                        </w:pPr>
                      </w:p>
                    </w:tc>
                    <w:tc>
                      <w:tcPr>
                        <w:tcW w:w="900" w:type="dxa"/>
                      </w:tcPr>
                      <w:p w:rsidR="00616FB9" w:rsidRDefault="00616FB9">
                        <w:pPr>
                          <w:pStyle w:val="TableParagraph"/>
                          <w:jc w:val="left"/>
                          <w:rPr>
                            <w:sz w:val="18"/>
                          </w:rPr>
                        </w:pPr>
                      </w:p>
                    </w:tc>
                    <w:tc>
                      <w:tcPr>
                        <w:tcW w:w="560" w:type="dxa"/>
                      </w:tcPr>
                      <w:p w:rsidR="00616FB9" w:rsidRDefault="00616FB9">
                        <w:pPr>
                          <w:pStyle w:val="TableParagraph"/>
                          <w:spacing w:before="17"/>
                          <w:ind w:left="84" w:right="84"/>
                          <w:rPr>
                            <w:sz w:val="18"/>
                          </w:rPr>
                        </w:pPr>
                        <w:r>
                          <w:rPr>
                            <w:sz w:val="18"/>
                          </w:rPr>
                          <w:t>56</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常疃水库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乳山口镇</w:t>
                        </w:r>
                      </w:p>
                    </w:tc>
                    <w:tc>
                      <w:tcPr>
                        <w:tcW w:w="744" w:type="dxa"/>
                      </w:tcPr>
                      <w:p w:rsidR="00616FB9" w:rsidRDefault="00616FB9">
                        <w:pPr>
                          <w:pStyle w:val="TableParagraph"/>
                          <w:spacing w:before="17"/>
                          <w:ind w:left="254"/>
                          <w:jc w:val="left"/>
                          <w:rPr>
                            <w:sz w:val="18"/>
                          </w:rPr>
                        </w:pPr>
                        <w:r>
                          <w:rPr>
                            <w:sz w:val="18"/>
                          </w:rPr>
                          <w:t>0.8</w:t>
                        </w:r>
                      </w:p>
                    </w:tc>
                    <w:tc>
                      <w:tcPr>
                        <w:tcW w:w="808" w:type="dxa"/>
                      </w:tcPr>
                      <w:p w:rsidR="00616FB9" w:rsidRDefault="00616FB9">
                        <w:pPr>
                          <w:pStyle w:val="TableParagraph"/>
                          <w:spacing w:before="17"/>
                          <w:rPr>
                            <w:sz w:val="18"/>
                          </w:rPr>
                        </w:pPr>
                        <w:r>
                          <w:rPr>
                            <w:sz w:val="18"/>
                          </w:rPr>
                          <w:t>17.28</w:t>
                        </w:r>
                      </w:p>
                    </w:tc>
                  </w:tr>
                  <w:tr w:rsidR="00616FB9">
                    <w:trPr>
                      <w:trHeight w:val="252"/>
                    </w:trPr>
                    <w:tc>
                      <w:tcPr>
                        <w:tcW w:w="379" w:type="dxa"/>
                      </w:tcPr>
                      <w:p w:rsidR="00616FB9" w:rsidRDefault="00616FB9">
                        <w:pPr>
                          <w:pStyle w:val="TableParagraph"/>
                          <w:spacing w:before="17"/>
                          <w:ind w:left="8"/>
                          <w:rPr>
                            <w:sz w:val="18"/>
                          </w:rPr>
                        </w:pPr>
                        <w:r>
                          <w:rPr>
                            <w:w w:val="99"/>
                            <w:sz w:val="18"/>
                          </w:rPr>
                          <w:t>2</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台依水库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夏村镇</w:t>
                        </w:r>
                      </w:p>
                    </w:tc>
                    <w:tc>
                      <w:tcPr>
                        <w:tcW w:w="1006" w:type="dxa"/>
                      </w:tcPr>
                      <w:p w:rsidR="00616FB9" w:rsidRDefault="00616FB9">
                        <w:pPr>
                          <w:pStyle w:val="TableParagraph"/>
                          <w:spacing w:before="17"/>
                          <w:ind w:left="319" w:right="320"/>
                          <w:rPr>
                            <w:sz w:val="18"/>
                          </w:rPr>
                        </w:pPr>
                        <w:r>
                          <w:rPr>
                            <w:sz w:val="18"/>
                          </w:rPr>
                          <w:t>28</w:t>
                        </w:r>
                      </w:p>
                    </w:tc>
                    <w:tc>
                      <w:tcPr>
                        <w:tcW w:w="900" w:type="dxa"/>
                      </w:tcPr>
                      <w:p w:rsidR="00616FB9" w:rsidRDefault="00616FB9">
                        <w:pPr>
                          <w:pStyle w:val="TableParagraph"/>
                          <w:spacing w:before="17"/>
                          <w:ind w:right="264"/>
                          <w:jc w:val="right"/>
                          <w:rPr>
                            <w:sz w:val="18"/>
                          </w:rPr>
                        </w:pPr>
                        <w:r>
                          <w:rPr>
                            <w:sz w:val="18"/>
                          </w:rPr>
                          <w:t>1896</w:t>
                        </w:r>
                      </w:p>
                    </w:tc>
                    <w:tc>
                      <w:tcPr>
                        <w:tcW w:w="560" w:type="dxa"/>
                      </w:tcPr>
                      <w:p w:rsidR="00616FB9" w:rsidRDefault="00616FB9">
                        <w:pPr>
                          <w:pStyle w:val="TableParagraph"/>
                          <w:spacing w:before="17"/>
                          <w:ind w:left="84" w:right="84"/>
                          <w:rPr>
                            <w:sz w:val="18"/>
                          </w:rPr>
                        </w:pPr>
                        <w:r>
                          <w:rPr>
                            <w:sz w:val="18"/>
                          </w:rPr>
                          <w:t>57</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前尹家水库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乳山口镇</w:t>
                        </w:r>
                      </w:p>
                    </w:tc>
                    <w:tc>
                      <w:tcPr>
                        <w:tcW w:w="744" w:type="dxa"/>
                      </w:tcPr>
                      <w:p w:rsidR="00616FB9" w:rsidRDefault="00616FB9">
                        <w:pPr>
                          <w:pStyle w:val="TableParagraph"/>
                          <w:spacing w:before="17"/>
                          <w:ind w:left="254"/>
                          <w:jc w:val="left"/>
                          <w:rPr>
                            <w:sz w:val="18"/>
                          </w:rPr>
                        </w:pPr>
                        <w:r>
                          <w:rPr>
                            <w:sz w:val="18"/>
                          </w:rPr>
                          <w:t>0.7</w:t>
                        </w:r>
                      </w:p>
                    </w:tc>
                    <w:tc>
                      <w:tcPr>
                        <w:tcW w:w="808" w:type="dxa"/>
                      </w:tcPr>
                      <w:p w:rsidR="00616FB9" w:rsidRDefault="00616FB9">
                        <w:pPr>
                          <w:pStyle w:val="TableParagraph"/>
                          <w:spacing w:before="17"/>
                          <w:rPr>
                            <w:sz w:val="18"/>
                          </w:rPr>
                        </w:pPr>
                        <w:r>
                          <w:rPr>
                            <w:sz w:val="18"/>
                          </w:rPr>
                          <w:t>23</w:t>
                        </w:r>
                      </w:p>
                    </w:tc>
                  </w:tr>
                  <w:tr w:rsidR="00616FB9">
                    <w:trPr>
                      <w:trHeight w:val="252"/>
                    </w:trPr>
                    <w:tc>
                      <w:tcPr>
                        <w:tcW w:w="379" w:type="dxa"/>
                      </w:tcPr>
                      <w:p w:rsidR="00616FB9" w:rsidRDefault="00616FB9">
                        <w:pPr>
                          <w:pStyle w:val="TableParagraph"/>
                          <w:spacing w:before="17"/>
                          <w:ind w:left="8"/>
                          <w:rPr>
                            <w:sz w:val="18"/>
                          </w:rPr>
                        </w:pPr>
                        <w:r>
                          <w:rPr>
                            <w:w w:val="99"/>
                            <w:sz w:val="18"/>
                          </w:rPr>
                          <w:t>3</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花家疃水库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19" w:right="320"/>
                          <w:rPr>
                            <w:sz w:val="18"/>
                          </w:rPr>
                        </w:pPr>
                        <w:r>
                          <w:rPr>
                            <w:sz w:val="18"/>
                          </w:rPr>
                          <w:t>81</w:t>
                        </w:r>
                      </w:p>
                    </w:tc>
                    <w:tc>
                      <w:tcPr>
                        <w:tcW w:w="900" w:type="dxa"/>
                      </w:tcPr>
                      <w:p w:rsidR="00616FB9" w:rsidRDefault="00616FB9">
                        <w:pPr>
                          <w:pStyle w:val="TableParagraph"/>
                          <w:spacing w:before="17"/>
                          <w:ind w:right="264"/>
                          <w:jc w:val="right"/>
                          <w:rPr>
                            <w:sz w:val="18"/>
                          </w:rPr>
                        </w:pPr>
                        <w:r>
                          <w:rPr>
                            <w:sz w:val="18"/>
                          </w:rPr>
                          <w:t>1894</w:t>
                        </w:r>
                      </w:p>
                    </w:tc>
                    <w:tc>
                      <w:tcPr>
                        <w:tcW w:w="560" w:type="dxa"/>
                      </w:tcPr>
                      <w:p w:rsidR="00616FB9" w:rsidRDefault="00616FB9">
                        <w:pPr>
                          <w:pStyle w:val="TableParagraph"/>
                          <w:spacing w:before="17"/>
                          <w:ind w:left="84" w:right="84"/>
                          <w:rPr>
                            <w:sz w:val="18"/>
                          </w:rPr>
                        </w:pPr>
                        <w:r>
                          <w:rPr>
                            <w:sz w:val="18"/>
                          </w:rPr>
                          <w:t>58</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赵家水库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乳山口镇</w:t>
                        </w:r>
                      </w:p>
                    </w:tc>
                    <w:tc>
                      <w:tcPr>
                        <w:tcW w:w="744" w:type="dxa"/>
                      </w:tcPr>
                      <w:p w:rsidR="00616FB9" w:rsidRDefault="00616FB9">
                        <w:pPr>
                          <w:pStyle w:val="TableParagraph"/>
                          <w:spacing w:before="17"/>
                          <w:ind w:left="322"/>
                          <w:jc w:val="left"/>
                          <w:rPr>
                            <w:sz w:val="18"/>
                          </w:rPr>
                        </w:pPr>
                        <w:r>
                          <w:rPr>
                            <w:w w:val="99"/>
                            <w:sz w:val="18"/>
                          </w:rPr>
                          <w:t>1</w:t>
                        </w:r>
                      </w:p>
                    </w:tc>
                    <w:tc>
                      <w:tcPr>
                        <w:tcW w:w="808" w:type="dxa"/>
                      </w:tcPr>
                      <w:p w:rsidR="00616FB9" w:rsidRDefault="00616FB9">
                        <w:pPr>
                          <w:pStyle w:val="TableParagraph"/>
                          <w:spacing w:before="17"/>
                          <w:rPr>
                            <w:sz w:val="18"/>
                          </w:rPr>
                        </w:pPr>
                        <w:r>
                          <w:rPr>
                            <w:sz w:val="18"/>
                          </w:rPr>
                          <w:t>20</w:t>
                        </w:r>
                      </w:p>
                    </w:tc>
                  </w:tr>
                  <w:tr w:rsidR="00616FB9">
                    <w:trPr>
                      <w:trHeight w:val="252"/>
                    </w:trPr>
                    <w:tc>
                      <w:tcPr>
                        <w:tcW w:w="379" w:type="dxa"/>
                      </w:tcPr>
                      <w:p w:rsidR="00616FB9" w:rsidRDefault="00616FB9">
                        <w:pPr>
                          <w:pStyle w:val="TableParagraph"/>
                          <w:spacing w:before="19"/>
                          <w:ind w:left="8"/>
                          <w:rPr>
                            <w:sz w:val="18"/>
                          </w:rPr>
                        </w:pPr>
                        <w:r>
                          <w:rPr>
                            <w:w w:val="99"/>
                            <w:sz w:val="18"/>
                          </w:rPr>
                          <w:t>4</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院里水库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乳山寨镇</w:t>
                        </w:r>
                      </w:p>
                    </w:tc>
                    <w:tc>
                      <w:tcPr>
                        <w:tcW w:w="1006" w:type="dxa"/>
                      </w:tcPr>
                      <w:p w:rsidR="00616FB9" w:rsidRDefault="00616FB9">
                        <w:pPr>
                          <w:pStyle w:val="TableParagraph"/>
                          <w:spacing w:before="19"/>
                          <w:ind w:left="319" w:right="320"/>
                          <w:rPr>
                            <w:sz w:val="18"/>
                          </w:rPr>
                        </w:pPr>
                        <w:r>
                          <w:rPr>
                            <w:sz w:val="18"/>
                          </w:rPr>
                          <w:t>15</w:t>
                        </w:r>
                      </w:p>
                    </w:tc>
                    <w:tc>
                      <w:tcPr>
                        <w:tcW w:w="900" w:type="dxa"/>
                      </w:tcPr>
                      <w:p w:rsidR="00616FB9" w:rsidRDefault="00616FB9">
                        <w:pPr>
                          <w:pStyle w:val="TableParagraph"/>
                          <w:spacing w:before="19"/>
                          <w:ind w:right="263"/>
                          <w:jc w:val="right"/>
                          <w:rPr>
                            <w:sz w:val="18"/>
                          </w:rPr>
                        </w:pPr>
                        <w:r>
                          <w:rPr>
                            <w:sz w:val="18"/>
                          </w:rPr>
                          <w:t>1098</w:t>
                        </w:r>
                      </w:p>
                    </w:tc>
                    <w:tc>
                      <w:tcPr>
                        <w:tcW w:w="560" w:type="dxa"/>
                      </w:tcPr>
                      <w:p w:rsidR="00616FB9" w:rsidRDefault="00616FB9">
                        <w:pPr>
                          <w:pStyle w:val="TableParagraph"/>
                          <w:spacing w:before="19"/>
                          <w:ind w:left="84" w:right="84"/>
                          <w:rPr>
                            <w:sz w:val="18"/>
                          </w:rPr>
                        </w:pPr>
                        <w:r>
                          <w:rPr>
                            <w:sz w:val="18"/>
                          </w:rPr>
                          <w:t>59</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赤家口水库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9"/>
                          <w:ind w:left="210"/>
                          <w:jc w:val="left"/>
                          <w:rPr>
                            <w:sz w:val="18"/>
                          </w:rPr>
                        </w:pPr>
                        <w:r>
                          <w:rPr>
                            <w:sz w:val="18"/>
                          </w:rPr>
                          <w:t>1.06</w:t>
                        </w:r>
                      </w:p>
                    </w:tc>
                    <w:tc>
                      <w:tcPr>
                        <w:tcW w:w="808" w:type="dxa"/>
                      </w:tcPr>
                      <w:p w:rsidR="00616FB9" w:rsidRDefault="00616FB9">
                        <w:pPr>
                          <w:pStyle w:val="TableParagraph"/>
                          <w:spacing w:before="19"/>
                          <w:rPr>
                            <w:sz w:val="18"/>
                          </w:rPr>
                        </w:pPr>
                        <w:r>
                          <w:rPr>
                            <w:sz w:val="18"/>
                          </w:rPr>
                          <w:t>18.6</w:t>
                        </w:r>
                      </w:p>
                    </w:tc>
                  </w:tr>
                  <w:tr w:rsidR="00616FB9">
                    <w:trPr>
                      <w:trHeight w:val="252"/>
                    </w:trPr>
                    <w:tc>
                      <w:tcPr>
                        <w:tcW w:w="379" w:type="dxa"/>
                      </w:tcPr>
                      <w:p w:rsidR="00616FB9" w:rsidRDefault="00616FB9">
                        <w:pPr>
                          <w:pStyle w:val="TableParagraph"/>
                          <w:spacing w:before="10" w:line="222" w:lineRule="exact"/>
                          <w:ind w:left="7"/>
                          <w:rPr>
                            <w:rFonts w:ascii="宋体"/>
                            <w:b/>
                            <w:sz w:val="18"/>
                          </w:rPr>
                        </w:pPr>
                        <w:r>
                          <w:rPr>
                            <w:rFonts w:ascii="宋体" w:hint="eastAsia"/>
                            <w:b/>
                            <w:w w:val="99"/>
                            <w:sz w:val="18"/>
                          </w:rPr>
                          <w:t>三</w:t>
                        </w:r>
                      </w:p>
                    </w:tc>
                    <w:tc>
                      <w:tcPr>
                        <w:tcW w:w="1478" w:type="dxa"/>
                      </w:tcPr>
                      <w:p w:rsidR="00616FB9" w:rsidRDefault="00616FB9">
                        <w:pPr>
                          <w:pStyle w:val="TableParagraph"/>
                          <w:spacing w:before="10" w:line="222" w:lineRule="exact"/>
                          <w:ind w:left="29" w:right="29"/>
                          <w:rPr>
                            <w:rFonts w:ascii="宋体"/>
                            <w:b/>
                            <w:sz w:val="18"/>
                          </w:rPr>
                        </w:pPr>
                        <w:r>
                          <w:rPr>
                            <w:rFonts w:ascii="宋体" w:hint="eastAsia"/>
                            <w:b/>
                            <w:w w:val="95"/>
                            <w:sz w:val="18"/>
                          </w:rPr>
                          <w:t>小（</w:t>
                        </w:r>
                        <w:r>
                          <w:rPr>
                            <w:b/>
                            <w:w w:val="95"/>
                            <w:sz w:val="18"/>
                          </w:rPr>
                          <w:t>1</w:t>
                        </w:r>
                        <w:r>
                          <w:rPr>
                            <w:rFonts w:ascii="宋体" w:hint="eastAsia"/>
                            <w:b/>
                            <w:w w:val="95"/>
                            <w:sz w:val="18"/>
                          </w:rPr>
                          <w:t>）型</w:t>
                        </w:r>
                      </w:p>
                    </w:tc>
                    <w:tc>
                      <w:tcPr>
                        <w:tcW w:w="744" w:type="dxa"/>
                      </w:tcPr>
                      <w:p w:rsidR="00616FB9" w:rsidRDefault="00616FB9">
                        <w:pPr>
                          <w:pStyle w:val="TableParagraph"/>
                          <w:jc w:val="left"/>
                          <w:rPr>
                            <w:sz w:val="18"/>
                          </w:rPr>
                        </w:pPr>
                      </w:p>
                    </w:tc>
                    <w:tc>
                      <w:tcPr>
                        <w:tcW w:w="1006" w:type="dxa"/>
                      </w:tcPr>
                      <w:p w:rsidR="00616FB9" w:rsidRDefault="00616FB9">
                        <w:pPr>
                          <w:pStyle w:val="TableParagraph"/>
                          <w:jc w:val="left"/>
                          <w:rPr>
                            <w:sz w:val="18"/>
                          </w:rPr>
                        </w:pPr>
                      </w:p>
                    </w:tc>
                    <w:tc>
                      <w:tcPr>
                        <w:tcW w:w="900" w:type="dxa"/>
                      </w:tcPr>
                      <w:p w:rsidR="00616FB9" w:rsidRDefault="00616FB9">
                        <w:pPr>
                          <w:pStyle w:val="TableParagraph"/>
                          <w:jc w:val="left"/>
                          <w:rPr>
                            <w:sz w:val="18"/>
                          </w:rPr>
                        </w:pPr>
                      </w:p>
                    </w:tc>
                    <w:tc>
                      <w:tcPr>
                        <w:tcW w:w="560" w:type="dxa"/>
                      </w:tcPr>
                      <w:p w:rsidR="00616FB9" w:rsidRDefault="00616FB9">
                        <w:pPr>
                          <w:pStyle w:val="TableParagraph"/>
                          <w:spacing w:before="19"/>
                          <w:ind w:left="84" w:right="84"/>
                          <w:rPr>
                            <w:sz w:val="18"/>
                          </w:rPr>
                        </w:pPr>
                        <w:r>
                          <w:rPr>
                            <w:sz w:val="18"/>
                          </w:rPr>
                          <w:t>60</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果枣夼水库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9"/>
                          <w:ind w:left="210"/>
                          <w:jc w:val="left"/>
                          <w:rPr>
                            <w:sz w:val="18"/>
                          </w:rPr>
                        </w:pPr>
                        <w:r>
                          <w:rPr>
                            <w:sz w:val="18"/>
                          </w:rPr>
                          <w:t>1.42</w:t>
                        </w:r>
                      </w:p>
                    </w:tc>
                    <w:tc>
                      <w:tcPr>
                        <w:tcW w:w="808" w:type="dxa"/>
                      </w:tcPr>
                      <w:p w:rsidR="00616FB9" w:rsidRDefault="00616FB9">
                        <w:pPr>
                          <w:pStyle w:val="TableParagraph"/>
                          <w:spacing w:before="19"/>
                          <w:rPr>
                            <w:sz w:val="18"/>
                          </w:rPr>
                        </w:pPr>
                        <w:r>
                          <w:rPr>
                            <w:sz w:val="18"/>
                          </w:rPr>
                          <w:t>13.7</w:t>
                        </w:r>
                      </w:p>
                    </w:tc>
                  </w:tr>
                  <w:tr w:rsidR="00616FB9">
                    <w:trPr>
                      <w:trHeight w:val="253"/>
                    </w:trPr>
                    <w:tc>
                      <w:tcPr>
                        <w:tcW w:w="379" w:type="dxa"/>
                      </w:tcPr>
                      <w:p w:rsidR="00616FB9" w:rsidRDefault="00616FB9">
                        <w:pPr>
                          <w:pStyle w:val="TableParagraph"/>
                          <w:spacing w:before="19"/>
                          <w:ind w:left="8"/>
                          <w:rPr>
                            <w:sz w:val="18"/>
                          </w:rPr>
                        </w:pPr>
                        <w:r>
                          <w:rPr>
                            <w:w w:val="99"/>
                            <w:sz w:val="18"/>
                          </w:rPr>
                          <w:t>5</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王家口水库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9"/>
                          <w:ind w:left="320" w:right="320"/>
                          <w:rPr>
                            <w:sz w:val="18"/>
                          </w:rPr>
                        </w:pPr>
                        <w:r>
                          <w:rPr>
                            <w:sz w:val="18"/>
                          </w:rPr>
                          <w:t>3.71</w:t>
                        </w:r>
                      </w:p>
                    </w:tc>
                    <w:tc>
                      <w:tcPr>
                        <w:tcW w:w="900" w:type="dxa"/>
                      </w:tcPr>
                      <w:p w:rsidR="00616FB9" w:rsidRDefault="00616FB9">
                        <w:pPr>
                          <w:pStyle w:val="TableParagraph"/>
                          <w:spacing w:before="19"/>
                          <w:ind w:right="241"/>
                          <w:jc w:val="right"/>
                          <w:rPr>
                            <w:sz w:val="18"/>
                          </w:rPr>
                        </w:pPr>
                        <w:r>
                          <w:rPr>
                            <w:sz w:val="18"/>
                          </w:rPr>
                          <w:t>109.8</w:t>
                        </w:r>
                      </w:p>
                    </w:tc>
                    <w:tc>
                      <w:tcPr>
                        <w:tcW w:w="560" w:type="dxa"/>
                      </w:tcPr>
                      <w:p w:rsidR="00616FB9" w:rsidRDefault="00616FB9">
                        <w:pPr>
                          <w:pStyle w:val="TableParagraph"/>
                          <w:spacing w:before="19"/>
                          <w:ind w:left="83" w:right="84"/>
                          <w:rPr>
                            <w:sz w:val="18"/>
                          </w:rPr>
                        </w:pPr>
                        <w:r>
                          <w:rPr>
                            <w:sz w:val="18"/>
                          </w:rPr>
                          <w:t>61</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石硼崔家水库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9"/>
                          <w:ind w:left="254"/>
                          <w:jc w:val="left"/>
                          <w:rPr>
                            <w:sz w:val="18"/>
                          </w:rPr>
                        </w:pPr>
                        <w:r>
                          <w:rPr>
                            <w:sz w:val="18"/>
                          </w:rPr>
                          <w:t>1.7</w:t>
                        </w:r>
                      </w:p>
                    </w:tc>
                    <w:tc>
                      <w:tcPr>
                        <w:tcW w:w="808" w:type="dxa"/>
                      </w:tcPr>
                      <w:p w:rsidR="00616FB9" w:rsidRDefault="00616FB9">
                        <w:pPr>
                          <w:pStyle w:val="TableParagraph"/>
                          <w:spacing w:before="19"/>
                          <w:ind w:left="2" w:right="1"/>
                          <w:rPr>
                            <w:sz w:val="18"/>
                          </w:rPr>
                        </w:pPr>
                        <w:r>
                          <w:rPr>
                            <w:sz w:val="18"/>
                          </w:rPr>
                          <w:t>10.5</w:t>
                        </w:r>
                      </w:p>
                    </w:tc>
                  </w:tr>
                  <w:tr w:rsidR="00616FB9">
                    <w:trPr>
                      <w:trHeight w:val="252"/>
                    </w:trPr>
                    <w:tc>
                      <w:tcPr>
                        <w:tcW w:w="379" w:type="dxa"/>
                      </w:tcPr>
                      <w:p w:rsidR="00616FB9" w:rsidRDefault="00616FB9">
                        <w:pPr>
                          <w:pStyle w:val="TableParagraph"/>
                          <w:spacing w:before="17"/>
                          <w:ind w:left="8"/>
                          <w:rPr>
                            <w:sz w:val="18"/>
                          </w:rPr>
                        </w:pPr>
                        <w:r>
                          <w:rPr>
                            <w:w w:val="99"/>
                            <w:sz w:val="18"/>
                          </w:rPr>
                          <w:t>6</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河东水库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7"/>
                          <w:ind w:left="319" w:right="320"/>
                          <w:rPr>
                            <w:sz w:val="18"/>
                          </w:rPr>
                        </w:pPr>
                        <w:r>
                          <w:rPr>
                            <w:sz w:val="18"/>
                          </w:rPr>
                          <w:t>10</w:t>
                        </w:r>
                      </w:p>
                    </w:tc>
                    <w:tc>
                      <w:tcPr>
                        <w:tcW w:w="900" w:type="dxa"/>
                      </w:tcPr>
                      <w:p w:rsidR="00616FB9" w:rsidRDefault="00616FB9">
                        <w:pPr>
                          <w:pStyle w:val="TableParagraph"/>
                          <w:spacing w:before="17"/>
                          <w:ind w:right="241"/>
                          <w:jc w:val="right"/>
                          <w:rPr>
                            <w:sz w:val="18"/>
                          </w:rPr>
                        </w:pPr>
                        <w:r>
                          <w:rPr>
                            <w:sz w:val="18"/>
                          </w:rPr>
                          <w:t>214.5</w:t>
                        </w:r>
                      </w:p>
                    </w:tc>
                    <w:tc>
                      <w:tcPr>
                        <w:tcW w:w="560" w:type="dxa"/>
                      </w:tcPr>
                      <w:p w:rsidR="00616FB9" w:rsidRDefault="00616FB9">
                        <w:pPr>
                          <w:pStyle w:val="TableParagraph"/>
                          <w:spacing w:before="17"/>
                          <w:ind w:left="83" w:right="84"/>
                          <w:rPr>
                            <w:sz w:val="18"/>
                          </w:rPr>
                        </w:pPr>
                        <w:r>
                          <w:rPr>
                            <w:sz w:val="18"/>
                          </w:rPr>
                          <w:t>62</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宋河水库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7"/>
                          <w:ind w:left="210"/>
                          <w:jc w:val="left"/>
                          <w:rPr>
                            <w:sz w:val="18"/>
                          </w:rPr>
                        </w:pPr>
                        <w:r>
                          <w:rPr>
                            <w:sz w:val="18"/>
                          </w:rPr>
                          <w:t>1.03</w:t>
                        </w:r>
                      </w:p>
                    </w:tc>
                    <w:tc>
                      <w:tcPr>
                        <w:tcW w:w="808" w:type="dxa"/>
                      </w:tcPr>
                      <w:p w:rsidR="00616FB9" w:rsidRDefault="00616FB9">
                        <w:pPr>
                          <w:pStyle w:val="TableParagraph"/>
                          <w:spacing w:before="17"/>
                          <w:rPr>
                            <w:sz w:val="18"/>
                          </w:rPr>
                        </w:pPr>
                        <w:r>
                          <w:rPr>
                            <w:sz w:val="18"/>
                          </w:rPr>
                          <w:t>12.6</w:t>
                        </w:r>
                      </w:p>
                    </w:tc>
                  </w:tr>
                  <w:tr w:rsidR="00616FB9">
                    <w:trPr>
                      <w:trHeight w:val="252"/>
                    </w:trPr>
                    <w:tc>
                      <w:tcPr>
                        <w:tcW w:w="379" w:type="dxa"/>
                      </w:tcPr>
                      <w:p w:rsidR="00616FB9" w:rsidRDefault="00616FB9">
                        <w:pPr>
                          <w:pStyle w:val="TableParagraph"/>
                          <w:spacing w:before="17"/>
                          <w:ind w:left="8"/>
                          <w:rPr>
                            <w:sz w:val="18"/>
                          </w:rPr>
                        </w:pPr>
                        <w:r>
                          <w:rPr>
                            <w:w w:val="99"/>
                            <w:sz w:val="18"/>
                          </w:rPr>
                          <w:t>7</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石城水库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2.6</w:t>
                        </w:r>
                      </w:p>
                    </w:tc>
                    <w:tc>
                      <w:tcPr>
                        <w:tcW w:w="900" w:type="dxa"/>
                      </w:tcPr>
                      <w:p w:rsidR="00616FB9" w:rsidRDefault="00616FB9">
                        <w:pPr>
                          <w:pStyle w:val="TableParagraph"/>
                          <w:spacing w:before="17"/>
                          <w:ind w:right="309"/>
                          <w:jc w:val="right"/>
                          <w:rPr>
                            <w:sz w:val="18"/>
                          </w:rPr>
                        </w:pPr>
                        <w:r>
                          <w:rPr>
                            <w:sz w:val="18"/>
                          </w:rPr>
                          <w:t>100</w:t>
                        </w:r>
                      </w:p>
                    </w:tc>
                    <w:tc>
                      <w:tcPr>
                        <w:tcW w:w="560" w:type="dxa"/>
                      </w:tcPr>
                      <w:p w:rsidR="00616FB9" w:rsidRDefault="00616FB9">
                        <w:pPr>
                          <w:pStyle w:val="TableParagraph"/>
                          <w:spacing w:before="17"/>
                          <w:ind w:left="83" w:right="84"/>
                          <w:rPr>
                            <w:sz w:val="18"/>
                          </w:rPr>
                        </w:pPr>
                        <w:r>
                          <w:rPr>
                            <w:sz w:val="18"/>
                          </w:rPr>
                          <w:t>63</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西北沟水库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7"/>
                          <w:ind w:left="254"/>
                          <w:jc w:val="left"/>
                          <w:rPr>
                            <w:sz w:val="18"/>
                          </w:rPr>
                        </w:pPr>
                        <w:r>
                          <w:rPr>
                            <w:sz w:val="18"/>
                          </w:rPr>
                          <w:t>0.5</w:t>
                        </w:r>
                      </w:p>
                    </w:tc>
                    <w:tc>
                      <w:tcPr>
                        <w:tcW w:w="808" w:type="dxa"/>
                      </w:tcPr>
                      <w:p w:rsidR="00616FB9" w:rsidRDefault="00616FB9">
                        <w:pPr>
                          <w:pStyle w:val="TableParagraph"/>
                          <w:spacing w:before="17"/>
                          <w:rPr>
                            <w:sz w:val="18"/>
                          </w:rPr>
                        </w:pPr>
                        <w:r>
                          <w:rPr>
                            <w:sz w:val="18"/>
                          </w:rPr>
                          <w:t>10.14</w:t>
                        </w:r>
                      </w:p>
                    </w:tc>
                  </w:tr>
                  <w:tr w:rsidR="00616FB9">
                    <w:trPr>
                      <w:trHeight w:val="252"/>
                    </w:trPr>
                    <w:tc>
                      <w:tcPr>
                        <w:tcW w:w="379" w:type="dxa"/>
                      </w:tcPr>
                      <w:p w:rsidR="00616FB9" w:rsidRDefault="00616FB9">
                        <w:pPr>
                          <w:pStyle w:val="TableParagraph"/>
                          <w:spacing w:before="17"/>
                          <w:ind w:left="8"/>
                          <w:rPr>
                            <w:sz w:val="18"/>
                          </w:rPr>
                        </w:pPr>
                        <w:r>
                          <w:rPr>
                            <w:w w:val="99"/>
                            <w:sz w:val="18"/>
                          </w:rPr>
                          <w:t>8</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崮山寺水库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南黄镇</w:t>
                        </w:r>
                      </w:p>
                    </w:tc>
                    <w:tc>
                      <w:tcPr>
                        <w:tcW w:w="1006" w:type="dxa"/>
                      </w:tcPr>
                      <w:p w:rsidR="00616FB9" w:rsidRDefault="00616FB9">
                        <w:pPr>
                          <w:pStyle w:val="TableParagraph"/>
                          <w:spacing w:before="17"/>
                          <w:ind w:left="320" w:right="320"/>
                          <w:rPr>
                            <w:sz w:val="18"/>
                          </w:rPr>
                        </w:pPr>
                        <w:r>
                          <w:rPr>
                            <w:sz w:val="18"/>
                          </w:rPr>
                          <w:t>2.88</w:t>
                        </w:r>
                      </w:p>
                    </w:tc>
                    <w:tc>
                      <w:tcPr>
                        <w:tcW w:w="900" w:type="dxa"/>
                      </w:tcPr>
                      <w:p w:rsidR="00616FB9" w:rsidRDefault="00616FB9">
                        <w:pPr>
                          <w:pStyle w:val="TableParagraph"/>
                          <w:spacing w:before="17"/>
                          <w:ind w:right="241"/>
                          <w:jc w:val="right"/>
                          <w:rPr>
                            <w:sz w:val="18"/>
                          </w:rPr>
                        </w:pPr>
                        <w:r>
                          <w:rPr>
                            <w:sz w:val="18"/>
                          </w:rPr>
                          <w:t>128.3</w:t>
                        </w:r>
                      </w:p>
                    </w:tc>
                    <w:tc>
                      <w:tcPr>
                        <w:tcW w:w="560" w:type="dxa"/>
                      </w:tcPr>
                      <w:p w:rsidR="00616FB9" w:rsidRDefault="00616FB9">
                        <w:pPr>
                          <w:pStyle w:val="TableParagraph"/>
                          <w:spacing w:before="17"/>
                          <w:ind w:left="83" w:right="84"/>
                          <w:rPr>
                            <w:sz w:val="18"/>
                          </w:rPr>
                        </w:pPr>
                        <w:r>
                          <w:rPr>
                            <w:sz w:val="18"/>
                          </w:rPr>
                          <w:t>64</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小安水库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7"/>
                          <w:ind w:left="254"/>
                          <w:jc w:val="left"/>
                          <w:rPr>
                            <w:sz w:val="18"/>
                          </w:rPr>
                        </w:pPr>
                        <w:r>
                          <w:rPr>
                            <w:sz w:val="18"/>
                          </w:rPr>
                          <w:t>0.5</w:t>
                        </w:r>
                      </w:p>
                    </w:tc>
                    <w:tc>
                      <w:tcPr>
                        <w:tcW w:w="808" w:type="dxa"/>
                      </w:tcPr>
                      <w:p w:rsidR="00616FB9" w:rsidRDefault="00616FB9">
                        <w:pPr>
                          <w:pStyle w:val="TableParagraph"/>
                          <w:spacing w:before="17"/>
                          <w:rPr>
                            <w:sz w:val="18"/>
                          </w:rPr>
                        </w:pPr>
                        <w:r>
                          <w:rPr>
                            <w:sz w:val="18"/>
                          </w:rPr>
                          <w:t>13.04</w:t>
                        </w:r>
                      </w:p>
                    </w:tc>
                  </w:tr>
                  <w:tr w:rsidR="00616FB9">
                    <w:trPr>
                      <w:trHeight w:val="252"/>
                    </w:trPr>
                    <w:tc>
                      <w:tcPr>
                        <w:tcW w:w="379" w:type="dxa"/>
                      </w:tcPr>
                      <w:p w:rsidR="00616FB9" w:rsidRDefault="00616FB9">
                        <w:pPr>
                          <w:pStyle w:val="TableParagraph"/>
                          <w:spacing w:before="19"/>
                          <w:ind w:left="8"/>
                          <w:rPr>
                            <w:sz w:val="18"/>
                          </w:rPr>
                        </w:pPr>
                        <w:r>
                          <w:rPr>
                            <w:w w:val="99"/>
                            <w:sz w:val="18"/>
                          </w:rPr>
                          <w:t>9</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马家夼水库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午极镇</w:t>
                        </w:r>
                      </w:p>
                    </w:tc>
                    <w:tc>
                      <w:tcPr>
                        <w:tcW w:w="1006" w:type="dxa"/>
                      </w:tcPr>
                      <w:p w:rsidR="00616FB9" w:rsidRDefault="00616FB9">
                        <w:pPr>
                          <w:pStyle w:val="TableParagraph"/>
                          <w:spacing w:before="19"/>
                          <w:ind w:left="320" w:right="320"/>
                          <w:rPr>
                            <w:sz w:val="18"/>
                          </w:rPr>
                        </w:pPr>
                        <w:r>
                          <w:rPr>
                            <w:sz w:val="18"/>
                          </w:rPr>
                          <w:t>3.9</w:t>
                        </w:r>
                      </w:p>
                    </w:tc>
                    <w:tc>
                      <w:tcPr>
                        <w:tcW w:w="900" w:type="dxa"/>
                      </w:tcPr>
                      <w:p w:rsidR="00616FB9" w:rsidRDefault="00616FB9">
                        <w:pPr>
                          <w:pStyle w:val="TableParagraph"/>
                          <w:spacing w:before="19"/>
                          <w:ind w:right="309"/>
                          <w:jc w:val="right"/>
                          <w:rPr>
                            <w:sz w:val="18"/>
                          </w:rPr>
                        </w:pPr>
                        <w:r>
                          <w:rPr>
                            <w:sz w:val="18"/>
                          </w:rPr>
                          <w:t>111</w:t>
                        </w:r>
                      </w:p>
                    </w:tc>
                    <w:tc>
                      <w:tcPr>
                        <w:tcW w:w="560" w:type="dxa"/>
                      </w:tcPr>
                      <w:p w:rsidR="00616FB9" w:rsidRDefault="00616FB9">
                        <w:pPr>
                          <w:pStyle w:val="TableParagraph"/>
                          <w:spacing w:before="19"/>
                          <w:ind w:left="83" w:right="84"/>
                          <w:rPr>
                            <w:sz w:val="18"/>
                          </w:rPr>
                        </w:pPr>
                        <w:r>
                          <w:rPr>
                            <w:sz w:val="18"/>
                          </w:rPr>
                          <w:t>65</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小管村水库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乳山寨镇</w:t>
                        </w:r>
                      </w:p>
                    </w:tc>
                    <w:tc>
                      <w:tcPr>
                        <w:tcW w:w="744" w:type="dxa"/>
                      </w:tcPr>
                      <w:p w:rsidR="00616FB9" w:rsidRDefault="00616FB9">
                        <w:pPr>
                          <w:pStyle w:val="TableParagraph"/>
                          <w:spacing w:before="19"/>
                          <w:ind w:left="322"/>
                          <w:jc w:val="left"/>
                          <w:rPr>
                            <w:sz w:val="18"/>
                          </w:rPr>
                        </w:pPr>
                        <w:r>
                          <w:rPr>
                            <w:w w:val="99"/>
                            <w:sz w:val="18"/>
                          </w:rPr>
                          <w:t>1</w:t>
                        </w:r>
                      </w:p>
                    </w:tc>
                    <w:tc>
                      <w:tcPr>
                        <w:tcW w:w="808" w:type="dxa"/>
                      </w:tcPr>
                      <w:p w:rsidR="00616FB9" w:rsidRDefault="00616FB9">
                        <w:pPr>
                          <w:pStyle w:val="TableParagraph"/>
                          <w:spacing w:before="19"/>
                          <w:rPr>
                            <w:sz w:val="18"/>
                          </w:rPr>
                        </w:pPr>
                        <w:r>
                          <w:rPr>
                            <w:sz w:val="18"/>
                          </w:rPr>
                          <w:t>14.53</w:t>
                        </w:r>
                      </w:p>
                    </w:tc>
                  </w:tr>
                  <w:tr w:rsidR="00616FB9">
                    <w:trPr>
                      <w:trHeight w:val="252"/>
                    </w:trPr>
                    <w:tc>
                      <w:tcPr>
                        <w:tcW w:w="379" w:type="dxa"/>
                      </w:tcPr>
                      <w:p w:rsidR="00616FB9" w:rsidRDefault="00616FB9">
                        <w:pPr>
                          <w:pStyle w:val="TableParagraph"/>
                          <w:spacing w:before="19"/>
                          <w:ind w:left="7"/>
                          <w:rPr>
                            <w:sz w:val="18"/>
                          </w:rPr>
                        </w:pPr>
                        <w:r>
                          <w:rPr>
                            <w:sz w:val="18"/>
                          </w:rPr>
                          <w:t>10</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正甲夼水库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午极镇</w:t>
                        </w:r>
                      </w:p>
                    </w:tc>
                    <w:tc>
                      <w:tcPr>
                        <w:tcW w:w="1006" w:type="dxa"/>
                      </w:tcPr>
                      <w:p w:rsidR="00616FB9" w:rsidRDefault="00616FB9">
                        <w:pPr>
                          <w:pStyle w:val="TableParagraph"/>
                          <w:spacing w:before="19"/>
                          <w:ind w:left="320" w:right="320"/>
                          <w:rPr>
                            <w:sz w:val="18"/>
                          </w:rPr>
                        </w:pPr>
                        <w:r>
                          <w:rPr>
                            <w:sz w:val="18"/>
                          </w:rPr>
                          <w:t>12.5</w:t>
                        </w:r>
                      </w:p>
                    </w:tc>
                    <w:tc>
                      <w:tcPr>
                        <w:tcW w:w="900" w:type="dxa"/>
                      </w:tcPr>
                      <w:p w:rsidR="00616FB9" w:rsidRDefault="00616FB9">
                        <w:pPr>
                          <w:pStyle w:val="TableParagraph"/>
                          <w:spacing w:before="19"/>
                          <w:ind w:right="241"/>
                          <w:jc w:val="right"/>
                          <w:rPr>
                            <w:sz w:val="18"/>
                          </w:rPr>
                        </w:pPr>
                        <w:r>
                          <w:rPr>
                            <w:sz w:val="18"/>
                          </w:rPr>
                          <w:t>372.4</w:t>
                        </w:r>
                      </w:p>
                    </w:tc>
                    <w:tc>
                      <w:tcPr>
                        <w:tcW w:w="560" w:type="dxa"/>
                      </w:tcPr>
                      <w:p w:rsidR="00616FB9" w:rsidRDefault="00616FB9">
                        <w:pPr>
                          <w:pStyle w:val="TableParagraph"/>
                          <w:spacing w:before="19"/>
                          <w:ind w:left="83" w:right="84"/>
                          <w:rPr>
                            <w:sz w:val="18"/>
                          </w:rPr>
                        </w:pPr>
                        <w:r>
                          <w:rPr>
                            <w:sz w:val="18"/>
                          </w:rPr>
                          <w:t>66</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北庄水库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午极镇</w:t>
                        </w:r>
                      </w:p>
                    </w:tc>
                    <w:tc>
                      <w:tcPr>
                        <w:tcW w:w="744" w:type="dxa"/>
                      </w:tcPr>
                      <w:p w:rsidR="00616FB9" w:rsidRDefault="00616FB9">
                        <w:pPr>
                          <w:pStyle w:val="TableParagraph"/>
                          <w:spacing w:before="19"/>
                          <w:ind w:left="254"/>
                          <w:jc w:val="left"/>
                          <w:rPr>
                            <w:sz w:val="18"/>
                          </w:rPr>
                        </w:pPr>
                        <w:r>
                          <w:rPr>
                            <w:sz w:val="18"/>
                          </w:rPr>
                          <w:t>1.2</w:t>
                        </w:r>
                      </w:p>
                    </w:tc>
                    <w:tc>
                      <w:tcPr>
                        <w:tcW w:w="808" w:type="dxa"/>
                      </w:tcPr>
                      <w:p w:rsidR="00616FB9" w:rsidRDefault="00616FB9">
                        <w:pPr>
                          <w:pStyle w:val="TableParagraph"/>
                          <w:spacing w:before="19"/>
                          <w:rPr>
                            <w:sz w:val="18"/>
                          </w:rPr>
                        </w:pPr>
                        <w:r>
                          <w:rPr>
                            <w:sz w:val="18"/>
                          </w:rPr>
                          <w:t>13.5</w:t>
                        </w:r>
                      </w:p>
                    </w:tc>
                  </w:tr>
                  <w:tr w:rsidR="00616FB9">
                    <w:trPr>
                      <w:trHeight w:val="254"/>
                    </w:trPr>
                    <w:tc>
                      <w:tcPr>
                        <w:tcW w:w="379" w:type="dxa"/>
                      </w:tcPr>
                      <w:p w:rsidR="00616FB9" w:rsidRDefault="00616FB9">
                        <w:pPr>
                          <w:pStyle w:val="TableParagraph"/>
                          <w:spacing w:before="19"/>
                          <w:ind w:left="7"/>
                          <w:rPr>
                            <w:sz w:val="18"/>
                          </w:rPr>
                        </w:pPr>
                        <w:r>
                          <w:rPr>
                            <w:sz w:val="18"/>
                          </w:rPr>
                          <w:t>11</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朝阳山水库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下初镇</w:t>
                        </w:r>
                      </w:p>
                    </w:tc>
                    <w:tc>
                      <w:tcPr>
                        <w:tcW w:w="1006" w:type="dxa"/>
                      </w:tcPr>
                      <w:p w:rsidR="00616FB9" w:rsidRDefault="00616FB9">
                        <w:pPr>
                          <w:pStyle w:val="TableParagraph"/>
                          <w:spacing w:before="19"/>
                          <w:ind w:left="320" w:right="320"/>
                          <w:rPr>
                            <w:sz w:val="18"/>
                          </w:rPr>
                        </w:pPr>
                        <w:r>
                          <w:rPr>
                            <w:sz w:val="18"/>
                          </w:rPr>
                          <w:t>3.75</w:t>
                        </w:r>
                      </w:p>
                    </w:tc>
                    <w:tc>
                      <w:tcPr>
                        <w:tcW w:w="900" w:type="dxa"/>
                      </w:tcPr>
                      <w:p w:rsidR="00616FB9" w:rsidRDefault="00616FB9">
                        <w:pPr>
                          <w:pStyle w:val="TableParagraph"/>
                          <w:spacing w:before="19"/>
                          <w:ind w:right="241"/>
                          <w:jc w:val="right"/>
                          <w:rPr>
                            <w:sz w:val="18"/>
                          </w:rPr>
                        </w:pPr>
                        <w:r>
                          <w:rPr>
                            <w:sz w:val="18"/>
                          </w:rPr>
                          <w:t>147.7</w:t>
                        </w:r>
                      </w:p>
                    </w:tc>
                    <w:tc>
                      <w:tcPr>
                        <w:tcW w:w="560" w:type="dxa"/>
                      </w:tcPr>
                      <w:p w:rsidR="00616FB9" w:rsidRDefault="00616FB9">
                        <w:pPr>
                          <w:pStyle w:val="TableParagraph"/>
                          <w:spacing w:before="19"/>
                          <w:ind w:left="83" w:right="84"/>
                          <w:rPr>
                            <w:sz w:val="18"/>
                          </w:rPr>
                        </w:pPr>
                        <w:r>
                          <w:rPr>
                            <w:sz w:val="18"/>
                          </w:rPr>
                          <w:t>67</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大虎岚水库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午极镇</w:t>
                        </w:r>
                      </w:p>
                    </w:tc>
                    <w:tc>
                      <w:tcPr>
                        <w:tcW w:w="744" w:type="dxa"/>
                      </w:tcPr>
                      <w:p w:rsidR="00616FB9" w:rsidRDefault="00616FB9">
                        <w:pPr>
                          <w:pStyle w:val="TableParagraph"/>
                          <w:spacing w:before="19"/>
                          <w:ind w:left="254"/>
                          <w:jc w:val="left"/>
                          <w:rPr>
                            <w:sz w:val="18"/>
                          </w:rPr>
                        </w:pPr>
                        <w:r>
                          <w:rPr>
                            <w:sz w:val="18"/>
                          </w:rPr>
                          <w:t>1.2</w:t>
                        </w:r>
                      </w:p>
                    </w:tc>
                    <w:tc>
                      <w:tcPr>
                        <w:tcW w:w="808" w:type="dxa"/>
                      </w:tcPr>
                      <w:p w:rsidR="00616FB9" w:rsidRDefault="00616FB9">
                        <w:pPr>
                          <w:pStyle w:val="TableParagraph"/>
                          <w:spacing w:before="19"/>
                          <w:rPr>
                            <w:sz w:val="18"/>
                          </w:rPr>
                        </w:pPr>
                        <w:r>
                          <w:rPr>
                            <w:sz w:val="18"/>
                          </w:rPr>
                          <w:t>15</w:t>
                        </w:r>
                      </w:p>
                    </w:tc>
                  </w:tr>
                  <w:tr w:rsidR="00616FB9">
                    <w:trPr>
                      <w:trHeight w:val="252"/>
                    </w:trPr>
                    <w:tc>
                      <w:tcPr>
                        <w:tcW w:w="379" w:type="dxa"/>
                      </w:tcPr>
                      <w:p w:rsidR="00616FB9" w:rsidRDefault="00616FB9">
                        <w:pPr>
                          <w:pStyle w:val="TableParagraph"/>
                          <w:spacing w:before="17"/>
                          <w:ind w:left="7"/>
                          <w:rPr>
                            <w:sz w:val="18"/>
                          </w:rPr>
                        </w:pPr>
                        <w:r>
                          <w:rPr>
                            <w:sz w:val="18"/>
                          </w:rPr>
                          <w:t>12</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日照庄水库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下初镇</w:t>
                        </w:r>
                      </w:p>
                    </w:tc>
                    <w:tc>
                      <w:tcPr>
                        <w:tcW w:w="1006" w:type="dxa"/>
                      </w:tcPr>
                      <w:p w:rsidR="00616FB9" w:rsidRDefault="00616FB9">
                        <w:pPr>
                          <w:pStyle w:val="TableParagraph"/>
                          <w:spacing w:before="17"/>
                          <w:rPr>
                            <w:sz w:val="18"/>
                          </w:rPr>
                        </w:pPr>
                        <w:r>
                          <w:rPr>
                            <w:w w:val="99"/>
                            <w:sz w:val="18"/>
                          </w:rPr>
                          <w:t>4</w:t>
                        </w:r>
                      </w:p>
                    </w:tc>
                    <w:tc>
                      <w:tcPr>
                        <w:tcW w:w="900" w:type="dxa"/>
                      </w:tcPr>
                      <w:p w:rsidR="00616FB9" w:rsidRDefault="00616FB9">
                        <w:pPr>
                          <w:pStyle w:val="TableParagraph"/>
                          <w:spacing w:before="17"/>
                          <w:ind w:right="241"/>
                          <w:jc w:val="right"/>
                          <w:rPr>
                            <w:sz w:val="18"/>
                          </w:rPr>
                        </w:pPr>
                        <w:r>
                          <w:rPr>
                            <w:sz w:val="18"/>
                          </w:rPr>
                          <w:t>150.3</w:t>
                        </w:r>
                      </w:p>
                    </w:tc>
                    <w:tc>
                      <w:tcPr>
                        <w:tcW w:w="560" w:type="dxa"/>
                      </w:tcPr>
                      <w:p w:rsidR="00616FB9" w:rsidRDefault="00616FB9">
                        <w:pPr>
                          <w:pStyle w:val="TableParagraph"/>
                          <w:spacing w:before="17"/>
                          <w:ind w:left="83" w:right="84"/>
                          <w:rPr>
                            <w:sz w:val="18"/>
                          </w:rPr>
                        </w:pPr>
                        <w:r>
                          <w:rPr>
                            <w:sz w:val="18"/>
                          </w:rPr>
                          <w:t>68</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花院水库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午极镇</w:t>
                        </w:r>
                      </w:p>
                    </w:tc>
                    <w:tc>
                      <w:tcPr>
                        <w:tcW w:w="744" w:type="dxa"/>
                      </w:tcPr>
                      <w:p w:rsidR="00616FB9" w:rsidRDefault="00616FB9">
                        <w:pPr>
                          <w:pStyle w:val="TableParagraph"/>
                          <w:spacing w:before="17"/>
                          <w:ind w:left="254"/>
                          <w:jc w:val="left"/>
                          <w:rPr>
                            <w:sz w:val="18"/>
                          </w:rPr>
                        </w:pPr>
                        <w:r>
                          <w:rPr>
                            <w:sz w:val="18"/>
                          </w:rPr>
                          <w:t>0.7</w:t>
                        </w:r>
                      </w:p>
                    </w:tc>
                    <w:tc>
                      <w:tcPr>
                        <w:tcW w:w="808" w:type="dxa"/>
                      </w:tcPr>
                      <w:p w:rsidR="00616FB9" w:rsidRDefault="00616FB9">
                        <w:pPr>
                          <w:pStyle w:val="TableParagraph"/>
                          <w:spacing w:before="17"/>
                          <w:rPr>
                            <w:sz w:val="18"/>
                          </w:rPr>
                        </w:pPr>
                        <w:r>
                          <w:rPr>
                            <w:sz w:val="18"/>
                          </w:rPr>
                          <w:t>20.6</w:t>
                        </w:r>
                      </w:p>
                    </w:tc>
                  </w:tr>
                  <w:tr w:rsidR="00616FB9">
                    <w:trPr>
                      <w:trHeight w:val="252"/>
                    </w:trPr>
                    <w:tc>
                      <w:tcPr>
                        <w:tcW w:w="379" w:type="dxa"/>
                      </w:tcPr>
                      <w:p w:rsidR="00616FB9" w:rsidRDefault="00616FB9">
                        <w:pPr>
                          <w:pStyle w:val="TableParagraph"/>
                          <w:spacing w:before="17"/>
                          <w:ind w:left="7"/>
                          <w:rPr>
                            <w:sz w:val="18"/>
                          </w:rPr>
                        </w:pPr>
                        <w:r>
                          <w:rPr>
                            <w:sz w:val="18"/>
                          </w:rPr>
                          <w:t>13</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黄疃水库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徐家镇</w:t>
                        </w:r>
                      </w:p>
                    </w:tc>
                    <w:tc>
                      <w:tcPr>
                        <w:tcW w:w="1006" w:type="dxa"/>
                      </w:tcPr>
                      <w:p w:rsidR="00616FB9" w:rsidRDefault="00616FB9">
                        <w:pPr>
                          <w:pStyle w:val="TableParagraph"/>
                          <w:spacing w:before="17"/>
                          <w:ind w:left="320" w:right="320"/>
                          <w:rPr>
                            <w:sz w:val="18"/>
                          </w:rPr>
                        </w:pPr>
                        <w:r>
                          <w:rPr>
                            <w:sz w:val="18"/>
                          </w:rPr>
                          <w:t>7.51</w:t>
                        </w:r>
                      </w:p>
                    </w:tc>
                    <w:tc>
                      <w:tcPr>
                        <w:tcW w:w="900" w:type="dxa"/>
                      </w:tcPr>
                      <w:p w:rsidR="00616FB9" w:rsidRDefault="00616FB9">
                        <w:pPr>
                          <w:pStyle w:val="TableParagraph"/>
                          <w:spacing w:before="17"/>
                          <w:ind w:right="241"/>
                          <w:jc w:val="right"/>
                          <w:rPr>
                            <w:sz w:val="18"/>
                          </w:rPr>
                        </w:pPr>
                        <w:r>
                          <w:rPr>
                            <w:sz w:val="18"/>
                          </w:rPr>
                          <w:t>213.4</w:t>
                        </w:r>
                      </w:p>
                    </w:tc>
                    <w:tc>
                      <w:tcPr>
                        <w:tcW w:w="560" w:type="dxa"/>
                      </w:tcPr>
                      <w:p w:rsidR="00616FB9" w:rsidRDefault="00616FB9">
                        <w:pPr>
                          <w:pStyle w:val="TableParagraph"/>
                          <w:spacing w:before="17"/>
                          <w:ind w:left="83" w:right="84"/>
                          <w:rPr>
                            <w:sz w:val="18"/>
                          </w:rPr>
                        </w:pPr>
                        <w:r>
                          <w:rPr>
                            <w:sz w:val="18"/>
                          </w:rPr>
                          <w:t>69</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石字岘水库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午极镇</w:t>
                        </w:r>
                      </w:p>
                    </w:tc>
                    <w:tc>
                      <w:tcPr>
                        <w:tcW w:w="744" w:type="dxa"/>
                      </w:tcPr>
                      <w:p w:rsidR="00616FB9" w:rsidRDefault="00616FB9">
                        <w:pPr>
                          <w:pStyle w:val="TableParagraph"/>
                          <w:spacing w:before="17"/>
                          <w:ind w:left="254"/>
                          <w:jc w:val="left"/>
                          <w:rPr>
                            <w:sz w:val="18"/>
                          </w:rPr>
                        </w:pPr>
                        <w:r>
                          <w:rPr>
                            <w:sz w:val="18"/>
                          </w:rPr>
                          <w:t>0.7</w:t>
                        </w:r>
                      </w:p>
                    </w:tc>
                    <w:tc>
                      <w:tcPr>
                        <w:tcW w:w="808" w:type="dxa"/>
                      </w:tcPr>
                      <w:p w:rsidR="00616FB9" w:rsidRDefault="00616FB9">
                        <w:pPr>
                          <w:pStyle w:val="TableParagraph"/>
                          <w:spacing w:before="17"/>
                          <w:rPr>
                            <w:sz w:val="18"/>
                          </w:rPr>
                        </w:pPr>
                        <w:r>
                          <w:rPr>
                            <w:sz w:val="18"/>
                          </w:rPr>
                          <w:t>25</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2-4</w:t>
      </w:r>
      <w:r>
        <w:rPr>
          <w:rFonts w:ascii="Times New Roman" w:eastAsia="Times New Roman"/>
          <w:b/>
          <w:sz w:val="24"/>
        </w:rPr>
        <w:tab/>
      </w:r>
      <w:r>
        <w:rPr>
          <w:rFonts w:ascii="Microsoft JhengHei" w:eastAsia="Times New Roman"/>
          <w:b/>
          <w:sz w:val="24"/>
        </w:rPr>
        <w:t>乳山市水库情况一览表</w:t>
      </w:r>
    </w:p>
    <w:p w:rsidR="00616FB9" w:rsidRDefault="00616FB9">
      <w:pPr>
        <w:spacing w:line="359" w:lineRule="exact"/>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7"/>
        <w:ind w:left="0"/>
        <w:rPr>
          <w:rFonts w:ascii="Microsoft JhengHei"/>
          <w:b/>
          <w:sz w:val="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
        <w:gridCol w:w="1478"/>
        <w:gridCol w:w="744"/>
        <w:gridCol w:w="1006"/>
        <w:gridCol w:w="900"/>
        <w:gridCol w:w="560"/>
        <w:gridCol w:w="1110"/>
        <w:gridCol w:w="744"/>
        <w:gridCol w:w="744"/>
        <w:gridCol w:w="808"/>
      </w:tblGrid>
      <w:tr w:rsidR="00616FB9">
        <w:trPr>
          <w:trHeight w:val="466"/>
        </w:trPr>
        <w:tc>
          <w:tcPr>
            <w:tcW w:w="379" w:type="dxa"/>
          </w:tcPr>
          <w:p w:rsidR="00616FB9" w:rsidRDefault="00616FB9">
            <w:pPr>
              <w:pStyle w:val="TableParagraph"/>
              <w:spacing w:before="117"/>
              <w:ind w:left="7"/>
              <w:rPr>
                <w:rFonts w:ascii="宋体"/>
                <w:sz w:val="18"/>
              </w:rPr>
            </w:pPr>
            <w:r>
              <w:rPr>
                <w:rFonts w:ascii="宋体" w:hint="eastAsia"/>
                <w:spacing w:val="-3"/>
                <w:sz w:val="18"/>
              </w:rPr>
              <w:t>序号</w:t>
            </w:r>
          </w:p>
        </w:tc>
        <w:tc>
          <w:tcPr>
            <w:tcW w:w="1478" w:type="dxa"/>
          </w:tcPr>
          <w:p w:rsidR="00616FB9" w:rsidRDefault="00616FB9">
            <w:pPr>
              <w:pStyle w:val="TableParagraph"/>
              <w:spacing w:before="117"/>
              <w:ind w:left="29" w:right="30"/>
              <w:rPr>
                <w:rFonts w:ascii="宋体"/>
                <w:sz w:val="18"/>
              </w:rPr>
            </w:pPr>
            <w:r>
              <w:rPr>
                <w:rFonts w:ascii="宋体" w:hint="eastAsia"/>
                <w:w w:val="95"/>
                <w:sz w:val="18"/>
              </w:rPr>
              <w:t>名称</w:t>
            </w:r>
          </w:p>
        </w:tc>
        <w:tc>
          <w:tcPr>
            <w:tcW w:w="744" w:type="dxa"/>
          </w:tcPr>
          <w:p w:rsidR="00616FB9" w:rsidRDefault="00616FB9">
            <w:pPr>
              <w:pStyle w:val="TableParagraph"/>
              <w:spacing w:before="117"/>
              <w:ind w:left="5" w:right="4"/>
              <w:rPr>
                <w:rFonts w:ascii="宋体"/>
                <w:sz w:val="18"/>
              </w:rPr>
            </w:pPr>
            <w:r>
              <w:rPr>
                <w:rFonts w:ascii="宋体" w:hint="eastAsia"/>
                <w:w w:val="95"/>
                <w:sz w:val="18"/>
              </w:rPr>
              <w:t>乡镇</w:t>
            </w:r>
          </w:p>
        </w:tc>
        <w:tc>
          <w:tcPr>
            <w:tcW w:w="1006" w:type="dxa"/>
          </w:tcPr>
          <w:p w:rsidR="00616FB9" w:rsidRDefault="00616FB9">
            <w:pPr>
              <w:pStyle w:val="TableParagraph"/>
              <w:ind w:left="137"/>
              <w:jc w:val="left"/>
              <w:rPr>
                <w:rFonts w:ascii="宋体"/>
                <w:sz w:val="18"/>
              </w:rPr>
            </w:pPr>
            <w:r>
              <w:rPr>
                <w:rFonts w:ascii="宋体" w:hint="eastAsia"/>
                <w:w w:val="95"/>
                <w:sz w:val="18"/>
              </w:rPr>
              <w:t>流域面积</w:t>
            </w:r>
          </w:p>
          <w:p w:rsidR="00616FB9" w:rsidRDefault="00616FB9">
            <w:pPr>
              <w:pStyle w:val="TableParagraph"/>
              <w:spacing w:before="3" w:line="213" w:lineRule="exact"/>
              <w:ind w:left="171"/>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900" w:type="dxa"/>
          </w:tcPr>
          <w:p w:rsidR="00616FB9" w:rsidRDefault="00616FB9">
            <w:pPr>
              <w:pStyle w:val="TableParagraph"/>
              <w:spacing w:line="230" w:lineRule="exact"/>
              <w:ind w:left="32" w:right="33"/>
              <w:rPr>
                <w:rFonts w:ascii="宋体"/>
                <w:sz w:val="18"/>
              </w:rPr>
            </w:pPr>
            <w:r>
              <w:rPr>
                <w:rFonts w:ascii="宋体" w:hint="eastAsia"/>
                <w:w w:val="95"/>
                <w:sz w:val="18"/>
              </w:rPr>
              <w:t>总库容</w:t>
            </w:r>
          </w:p>
          <w:p w:rsidR="00616FB9" w:rsidRDefault="00616FB9">
            <w:pPr>
              <w:pStyle w:val="TableParagraph"/>
              <w:spacing w:before="3" w:line="213" w:lineRule="exact"/>
              <w:ind w:left="32" w:right="33"/>
              <w:rPr>
                <w:rFonts w:ascii="宋体"/>
                <w:sz w:val="18"/>
              </w:rPr>
            </w:pPr>
            <w:r>
              <w:rPr>
                <w:rFonts w:ascii="宋体" w:hint="eastAsia"/>
                <w:sz w:val="18"/>
              </w:rPr>
              <w:t>（</w:t>
            </w:r>
            <w:r>
              <w:rPr>
                <w:rFonts w:ascii="宋体" w:hint="eastAsia"/>
                <w:spacing w:val="44"/>
                <w:sz w:val="18"/>
              </w:rPr>
              <w:t>万</w:t>
            </w:r>
            <w:r>
              <w:rPr>
                <w:sz w:val="18"/>
              </w:rPr>
              <w:t>m</w:t>
            </w:r>
            <w:r>
              <w:rPr>
                <w:sz w:val="18"/>
                <w:vertAlign w:val="superscript"/>
              </w:rPr>
              <w:t>3</w:t>
            </w:r>
            <w:r>
              <w:rPr>
                <w:rFonts w:ascii="宋体" w:hint="eastAsia"/>
                <w:sz w:val="18"/>
              </w:rPr>
              <w:t>）</w:t>
            </w:r>
          </w:p>
        </w:tc>
        <w:tc>
          <w:tcPr>
            <w:tcW w:w="560" w:type="dxa"/>
          </w:tcPr>
          <w:p w:rsidR="00616FB9" w:rsidRDefault="00616FB9">
            <w:pPr>
              <w:pStyle w:val="TableParagraph"/>
              <w:spacing w:before="117"/>
              <w:ind w:left="93"/>
              <w:jc w:val="left"/>
              <w:rPr>
                <w:rFonts w:ascii="宋体"/>
                <w:sz w:val="18"/>
              </w:rPr>
            </w:pPr>
            <w:r>
              <w:rPr>
                <w:rFonts w:ascii="宋体" w:hint="eastAsia"/>
                <w:w w:val="95"/>
                <w:sz w:val="18"/>
              </w:rPr>
              <w:t>序号</w:t>
            </w:r>
          </w:p>
        </w:tc>
        <w:tc>
          <w:tcPr>
            <w:tcW w:w="1110" w:type="dxa"/>
          </w:tcPr>
          <w:p w:rsidR="00616FB9" w:rsidRDefault="00616FB9">
            <w:pPr>
              <w:pStyle w:val="TableParagraph"/>
              <w:spacing w:before="117"/>
              <w:ind w:left="17" w:right="17"/>
              <w:rPr>
                <w:rFonts w:ascii="宋体"/>
                <w:sz w:val="18"/>
              </w:rPr>
            </w:pPr>
            <w:r>
              <w:rPr>
                <w:rFonts w:ascii="宋体" w:hint="eastAsia"/>
                <w:w w:val="95"/>
                <w:sz w:val="18"/>
              </w:rPr>
              <w:t>名称</w:t>
            </w:r>
          </w:p>
        </w:tc>
        <w:tc>
          <w:tcPr>
            <w:tcW w:w="744" w:type="dxa"/>
          </w:tcPr>
          <w:p w:rsidR="00616FB9" w:rsidRDefault="00616FB9">
            <w:pPr>
              <w:pStyle w:val="TableParagraph"/>
              <w:spacing w:before="117"/>
              <w:ind w:left="5" w:right="4"/>
              <w:rPr>
                <w:rFonts w:ascii="宋体"/>
                <w:sz w:val="18"/>
              </w:rPr>
            </w:pPr>
            <w:r>
              <w:rPr>
                <w:rFonts w:ascii="宋体" w:hint="eastAsia"/>
                <w:w w:val="95"/>
                <w:sz w:val="18"/>
              </w:rPr>
              <w:t>乡镇</w:t>
            </w:r>
          </w:p>
        </w:tc>
        <w:tc>
          <w:tcPr>
            <w:tcW w:w="744" w:type="dxa"/>
          </w:tcPr>
          <w:p w:rsidR="00616FB9" w:rsidRDefault="00616FB9">
            <w:pPr>
              <w:pStyle w:val="TableParagraph"/>
              <w:spacing w:line="230" w:lineRule="exact"/>
              <w:ind w:left="7"/>
              <w:jc w:val="left"/>
              <w:rPr>
                <w:rFonts w:ascii="宋体"/>
                <w:sz w:val="18"/>
              </w:rPr>
            </w:pPr>
            <w:r>
              <w:rPr>
                <w:rFonts w:ascii="宋体" w:hint="eastAsia"/>
                <w:spacing w:val="-4"/>
                <w:sz w:val="18"/>
              </w:rPr>
              <w:t>流域面积</w:t>
            </w:r>
          </w:p>
          <w:p w:rsidR="00616FB9" w:rsidRDefault="00616FB9">
            <w:pPr>
              <w:pStyle w:val="TableParagraph"/>
              <w:spacing w:before="3" w:line="213" w:lineRule="exact"/>
              <w:ind w:left="42"/>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808" w:type="dxa"/>
          </w:tcPr>
          <w:p w:rsidR="00616FB9" w:rsidRDefault="00616FB9">
            <w:pPr>
              <w:pStyle w:val="TableParagraph"/>
              <w:spacing w:line="230" w:lineRule="exact"/>
              <w:rPr>
                <w:rFonts w:ascii="宋体"/>
                <w:sz w:val="18"/>
              </w:rPr>
            </w:pPr>
            <w:r>
              <w:rPr>
                <w:rFonts w:ascii="宋体" w:hint="eastAsia"/>
                <w:w w:val="95"/>
                <w:sz w:val="18"/>
              </w:rPr>
              <w:t>总库容</w:t>
            </w:r>
          </w:p>
          <w:p w:rsidR="00616FB9" w:rsidRDefault="00616FB9">
            <w:pPr>
              <w:pStyle w:val="TableParagraph"/>
              <w:spacing w:before="3" w:line="213" w:lineRule="exact"/>
              <w:ind w:right="1"/>
              <w:rPr>
                <w:rFonts w:ascii="宋体"/>
                <w:sz w:val="18"/>
              </w:rPr>
            </w:pPr>
            <w:r>
              <w:rPr>
                <w:rFonts w:ascii="宋体" w:hint="eastAsia"/>
                <w:sz w:val="18"/>
              </w:rPr>
              <w:t>（</w:t>
            </w:r>
            <w:r>
              <w:rPr>
                <w:rFonts w:ascii="宋体" w:hint="eastAsia"/>
                <w:spacing w:val="44"/>
                <w:sz w:val="18"/>
              </w:rPr>
              <w:t>万</w:t>
            </w:r>
            <w:r>
              <w:rPr>
                <w:sz w:val="18"/>
              </w:rPr>
              <w:t>m</w:t>
            </w:r>
            <w:r>
              <w:rPr>
                <w:sz w:val="18"/>
                <w:vertAlign w:val="superscript"/>
              </w:rPr>
              <w:t>3</w:t>
            </w:r>
            <w:r>
              <w:rPr>
                <w:rFonts w:ascii="宋体" w:hint="eastAsia"/>
                <w:sz w:val="18"/>
              </w:rPr>
              <w:t>）</w:t>
            </w:r>
          </w:p>
        </w:tc>
      </w:tr>
      <w:tr w:rsidR="00616FB9">
        <w:trPr>
          <w:trHeight w:val="253"/>
        </w:trPr>
        <w:tc>
          <w:tcPr>
            <w:tcW w:w="379" w:type="dxa"/>
          </w:tcPr>
          <w:p w:rsidR="00616FB9" w:rsidRDefault="00616FB9">
            <w:pPr>
              <w:pStyle w:val="TableParagraph"/>
              <w:spacing w:before="19"/>
              <w:ind w:left="7"/>
              <w:rPr>
                <w:sz w:val="18"/>
              </w:rPr>
            </w:pPr>
            <w:r>
              <w:rPr>
                <w:sz w:val="18"/>
              </w:rPr>
              <w:t>14</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黄夼沟水库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崖子镇</w:t>
            </w:r>
          </w:p>
        </w:tc>
        <w:tc>
          <w:tcPr>
            <w:tcW w:w="1006" w:type="dxa"/>
          </w:tcPr>
          <w:p w:rsidR="00616FB9" w:rsidRDefault="00616FB9">
            <w:pPr>
              <w:pStyle w:val="TableParagraph"/>
              <w:spacing w:before="19"/>
              <w:rPr>
                <w:sz w:val="18"/>
              </w:rPr>
            </w:pPr>
            <w:r>
              <w:rPr>
                <w:w w:val="99"/>
                <w:sz w:val="18"/>
              </w:rPr>
              <w:t>4</w:t>
            </w:r>
          </w:p>
        </w:tc>
        <w:tc>
          <w:tcPr>
            <w:tcW w:w="900" w:type="dxa"/>
          </w:tcPr>
          <w:p w:rsidR="00616FB9" w:rsidRDefault="00616FB9">
            <w:pPr>
              <w:pStyle w:val="TableParagraph"/>
              <w:spacing w:before="19"/>
              <w:ind w:left="241"/>
              <w:jc w:val="left"/>
              <w:rPr>
                <w:sz w:val="18"/>
              </w:rPr>
            </w:pPr>
            <w:r>
              <w:rPr>
                <w:sz w:val="18"/>
              </w:rPr>
              <w:t>120.3</w:t>
            </w:r>
          </w:p>
        </w:tc>
        <w:tc>
          <w:tcPr>
            <w:tcW w:w="560" w:type="dxa"/>
          </w:tcPr>
          <w:p w:rsidR="00616FB9" w:rsidRDefault="00616FB9">
            <w:pPr>
              <w:pStyle w:val="TableParagraph"/>
              <w:spacing w:before="19"/>
              <w:ind w:left="83" w:right="84"/>
              <w:rPr>
                <w:sz w:val="18"/>
              </w:rPr>
            </w:pPr>
            <w:r>
              <w:rPr>
                <w:sz w:val="18"/>
              </w:rPr>
              <w:t>70</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中庄水库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午极镇</w:t>
            </w:r>
          </w:p>
        </w:tc>
        <w:tc>
          <w:tcPr>
            <w:tcW w:w="744" w:type="dxa"/>
          </w:tcPr>
          <w:p w:rsidR="00616FB9" w:rsidRDefault="00616FB9">
            <w:pPr>
              <w:pStyle w:val="TableParagraph"/>
              <w:spacing w:before="19"/>
              <w:rPr>
                <w:sz w:val="18"/>
              </w:rPr>
            </w:pPr>
            <w:r>
              <w:rPr>
                <w:w w:val="99"/>
                <w:sz w:val="18"/>
              </w:rPr>
              <w:t>1</w:t>
            </w:r>
          </w:p>
        </w:tc>
        <w:tc>
          <w:tcPr>
            <w:tcW w:w="808" w:type="dxa"/>
          </w:tcPr>
          <w:p w:rsidR="00616FB9" w:rsidRDefault="00616FB9">
            <w:pPr>
              <w:pStyle w:val="TableParagraph"/>
              <w:spacing w:before="19"/>
              <w:rPr>
                <w:sz w:val="18"/>
              </w:rPr>
            </w:pPr>
            <w:r>
              <w:rPr>
                <w:sz w:val="18"/>
              </w:rPr>
              <w:t>10</w:t>
            </w:r>
          </w:p>
        </w:tc>
      </w:tr>
      <w:tr w:rsidR="00616FB9">
        <w:trPr>
          <w:trHeight w:val="252"/>
        </w:trPr>
        <w:tc>
          <w:tcPr>
            <w:tcW w:w="379" w:type="dxa"/>
          </w:tcPr>
          <w:p w:rsidR="00616FB9" w:rsidRDefault="00616FB9">
            <w:pPr>
              <w:pStyle w:val="TableParagraph"/>
              <w:spacing w:before="17"/>
              <w:ind w:left="7"/>
              <w:rPr>
                <w:sz w:val="18"/>
              </w:rPr>
            </w:pPr>
            <w:r>
              <w:rPr>
                <w:sz w:val="18"/>
              </w:rPr>
              <w:t>15</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马石山水库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1006" w:type="dxa"/>
          </w:tcPr>
          <w:p w:rsidR="00616FB9" w:rsidRDefault="00616FB9">
            <w:pPr>
              <w:pStyle w:val="TableParagraph"/>
              <w:spacing w:before="17"/>
              <w:ind w:left="319" w:right="320"/>
              <w:rPr>
                <w:sz w:val="18"/>
              </w:rPr>
            </w:pPr>
            <w:r>
              <w:rPr>
                <w:sz w:val="18"/>
              </w:rPr>
              <w:t>16</w:t>
            </w:r>
          </w:p>
        </w:tc>
        <w:tc>
          <w:tcPr>
            <w:tcW w:w="900" w:type="dxa"/>
          </w:tcPr>
          <w:p w:rsidR="00616FB9" w:rsidRDefault="00616FB9">
            <w:pPr>
              <w:pStyle w:val="TableParagraph"/>
              <w:spacing w:before="17"/>
              <w:ind w:left="241"/>
              <w:jc w:val="left"/>
              <w:rPr>
                <w:sz w:val="18"/>
              </w:rPr>
            </w:pPr>
            <w:r>
              <w:rPr>
                <w:sz w:val="18"/>
              </w:rPr>
              <w:t>317.5</w:t>
            </w:r>
          </w:p>
        </w:tc>
        <w:tc>
          <w:tcPr>
            <w:tcW w:w="560" w:type="dxa"/>
          </w:tcPr>
          <w:p w:rsidR="00616FB9" w:rsidRDefault="00616FB9">
            <w:pPr>
              <w:pStyle w:val="TableParagraph"/>
              <w:spacing w:before="17"/>
              <w:ind w:left="183"/>
              <w:jc w:val="left"/>
              <w:rPr>
                <w:sz w:val="18"/>
              </w:rPr>
            </w:pPr>
            <w:r>
              <w:rPr>
                <w:sz w:val="18"/>
              </w:rPr>
              <w:t>71</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北沟水库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7"/>
              <w:ind w:left="5" w:right="4"/>
              <w:rPr>
                <w:sz w:val="18"/>
              </w:rPr>
            </w:pPr>
            <w:r>
              <w:rPr>
                <w:sz w:val="18"/>
              </w:rPr>
              <w:t>3.1</w:t>
            </w:r>
          </w:p>
        </w:tc>
        <w:tc>
          <w:tcPr>
            <w:tcW w:w="808" w:type="dxa"/>
          </w:tcPr>
          <w:p w:rsidR="00616FB9" w:rsidRDefault="00616FB9">
            <w:pPr>
              <w:pStyle w:val="TableParagraph"/>
              <w:spacing w:before="17"/>
              <w:rPr>
                <w:sz w:val="18"/>
              </w:rPr>
            </w:pPr>
            <w:r>
              <w:rPr>
                <w:sz w:val="18"/>
              </w:rPr>
              <w:t>42.3</w:t>
            </w:r>
          </w:p>
        </w:tc>
      </w:tr>
      <w:tr w:rsidR="00616FB9">
        <w:trPr>
          <w:trHeight w:val="252"/>
        </w:trPr>
        <w:tc>
          <w:tcPr>
            <w:tcW w:w="379" w:type="dxa"/>
          </w:tcPr>
          <w:p w:rsidR="00616FB9" w:rsidRDefault="00616FB9">
            <w:pPr>
              <w:pStyle w:val="TableParagraph"/>
              <w:spacing w:before="17"/>
              <w:ind w:left="7"/>
              <w:rPr>
                <w:sz w:val="18"/>
              </w:rPr>
            </w:pPr>
            <w:r>
              <w:rPr>
                <w:sz w:val="18"/>
              </w:rPr>
              <w:t>16</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磨山水库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1006" w:type="dxa"/>
          </w:tcPr>
          <w:p w:rsidR="00616FB9" w:rsidRDefault="00616FB9">
            <w:pPr>
              <w:pStyle w:val="TableParagraph"/>
              <w:spacing w:before="17"/>
              <w:rPr>
                <w:sz w:val="18"/>
              </w:rPr>
            </w:pPr>
            <w:r>
              <w:rPr>
                <w:w w:val="99"/>
                <w:sz w:val="18"/>
              </w:rPr>
              <w:t>4</w:t>
            </w:r>
          </w:p>
        </w:tc>
        <w:tc>
          <w:tcPr>
            <w:tcW w:w="900" w:type="dxa"/>
          </w:tcPr>
          <w:p w:rsidR="00616FB9" w:rsidRDefault="00616FB9">
            <w:pPr>
              <w:pStyle w:val="TableParagraph"/>
              <w:spacing w:before="17"/>
              <w:ind w:left="241"/>
              <w:jc w:val="left"/>
              <w:rPr>
                <w:sz w:val="18"/>
              </w:rPr>
            </w:pPr>
            <w:r>
              <w:rPr>
                <w:sz w:val="18"/>
              </w:rPr>
              <w:t>116.9</w:t>
            </w:r>
          </w:p>
        </w:tc>
        <w:tc>
          <w:tcPr>
            <w:tcW w:w="560" w:type="dxa"/>
          </w:tcPr>
          <w:p w:rsidR="00616FB9" w:rsidRDefault="00616FB9">
            <w:pPr>
              <w:pStyle w:val="TableParagraph"/>
              <w:spacing w:before="17"/>
              <w:ind w:left="83" w:right="84"/>
              <w:rPr>
                <w:sz w:val="18"/>
              </w:rPr>
            </w:pPr>
            <w:r>
              <w:rPr>
                <w:sz w:val="18"/>
              </w:rPr>
              <w:t>72</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东北沟水库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7"/>
              <w:ind w:left="5" w:right="4"/>
              <w:rPr>
                <w:sz w:val="18"/>
              </w:rPr>
            </w:pPr>
            <w:r>
              <w:rPr>
                <w:sz w:val="18"/>
              </w:rPr>
              <w:t>1.2</w:t>
            </w:r>
          </w:p>
        </w:tc>
        <w:tc>
          <w:tcPr>
            <w:tcW w:w="808" w:type="dxa"/>
          </w:tcPr>
          <w:p w:rsidR="00616FB9" w:rsidRDefault="00616FB9">
            <w:pPr>
              <w:pStyle w:val="TableParagraph"/>
              <w:spacing w:before="17"/>
              <w:rPr>
                <w:sz w:val="18"/>
              </w:rPr>
            </w:pPr>
            <w:r>
              <w:rPr>
                <w:sz w:val="18"/>
              </w:rPr>
              <w:t>10.9</w:t>
            </w:r>
          </w:p>
        </w:tc>
      </w:tr>
      <w:tr w:rsidR="00616FB9">
        <w:trPr>
          <w:trHeight w:val="252"/>
        </w:trPr>
        <w:tc>
          <w:tcPr>
            <w:tcW w:w="379" w:type="dxa"/>
          </w:tcPr>
          <w:p w:rsidR="00616FB9" w:rsidRDefault="00616FB9">
            <w:pPr>
              <w:pStyle w:val="TableParagraph"/>
              <w:spacing w:before="17"/>
              <w:ind w:left="7"/>
              <w:rPr>
                <w:sz w:val="18"/>
              </w:rPr>
            </w:pPr>
            <w:r>
              <w:rPr>
                <w:sz w:val="18"/>
              </w:rPr>
              <w:t>17</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沙家水库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1006" w:type="dxa"/>
          </w:tcPr>
          <w:p w:rsidR="00616FB9" w:rsidRDefault="00616FB9">
            <w:pPr>
              <w:pStyle w:val="TableParagraph"/>
              <w:spacing w:before="17"/>
              <w:ind w:left="320" w:right="320"/>
              <w:rPr>
                <w:sz w:val="18"/>
              </w:rPr>
            </w:pPr>
            <w:r>
              <w:rPr>
                <w:sz w:val="18"/>
              </w:rPr>
              <w:t>2.37</w:t>
            </w:r>
          </w:p>
        </w:tc>
        <w:tc>
          <w:tcPr>
            <w:tcW w:w="900" w:type="dxa"/>
          </w:tcPr>
          <w:p w:rsidR="00616FB9" w:rsidRDefault="00616FB9">
            <w:pPr>
              <w:pStyle w:val="TableParagraph"/>
              <w:spacing w:before="17"/>
              <w:ind w:left="240"/>
              <w:jc w:val="left"/>
              <w:rPr>
                <w:sz w:val="18"/>
              </w:rPr>
            </w:pPr>
            <w:r>
              <w:rPr>
                <w:sz w:val="18"/>
              </w:rPr>
              <w:t>116.5</w:t>
            </w:r>
          </w:p>
        </w:tc>
        <w:tc>
          <w:tcPr>
            <w:tcW w:w="560" w:type="dxa"/>
          </w:tcPr>
          <w:p w:rsidR="00616FB9" w:rsidRDefault="00616FB9">
            <w:pPr>
              <w:pStyle w:val="TableParagraph"/>
              <w:spacing w:before="17"/>
              <w:ind w:left="183"/>
              <w:jc w:val="left"/>
              <w:rPr>
                <w:sz w:val="18"/>
              </w:rPr>
            </w:pPr>
            <w:r>
              <w:rPr>
                <w:sz w:val="18"/>
              </w:rPr>
              <w:t>73</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西北沟水库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7"/>
              <w:rPr>
                <w:sz w:val="18"/>
              </w:rPr>
            </w:pPr>
            <w:r>
              <w:rPr>
                <w:w w:val="99"/>
                <w:sz w:val="18"/>
              </w:rPr>
              <w:t>2</w:t>
            </w:r>
          </w:p>
        </w:tc>
        <w:tc>
          <w:tcPr>
            <w:tcW w:w="808" w:type="dxa"/>
          </w:tcPr>
          <w:p w:rsidR="00616FB9" w:rsidRDefault="00616FB9">
            <w:pPr>
              <w:pStyle w:val="TableParagraph"/>
              <w:spacing w:before="17"/>
              <w:rPr>
                <w:sz w:val="18"/>
              </w:rPr>
            </w:pPr>
            <w:r>
              <w:rPr>
                <w:sz w:val="18"/>
              </w:rPr>
              <w:t>11.1</w:t>
            </w:r>
          </w:p>
        </w:tc>
      </w:tr>
      <w:tr w:rsidR="00616FB9">
        <w:trPr>
          <w:trHeight w:val="252"/>
        </w:trPr>
        <w:tc>
          <w:tcPr>
            <w:tcW w:w="379" w:type="dxa"/>
          </w:tcPr>
          <w:p w:rsidR="00616FB9" w:rsidRDefault="00616FB9">
            <w:pPr>
              <w:pStyle w:val="TableParagraph"/>
              <w:spacing w:before="19"/>
              <w:ind w:left="7"/>
              <w:rPr>
                <w:sz w:val="18"/>
              </w:rPr>
            </w:pPr>
            <w:r>
              <w:rPr>
                <w:sz w:val="18"/>
              </w:rPr>
              <w:t>18</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垛疃水库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诸往镇</w:t>
            </w:r>
          </w:p>
        </w:tc>
        <w:tc>
          <w:tcPr>
            <w:tcW w:w="1006" w:type="dxa"/>
          </w:tcPr>
          <w:p w:rsidR="00616FB9" w:rsidRDefault="00616FB9">
            <w:pPr>
              <w:pStyle w:val="TableParagraph"/>
              <w:spacing w:before="19"/>
              <w:ind w:left="319" w:right="320"/>
              <w:rPr>
                <w:sz w:val="18"/>
              </w:rPr>
            </w:pPr>
            <w:r>
              <w:rPr>
                <w:sz w:val="18"/>
              </w:rPr>
              <w:t>16</w:t>
            </w:r>
          </w:p>
        </w:tc>
        <w:tc>
          <w:tcPr>
            <w:tcW w:w="900" w:type="dxa"/>
          </w:tcPr>
          <w:p w:rsidR="00616FB9" w:rsidRDefault="00616FB9">
            <w:pPr>
              <w:pStyle w:val="TableParagraph"/>
              <w:spacing w:before="19"/>
              <w:ind w:left="241"/>
              <w:jc w:val="left"/>
              <w:rPr>
                <w:sz w:val="18"/>
              </w:rPr>
            </w:pPr>
            <w:r>
              <w:rPr>
                <w:sz w:val="18"/>
              </w:rPr>
              <w:t>696.9</w:t>
            </w:r>
          </w:p>
        </w:tc>
        <w:tc>
          <w:tcPr>
            <w:tcW w:w="560" w:type="dxa"/>
          </w:tcPr>
          <w:p w:rsidR="00616FB9" w:rsidRDefault="00616FB9">
            <w:pPr>
              <w:pStyle w:val="TableParagraph"/>
              <w:spacing w:before="19"/>
              <w:ind w:left="183"/>
              <w:jc w:val="left"/>
              <w:rPr>
                <w:sz w:val="18"/>
              </w:rPr>
            </w:pPr>
            <w:r>
              <w:rPr>
                <w:sz w:val="18"/>
              </w:rPr>
              <w:t>74</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西沟水库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9"/>
              <w:ind w:left="5" w:right="4"/>
              <w:rPr>
                <w:sz w:val="18"/>
              </w:rPr>
            </w:pPr>
            <w:r>
              <w:rPr>
                <w:sz w:val="18"/>
              </w:rPr>
              <w:t>1.2</w:t>
            </w:r>
          </w:p>
        </w:tc>
        <w:tc>
          <w:tcPr>
            <w:tcW w:w="808" w:type="dxa"/>
          </w:tcPr>
          <w:p w:rsidR="00616FB9" w:rsidRDefault="00616FB9">
            <w:pPr>
              <w:pStyle w:val="TableParagraph"/>
              <w:spacing w:before="19"/>
              <w:rPr>
                <w:sz w:val="18"/>
              </w:rPr>
            </w:pPr>
            <w:r>
              <w:rPr>
                <w:sz w:val="18"/>
              </w:rPr>
              <w:t>19.7</w:t>
            </w:r>
          </w:p>
        </w:tc>
      </w:tr>
      <w:tr w:rsidR="00616FB9">
        <w:trPr>
          <w:trHeight w:val="252"/>
        </w:trPr>
        <w:tc>
          <w:tcPr>
            <w:tcW w:w="379" w:type="dxa"/>
          </w:tcPr>
          <w:p w:rsidR="00616FB9" w:rsidRDefault="00616FB9">
            <w:pPr>
              <w:pStyle w:val="TableParagraph"/>
              <w:spacing w:before="10" w:line="222" w:lineRule="exact"/>
              <w:ind w:left="7"/>
              <w:rPr>
                <w:rFonts w:ascii="宋体"/>
                <w:b/>
                <w:sz w:val="18"/>
              </w:rPr>
            </w:pPr>
            <w:r>
              <w:rPr>
                <w:rFonts w:ascii="宋体" w:hint="eastAsia"/>
                <w:b/>
                <w:w w:val="99"/>
                <w:sz w:val="18"/>
              </w:rPr>
              <w:t>四</w:t>
            </w:r>
          </w:p>
        </w:tc>
        <w:tc>
          <w:tcPr>
            <w:tcW w:w="1478" w:type="dxa"/>
          </w:tcPr>
          <w:p w:rsidR="00616FB9" w:rsidRDefault="00616FB9">
            <w:pPr>
              <w:pStyle w:val="TableParagraph"/>
              <w:spacing w:before="10" w:line="222" w:lineRule="exact"/>
              <w:ind w:left="29" w:right="29"/>
              <w:rPr>
                <w:rFonts w:ascii="宋体"/>
                <w:b/>
                <w:sz w:val="18"/>
              </w:rPr>
            </w:pPr>
            <w:r>
              <w:rPr>
                <w:rFonts w:ascii="宋体" w:hint="eastAsia"/>
                <w:b/>
                <w:w w:val="95"/>
                <w:sz w:val="18"/>
              </w:rPr>
              <w:t>小（</w:t>
            </w:r>
            <w:r>
              <w:rPr>
                <w:b/>
                <w:w w:val="95"/>
                <w:sz w:val="18"/>
              </w:rPr>
              <w:t>2</w:t>
            </w:r>
            <w:r>
              <w:rPr>
                <w:rFonts w:ascii="宋体" w:hint="eastAsia"/>
                <w:b/>
                <w:w w:val="95"/>
                <w:sz w:val="18"/>
              </w:rPr>
              <w:t>）型</w:t>
            </w:r>
          </w:p>
        </w:tc>
        <w:tc>
          <w:tcPr>
            <w:tcW w:w="744" w:type="dxa"/>
          </w:tcPr>
          <w:p w:rsidR="00616FB9" w:rsidRDefault="00616FB9">
            <w:pPr>
              <w:pStyle w:val="TableParagraph"/>
              <w:jc w:val="left"/>
              <w:rPr>
                <w:sz w:val="18"/>
              </w:rPr>
            </w:pPr>
          </w:p>
        </w:tc>
        <w:tc>
          <w:tcPr>
            <w:tcW w:w="1006" w:type="dxa"/>
          </w:tcPr>
          <w:p w:rsidR="00616FB9" w:rsidRDefault="00616FB9">
            <w:pPr>
              <w:pStyle w:val="TableParagraph"/>
              <w:jc w:val="left"/>
              <w:rPr>
                <w:sz w:val="18"/>
              </w:rPr>
            </w:pPr>
          </w:p>
        </w:tc>
        <w:tc>
          <w:tcPr>
            <w:tcW w:w="900" w:type="dxa"/>
          </w:tcPr>
          <w:p w:rsidR="00616FB9" w:rsidRDefault="00616FB9">
            <w:pPr>
              <w:pStyle w:val="TableParagraph"/>
              <w:jc w:val="left"/>
              <w:rPr>
                <w:sz w:val="18"/>
              </w:rPr>
            </w:pPr>
          </w:p>
        </w:tc>
        <w:tc>
          <w:tcPr>
            <w:tcW w:w="560" w:type="dxa"/>
          </w:tcPr>
          <w:p w:rsidR="00616FB9" w:rsidRDefault="00616FB9">
            <w:pPr>
              <w:pStyle w:val="TableParagraph"/>
              <w:spacing w:before="19"/>
              <w:ind w:left="84" w:right="84"/>
              <w:rPr>
                <w:sz w:val="18"/>
              </w:rPr>
            </w:pPr>
            <w:r>
              <w:rPr>
                <w:sz w:val="18"/>
              </w:rPr>
              <w:t>75</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西南沟水库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9"/>
              <w:ind w:left="5" w:right="4"/>
              <w:rPr>
                <w:sz w:val="18"/>
              </w:rPr>
            </w:pPr>
            <w:r>
              <w:rPr>
                <w:sz w:val="18"/>
              </w:rPr>
              <w:t>1.5</w:t>
            </w:r>
          </w:p>
        </w:tc>
        <w:tc>
          <w:tcPr>
            <w:tcW w:w="808" w:type="dxa"/>
          </w:tcPr>
          <w:p w:rsidR="00616FB9" w:rsidRDefault="00616FB9">
            <w:pPr>
              <w:pStyle w:val="TableParagraph"/>
              <w:spacing w:before="19"/>
              <w:rPr>
                <w:sz w:val="18"/>
              </w:rPr>
            </w:pPr>
            <w:r>
              <w:rPr>
                <w:sz w:val="18"/>
              </w:rPr>
              <w:t>20.2</w:t>
            </w:r>
          </w:p>
        </w:tc>
      </w:tr>
      <w:tr w:rsidR="00616FB9">
        <w:trPr>
          <w:trHeight w:val="254"/>
        </w:trPr>
        <w:tc>
          <w:tcPr>
            <w:tcW w:w="379" w:type="dxa"/>
          </w:tcPr>
          <w:p w:rsidR="00616FB9" w:rsidRDefault="00616FB9">
            <w:pPr>
              <w:pStyle w:val="TableParagraph"/>
              <w:spacing w:before="19"/>
              <w:ind w:left="7"/>
              <w:rPr>
                <w:sz w:val="18"/>
              </w:rPr>
            </w:pPr>
            <w:r>
              <w:rPr>
                <w:sz w:val="18"/>
              </w:rPr>
              <w:t>19</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蔡家水库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9"/>
              <w:ind w:left="320" w:right="320"/>
              <w:rPr>
                <w:sz w:val="18"/>
              </w:rPr>
            </w:pPr>
            <w:r>
              <w:rPr>
                <w:sz w:val="18"/>
              </w:rPr>
              <w:t>0.8</w:t>
            </w:r>
          </w:p>
        </w:tc>
        <w:tc>
          <w:tcPr>
            <w:tcW w:w="900" w:type="dxa"/>
          </w:tcPr>
          <w:p w:rsidR="00616FB9" w:rsidRDefault="00616FB9">
            <w:pPr>
              <w:pStyle w:val="TableParagraph"/>
              <w:spacing w:before="19"/>
              <w:ind w:left="286"/>
              <w:jc w:val="left"/>
              <w:rPr>
                <w:sz w:val="18"/>
              </w:rPr>
            </w:pPr>
            <w:r>
              <w:rPr>
                <w:sz w:val="18"/>
              </w:rPr>
              <w:t>30.3</w:t>
            </w:r>
          </w:p>
        </w:tc>
        <w:tc>
          <w:tcPr>
            <w:tcW w:w="560" w:type="dxa"/>
          </w:tcPr>
          <w:p w:rsidR="00616FB9" w:rsidRDefault="00616FB9">
            <w:pPr>
              <w:pStyle w:val="TableParagraph"/>
              <w:spacing w:before="19"/>
              <w:ind w:left="183"/>
              <w:jc w:val="left"/>
              <w:rPr>
                <w:sz w:val="18"/>
              </w:rPr>
            </w:pPr>
            <w:r>
              <w:rPr>
                <w:sz w:val="18"/>
              </w:rPr>
              <w:t>76</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西夼水库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下初镇</w:t>
            </w:r>
          </w:p>
        </w:tc>
        <w:tc>
          <w:tcPr>
            <w:tcW w:w="744" w:type="dxa"/>
          </w:tcPr>
          <w:p w:rsidR="00616FB9" w:rsidRDefault="00616FB9">
            <w:pPr>
              <w:pStyle w:val="TableParagraph"/>
              <w:spacing w:before="19"/>
              <w:ind w:left="5" w:right="4"/>
              <w:rPr>
                <w:sz w:val="18"/>
              </w:rPr>
            </w:pPr>
            <w:r>
              <w:rPr>
                <w:sz w:val="18"/>
              </w:rPr>
              <w:t>1.5</w:t>
            </w:r>
          </w:p>
        </w:tc>
        <w:tc>
          <w:tcPr>
            <w:tcW w:w="808" w:type="dxa"/>
          </w:tcPr>
          <w:p w:rsidR="00616FB9" w:rsidRDefault="00616FB9">
            <w:pPr>
              <w:pStyle w:val="TableParagraph"/>
              <w:spacing w:before="19"/>
              <w:rPr>
                <w:sz w:val="18"/>
              </w:rPr>
            </w:pPr>
            <w:r>
              <w:rPr>
                <w:sz w:val="18"/>
              </w:rPr>
              <w:t>10.2</w:t>
            </w:r>
          </w:p>
        </w:tc>
      </w:tr>
      <w:tr w:rsidR="00616FB9">
        <w:trPr>
          <w:trHeight w:val="252"/>
        </w:trPr>
        <w:tc>
          <w:tcPr>
            <w:tcW w:w="379" w:type="dxa"/>
          </w:tcPr>
          <w:p w:rsidR="00616FB9" w:rsidRDefault="00616FB9">
            <w:pPr>
              <w:pStyle w:val="TableParagraph"/>
              <w:spacing w:before="17"/>
              <w:ind w:left="7"/>
              <w:rPr>
                <w:sz w:val="18"/>
              </w:rPr>
            </w:pPr>
            <w:r>
              <w:rPr>
                <w:sz w:val="18"/>
              </w:rPr>
              <w:t>20</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曹家庄水库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rPr>
                <w:sz w:val="18"/>
              </w:rPr>
            </w:pPr>
            <w:r>
              <w:rPr>
                <w:w w:val="99"/>
                <w:sz w:val="18"/>
              </w:rPr>
              <w:t>1</w:t>
            </w:r>
          </w:p>
        </w:tc>
        <w:tc>
          <w:tcPr>
            <w:tcW w:w="900" w:type="dxa"/>
          </w:tcPr>
          <w:p w:rsidR="00616FB9" w:rsidRDefault="00616FB9">
            <w:pPr>
              <w:pStyle w:val="TableParagraph"/>
              <w:spacing w:before="17"/>
              <w:ind w:left="286"/>
              <w:jc w:val="left"/>
              <w:rPr>
                <w:sz w:val="18"/>
              </w:rPr>
            </w:pPr>
            <w:r>
              <w:rPr>
                <w:sz w:val="18"/>
              </w:rPr>
              <w:t>21.5</w:t>
            </w:r>
          </w:p>
        </w:tc>
        <w:tc>
          <w:tcPr>
            <w:tcW w:w="560" w:type="dxa"/>
          </w:tcPr>
          <w:p w:rsidR="00616FB9" w:rsidRDefault="00616FB9">
            <w:pPr>
              <w:pStyle w:val="TableParagraph"/>
              <w:spacing w:before="17"/>
              <w:ind w:left="183"/>
              <w:jc w:val="left"/>
              <w:rPr>
                <w:sz w:val="18"/>
              </w:rPr>
            </w:pPr>
            <w:r>
              <w:rPr>
                <w:sz w:val="18"/>
              </w:rPr>
              <w:t>77</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东里夼水库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7"/>
              <w:ind w:left="5" w:right="4"/>
              <w:rPr>
                <w:sz w:val="18"/>
              </w:rPr>
            </w:pPr>
            <w:r>
              <w:rPr>
                <w:sz w:val="18"/>
              </w:rPr>
              <w:t>2.2</w:t>
            </w:r>
          </w:p>
        </w:tc>
        <w:tc>
          <w:tcPr>
            <w:tcW w:w="808" w:type="dxa"/>
          </w:tcPr>
          <w:p w:rsidR="00616FB9" w:rsidRDefault="00616FB9">
            <w:pPr>
              <w:pStyle w:val="TableParagraph"/>
              <w:spacing w:before="17"/>
              <w:rPr>
                <w:sz w:val="18"/>
              </w:rPr>
            </w:pPr>
            <w:r>
              <w:rPr>
                <w:sz w:val="18"/>
              </w:rPr>
              <w:t>64.6</w:t>
            </w:r>
          </w:p>
        </w:tc>
      </w:tr>
      <w:tr w:rsidR="00616FB9">
        <w:trPr>
          <w:trHeight w:val="252"/>
        </w:trPr>
        <w:tc>
          <w:tcPr>
            <w:tcW w:w="379" w:type="dxa"/>
          </w:tcPr>
          <w:p w:rsidR="00616FB9" w:rsidRDefault="00616FB9">
            <w:pPr>
              <w:pStyle w:val="TableParagraph"/>
              <w:spacing w:before="17"/>
              <w:ind w:left="7"/>
              <w:rPr>
                <w:sz w:val="18"/>
              </w:rPr>
            </w:pPr>
            <w:r>
              <w:rPr>
                <w:sz w:val="18"/>
              </w:rPr>
              <w:t>21</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大陶家水库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ind w:left="320" w:right="320"/>
              <w:rPr>
                <w:sz w:val="18"/>
              </w:rPr>
            </w:pPr>
            <w:r>
              <w:rPr>
                <w:sz w:val="18"/>
              </w:rPr>
              <w:t>1.1</w:t>
            </w:r>
          </w:p>
        </w:tc>
        <w:tc>
          <w:tcPr>
            <w:tcW w:w="900" w:type="dxa"/>
          </w:tcPr>
          <w:p w:rsidR="00616FB9" w:rsidRDefault="00616FB9">
            <w:pPr>
              <w:pStyle w:val="TableParagraph"/>
              <w:spacing w:before="17"/>
              <w:ind w:left="286"/>
              <w:jc w:val="left"/>
              <w:rPr>
                <w:sz w:val="18"/>
              </w:rPr>
            </w:pPr>
            <w:r>
              <w:rPr>
                <w:sz w:val="18"/>
              </w:rPr>
              <w:t>21.5</w:t>
            </w:r>
          </w:p>
        </w:tc>
        <w:tc>
          <w:tcPr>
            <w:tcW w:w="560" w:type="dxa"/>
          </w:tcPr>
          <w:p w:rsidR="00616FB9" w:rsidRDefault="00616FB9">
            <w:pPr>
              <w:pStyle w:val="TableParagraph"/>
              <w:spacing w:before="17"/>
              <w:ind w:left="183"/>
              <w:jc w:val="left"/>
              <w:rPr>
                <w:sz w:val="18"/>
              </w:rPr>
            </w:pPr>
            <w:r>
              <w:rPr>
                <w:sz w:val="18"/>
              </w:rPr>
              <w:t>78</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黑山夼水库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7"/>
              <w:ind w:left="5" w:right="3"/>
              <w:rPr>
                <w:sz w:val="18"/>
              </w:rPr>
            </w:pPr>
            <w:r>
              <w:rPr>
                <w:sz w:val="18"/>
              </w:rPr>
              <w:t>0.67</w:t>
            </w:r>
          </w:p>
        </w:tc>
        <w:tc>
          <w:tcPr>
            <w:tcW w:w="808" w:type="dxa"/>
          </w:tcPr>
          <w:p w:rsidR="00616FB9" w:rsidRDefault="00616FB9">
            <w:pPr>
              <w:pStyle w:val="TableParagraph"/>
              <w:spacing w:before="17"/>
              <w:rPr>
                <w:sz w:val="18"/>
              </w:rPr>
            </w:pPr>
            <w:r>
              <w:rPr>
                <w:sz w:val="18"/>
              </w:rPr>
              <w:t>10.49</w:t>
            </w:r>
          </w:p>
        </w:tc>
      </w:tr>
      <w:tr w:rsidR="00616FB9">
        <w:trPr>
          <w:trHeight w:val="252"/>
        </w:trPr>
        <w:tc>
          <w:tcPr>
            <w:tcW w:w="379" w:type="dxa"/>
          </w:tcPr>
          <w:p w:rsidR="00616FB9" w:rsidRDefault="00616FB9">
            <w:pPr>
              <w:pStyle w:val="TableParagraph"/>
              <w:spacing w:before="17"/>
              <w:ind w:left="7"/>
              <w:rPr>
                <w:sz w:val="18"/>
              </w:rPr>
            </w:pPr>
            <w:r>
              <w:rPr>
                <w:sz w:val="18"/>
              </w:rPr>
              <w:t>22</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宫家水库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ind w:left="320" w:right="320"/>
              <w:rPr>
                <w:sz w:val="18"/>
              </w:rPr>
            </w:pPr>
            <w:r>
              <w:rPr>
                <w:sz w:val="18"/>
              </w:rPr>
              <w:t>0.5</w:t>
            </w:r>
          </w:p>
        </w:tc>
        <w:tc>
          <w:tcPr>
            <w:tcW w:w="900" w:type="dxa"/>
          </w:tcPr>
          <w:p w:rsidR="00616FB9" w:rsidRDefault="00616FB9">
            <w:pPr>
              <w:pStyle w:val="TableParagraph"/>
              <w:spacing w:before="17"/>
              <w:ind w:left="240"/>
              <w:jc w:val="left"/>
              <w:rPr>
                <w:sz w:val="18"/>
              </w:rPr>
            </w:pPr>
            <w:r>
              <w:rPr>
                <w:sz w:val="18"/>
              </w:rPr>
              <w:t>18.59</w:t>
            </w:r>
          </w:p>
        </w:tc>
        <w:tc>
          <w:tcPr>
            <w:tcW w:w="560" w:type="dxa"/>
          </w:tcPr>
          <w:p w:rsidR="00616FB9" w:rsidRDefault="00616FB9">
            <w:pPr>
              <w:pStyle w:val="TableParagraph"/>
              <w:spacing w:before="17"/>
              <w:ind w:left="183"/>
              <w:jc w:val="left"/>
              <w:rPr>
                <w:sz w:val="18"/>
              </w:rPr>
            </w:pPr>
            <w:r>
              <w:rPr>
                <w:sz w:val="18"/>
              </w:rPr>
              <w:t>79</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金青夼水库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7"/>
              <w:ind w:left="5" w:right="4"/>
              <w:rPr>
                <w:sz w:val="18"/>
              </w:rPr>
            </w:pPr>
            <w:r>
              <w:rPr>
                <w:sz w:val="18"/>
              </w:rPr>
              <w:t>0.7</w:t>
            </w:r>
          </w:p>
        </w:tc>
        <w:tc>
          <w:tcPr>
            <w:tcW w:w="808" w:type="dxa"/>
          </w:tcPr>
          <w:p w:rsidR="00616FB9" w:rsidRDefault="00616FB9">
            <w:pPr>
              <w:pStyle w:val="TableParagraph"/>
              <w:spacing w:before="17"/>
              <w:rPr>
                <w:sz w:val="18"/>
              </w:rPr>
            </w:pPr>
            <w:r>
              <w:rPr>
                <w:sz w:val="18"/>
              </w:rPr>
              <w:t>21.3</w:t>
            </w:r>
          </w:p>
        </w:tc>
      </w:tr>
      <w:tr w:rsidR="00616FB9">
        <w:trPr>
          <w:trHeight w:val="252"/>
        </w:trPr>
        <w:tc>
          <w:tcPr>
            <w:tcW w:w="379" w:type="dxa"/>
          </w:tcPr>
          <w:p w:rsidR="00616FB9" w:rsidRDefault="00616FB9">
            <w:pPr>
              <w:pStyle w:val="TableParagraph"/>
              <w:spacing w:before="19"/>
              <w:ind w:left="7"/>
              <w:rPr>
                <w:sz w:val="18"/>
              </w:rPr>
            </w:pPr>
            <w:r>
              <w:rPr>
                <w:sz w:val="18"/>
              </w:rPr>
              <w:t>23</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沟里家水库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9"/>
              <w:rPr>
                <w:sz w:val="18"/>
              </w:rPr>
            </w:pPr>
            <w:r>
              <w:rPr>
                <w:w w:val="99"/>
                <w:sz w:val="18"/>
              </w:rPr>
              <w:t>1</w:t>
            </w:r>
          </w:p>
        </w:tc>
        <w:tc>
          <w:tcPr>
            <w:tcW w:w="900" w:type="dxa"/>
          </w:tcPr>
          <w:p w:rsidR="00616FB9" w:rsidRDefault="00616FB9">
            <w:pPr>
              <w:pStyle w:val="TableParagraph"/>
              <w:spacing w:before="19"/>
              <w:ind w:left="286"/>
              <w:jc w:val="left"/>
              <w:rPr>
                <w:sz w:val="18"/>
              </w:rPr>
            </w:pPr>
            <w:r>
              <w:rPr>
                <w:sz w:val="18"/>
              </w:rPr>
              <w:t>13.5</w:t>
            </w:r>
          </w:p>
        </w:tc>
        <w:tc>
          <w:tcPr>
            <w:tcW w:w="560" w:type="dxa"/>
          </w:tcPr>
          <w:p w:rsidR="00616FB9" w:rsidRDefault="00616FB9">
            <w:pPr>
              <w:pStyle w:val="TableParagraph"/>
              <w:spacing w:before="19"/>
              <w:ind w:left="183"/>
              <w:jc w:val="left"/>
              <w:rPr>
                <w:sz w:val="18"/>
              </w:rPr>
            </w:pPr>
            <w:r>
              <w:rPr>
                <w:sz w:val="18"/>
              </w:rPr>
              <w:t>80</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蚂蚱庙水库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9"/>
              <w:ind w:left="5" w:right="4"/>
              <w:rPr>
                <w:sz w:val="18"/>
              </w:rPr>
            </w:pPr>
            <w:r>
              <w:rPr>
                <w:sz w:val="18"/>
              </w:rPr>
              <w:t>0.8</w:t>
            </w:r>
          </w:p>
        </w:tc>
        <w:tc>
          <w:tcPr>
            <w:tcW w:w="808" w:type="dxa"/>
          </w:tcPr>
          <w:p w:rsidR="00616FB9" w:rsidRDefault="00616FB9">
            <w:pPr>
              <w:pStyle w:val="TableParagraph"/>
              <w:spacing w:before="19"/>
              <w:rPr>
                <w:sz w:val="18"/>
              </w:rPr>
            </w:pPr>
            <w:r>
              <w:rPr>
                <w:sz w:val="18"/>
              </w:rPr>
              <w:t>13.3</w:t>
            </w:r>
          </w:p>
        </w:tc>
      </w:tr>
      <w:tr w:rsidR="00616FB9">
        <w:trPr>
          <w:trHeight w:val="252"/>
        </w:trPr>
        <w:tc>
          <w:tcPr>
            <w:tcW w:w="379" w:type="dxa"/>
          </w:tcPr>
          <w:p w:rsidR="00616FB9" w:rsidRDefault="00616FB9">
            <w:pPr>
              <w:pStyle w:val="TableParagraph"/>
              <w:spacing w:before="19"/>
              <w:ind w:left="7"/>
              <w:rPr>
                <w:sz w:val="18"/>
              </w:rPr>
            </w:pPr>
            <w:r>
              <w:rPr>
                <w:sz w:val="18"/>
              </w:rPr>
              <w:t>24</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孔家庄水库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9"/>
              <w:ind w:left="320" w:right="320"/>
              <w:rPr>
                <w:sz w:val="18"/>
              </w:rPr>
            </w:pPr>
            <w:r>
              <w:rPr>
                <w:sz w:val="18"/>
              </w:rPr>
              <w:t>1.7</w:t>
            </w:r>
          </w:p>
        </w:tc>
        <w:tc>
          <w:tcPr>
            <w:tcW w:w="900" w:type="dxa"/>
          </w:tcPr>
          <w:p w:rsidR="00616FB9" w:rsidRDefault="00616FB9">
            <w:pPr>
              <w:pStyle w:val="TableParagraph"/>
              <w:spacing w:before="19"/>
              <w:ind w:left="240"/>
              <w:jc w:val="left"/>
              <w:rPr>
                <w:sz w:val="18"/>
              </w:rPr>
            </w:pPr>
            <w:r>
              <w:rPr>
                <w:sz w:val="18"/>
              </w:rPr>
              <w:t>30.76</w:t>
            </w:r>
          </w:p>
        </w:tc>
        <w:tc>
          <w:tcPr>
            <w:tcW w:w="560" w:type="dxa"/>
          </w:tcPr>
          <w:p w:rsidR="00616FB9" w:rsidRDefault="00616FB9">
            <w:pPr>
              <w:pStyle w:val="TableParagraph"/>
              <w:spacing w:before="19"/>
              <w:ind w:left="183"/>
              <w:jc w:val="left"/>
              <w:rPr>
                <w:sz w:val="18"/>
              </w:rPr>
            </w:pPr>
            <w:r>
              <w:rPr>
                <w:sz w:val="18"/>
              </w:rPr>
              <w:t>81</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南洼水库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9"/>
              <w:ind w:left="5" w:right="3"/>
              <w:rPr>
                <w:sz w:val="18"/>
              </w:rPr>
            </w:pPr>
            <w:r>
              <w:rPr>
                <w:sz w:val="18"/>
              </w:rPr>
              <w:t>0.55</w:t>
            </w:r>
          </w:p>
        </w:tc>
        <w:tc>
          <w:tcPr>
            <w:tcW w:w="808" w:type="dxa"/>
          </w:tcPr>
          <w:p w:rsidR="00616FB9" w:rsidRDefault="00616FB9">
            <w:pPr>
              <w:pStyle w:val="TableParagraph"/>
              <w:spacing w:before="19"/>
              <w:rPr>
                <w:sz w:val="18"/>
              </w:rPr>
            </w:pPr>
            <w:r>
              <w:rPr>
                <w:sz w:val="18"/>
              </w:rPr>
              <w:t>13</w:t>
            </w:r>
          </w:p>
        </w:tc>
      </w:tr>
      <w:tr w:rsidR="00616FB9">
        <w:trPr>
          <w:trHeight w:val="253"/>
        </w:trPr>
        <w:tc>
          <w:tcPr>
            <w:tcW w:w="379" w:type="dxa"/>
          </w:tcPr>
          <w:p w:rsidR="00616FB9" w:rsidRDefault="00616FB9">
            <w:pPr>
              <w:pStyle w:val="TableParagraph"/>
              <w:spacing w:before="19"/>
              <w:ind w:left="7"/>
              <w:rPr>
                <w:sz w:val="18"/>
              </w:rPr>
            </w:pPr>
            <w:r>
              <w:rPr>
                <w:sz w:val="18"/>
              </w:rPr>
              <w:t>25</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潘家庄水库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9"/>
              <w:ind w:left="320" w:right="320"/>
              <w:rPr>
                <w:sz w:val="18"/>
              </w:rPr>
            </w:pPr>
            <w:r>
              <w:rPr>
                <w:sz w:val="18"/>
              </w:rPr>
              <w:t>0.7</w:t>
            </w:r>
          </w:p>
        </w:tc>
        <w:tc>
          <w:tcPr>
            <w:tcW w:w="900" w:type="dxa"/>
          </w:tcPr>
          <w:p w:rsidR="00616FB9" w:rsidRDefault="00616FB9">
            <w:pPr>
              <w:pStyle w:val="TableParagraph"/>
              <w:spacing w:before="19"/>
              <w:ind w:left="286"/>
              <w:jc w:val="left"/>
              <w:rPr>
                <w:sz w:val="18"/>
              </w:rPr>
            </w:pPr>
            <w:r>
              <w:rPr>
                <w:sz w:val="18"/>
              </w:rPr>
              <w:t>13.8</w:t>
            </w:r>
          </w:p>
        </w:tc>
        <w:tc>
          <w:tcPr>
            <w:tcW w:w="560" w:type="dxa"/>
          </w:tcPr>
          <w:p w:rsidR="00616FB9" w:rsidRDefault="00616FB9">
            <w:pPr>
              <w:pStyle w:val="TableParagraph"/>
              <w:spacing w:before="19"/>
              <w:ind w:left="183"/>
              <w:jc w:val="left"/>
              <w:rPr>
                <w:sz w:val="18"/>
              </w:rPr>
            </w:pPr>
            <w:r>
              <w:rPr>
                <w:sz w:val="18"/>
              </w:rPr>
              <w:t>82</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秦家庄水库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9"/>
              <w:rPr>
                <w:sz w:val="18"/>
              </w:rPr>
            </w:pPr>
            <w:r>
              <w:rPr>
                <w:w w:val="99"/>
                <w:sz w:val="18"/>
              </w:rPr>
              <w:t>1</w:t>
            </w:r>
          </w:p>
        </w:tc>
        <w:tc>
          <w:tcPr>
            <w:tcW w:w="808" w:type="dxa"/>
          </w:tcPr>
          <w:p w:rsidR="00616FB9" w:rsidRDefault="00616FB9">
            <w:pPr>
              <w:pStyle w:val="TableParagraph"/>
              <w:spacing w:before="19"/>
              <w:rPr>
                <w:sz w:val="18"/>
              </w:rPr>
            </w:pPr>
            <w:r>
              <w:rPr>
                <w:sz w:val="18"/>
              </w:rPr>
              <w:t>28.3</w:t>
            </w:r>
          </w:p>
        </w:tc>
      </w:tr>
      <w:tr w:rsidR="00616FB9">
        <w:trPr>
          <w:trHeight w:val="252"/>
        </w:trPr>
        <w:tc>
          <w:tcPr>
            <w:tcW w:w="379" w:type="dxa"/>
          </w:tcPr>
          <w:p w:rsidR="00616FB9" w:rsidRDefault="00616FB9">
            <w:pPr>
              <w:pStyle w:val="TableParagraph"/>
              <w:spacing w:before="17"/>
              <w:ind w:left="7"/>
              <w:rPr>
                <w:sz w:val="18"/>
              </w:rPr>
            </w:pPr>
            <w:r>
              <w:rPr>
                <w:sz w:val="18"/>
              </w:rPr>
              <w:t>26</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王家口水库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ind w:left="320" w:right="320"/>
              <w:rPr>
                <w:sz w:val="18"/>
              </w:rPr>
            </w:pPr>
            <w:r>
              <w:rPr>
                <w:sz w:val="18"/>
              </w:rPr>
              <w:t>0.5</w:t>
            </w:r>
          </w:p>
        </w:tc>
        <w:tc>
          <w:tcPr>
            <w:tcW w:w="900" w:type="dxa"/>
          </w:tcPr>
          <w:p w:rsidR="00616FB9" w:rsidRDefault="00616FB9">
            <w:pPr>
              <w:pStyle w:val="TableParagraph"/>
              <w:spacing w:before="17"/>
              <w:ind w:left="240"/>
              <w:jc w:val="left"/>
              <w:rPr>
                <w:sz w:val="18"/>
              </w:rPr>
            </w:pPr>
            <w:r>
              <w:rPr>
                <w:sz w:val="18"/>
              </w:rPr>
              <w:t>10.93</w:t>
            </w:r>
          </w:p>
        </w:tc>
        <w:tc>
          <w:tcPr>
            <w:tcW w:w="560" w:type="dxa"/>
          </w:tcPr>
          <w:p w:rsidR="00616FB9" w:rsidRDefault="00616FB9">
            <w:pPr>
              <w:pStyle w:val="TableParagraph"/>
              <w:spacing w:before="17"/>
              <w:ind w:left="183"/>
              <w:jc w:val="left"/>
              <w:rPr>
                <w:sz w:val="18"/>
              </w:rPr>
            </w:pPr>
            <w:r>
              <w:rPr>
                <w:sz w:val="18"/>
              </w:rPr>
              <w:t>83</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崖后夼水库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夏村镇</w:t>
            </w:r>
          </w:p>
        </w:tc>
        <w:tc>
          <w:tcPr>
            <w:tcW w:w="744" w:type="dxa"/>
          </w:tcPr>
          <w:p w:rsidR="00616FB9" w:rsidRDefault="00616FB9">
            <w:pPr>
              <w:pStyle w:val="TableParagraph"/>
              <w:spacing w:before="17"/>
              <w:ind w:left="4" w:right="4"/>
              <w:rPr>
                <w:sz w:val="18"/>
              </w:rPr>
            </w:pPr>
            <w:r>
              <w:rPr>
                <w:sz w:val="18"/>
              </w:rPr>
              <w:t>1.5</w:t>
            </w:r>
          </w:p>
        </w:tc>
        <w:tc>
          <w:tcPr>
            <w:tcW w:w="808" w:type="dxa"/>
          </w:tcPr>
          <w:p w:rsidR="00616FB9" w:rsidRDefault="00616FB9">
            <w:pPr>
              <w:pStyle w:val="TableParagraph"/>
              <w:spacing w:before="17"/>
              <w:rPr>
                <w:sz w:val="18"/>
              </w:rPr>
            </w:pPr>
            <w:r>
              <w:rPr>
                <w:sz w:val="18"/>
              </w:rPr>
              <w:t>37</w:t>
            </w:r>
          </w:p>
        </w:tc>
      </w:tr>
      <w:tr w:rsidR="00616FB9">
        <w:trPr>
          <w:trHeight w:val="252"/>
        </w:trPr>
        <w:tc>
          <w:tcPr>
            <w:tcW w:w="379" w:type="dxa"/>
          </w:tcPr>
          <w:p w:rsidR="00616FB9" w:rsidRDefault="00616FB9">
            <w:pPr>
              <w:pStyle w:val="TableParagraph"/>
              <w:spacing w:before="17"/>
              <w:ind w:left="7"/>
              <w:rPr>
                <w:sz w:val="18"/>
              </w:rPr>
            </w:pPr>
            <w:r>
              <w:rPr>
                <w:sz w:val="18"/>
              </w:rPr>
              <w:t>27</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小陶家水库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rPr>
                <w:sz w:val="18"/>
              </w:rPr>
            </w:pPr>
            <w:r>
              <w:rPr>
                <w:w w:val="99"/>
                <w:sz w:val="18"/>
              </w:rPr>
              <w:t>1</w:t>
            </w:r>
          </w:p>
        </w:tc>
        <w:tc>
          <w:tcPr>
            <w:tcW w:w="900" w:type="dxa"/>
          </w:tcPr>
          <w:p w:rsidR="00616FB9" w:rsidRDefault="00616FB9">
            <w:pPr>
              <w:pStyle w:val="TableParagraph"/>
              <w:spacing w:before="17"/>
              <w:ind w:left="241"/>
              <w:jc w:val="left"/>
              <w:rPr>
                <w:sz w:val="18"/>
              </w:rPr>
            </w:pPr>
            <w:r>
              <w:rPr>
                <w:sz w:val="18"/>
              </w:rPr>
              <w:t>27.64</w:t>
            </w:r>
          </w:p>
        </w:tc>
        <w:tc>
          <w:tcPr>
            <w:tcW w:w="560" w:type="dxa"/>
          </w:tcPr>
          <w:p w:rsidR="00616FB9" w:rsidRDefault="00616FB9">
            <w:pPr>
              <w:pStyle w:val="TableParagraph"/>
              <w:spacing w:before="17"/>
              <w:ind w:left="183"/>
              <w:jc w:val="left"/>
              <w:rPr>
                <w:sz w:val="18"/>
              </w:rPr>
            </w:pPr>
            <w:r>
              <w:rPr>
                <w:sz w:val="18"/>
              </w:rPr>
              <w:t>84</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东峝水库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徐家镇</w:t>
            </w:r>
          </w:p>
        </w:tc>
        <w:tc>
          <w:tcPr>
            <w:tcW w:w="744" w:type="dxa"/>
          </w:tcPr>
          <w:p w:rsidR="00616FB9" w:rsidRDefault="00616FB9">
            <w:pPr>
              <w:pStyle w:val="TableParagraph"/>
              <w:spacing w:before="17"/>
              <w:ind w:left="5" w:right="4"/>
              <w:rPr>
                <w:sz w:val="18"/>
              </w:rPr>
            </w:pPr>
            <w:r>
              <w:rPr>
                <w:sz w:val="18"/>
              </w:rPr>
              <w:t>1.3</w:t>
            </w:r>
          </w:p>
        </w:tc>
        <w:tc>
          <w:tcPr>
            <w:tcW w:w="808" w:type="dxa"/>
          </w:tcPr>
          <w:p w:rsidR="00616FB9" w:rsidRDefault="00616FB9">
            <w:pPr>
              <w:pStyle w:val="TableParagraph"/>
              <w:spacing w:before="17"/>
              <w:rPr>
                <w:sz w:val="18"/>
              </w:rPr>
            </w:pPr>
            <w:r>
              <w:rPr>
                <w:sz w:val="18"/>
              </w:rPr>
              <w:t>27.8</w:t>
            </w:r>
          </w:p>
        </w:tc>
      </w:tr>
      <w:tr w:rsidR="00616FB9">
        <w:trPr>
          <w:trHeight w:val="252"/>
        </w:trPr>
        <w:tc>
          <w:tcPr>
            <w:tcW w:w="379" w:type="dxa"/>
          </w:tcPr>
          <w:p w:rsidR="00616FB9" w:rsidRDefault="00616FB9">
            <w:pPr>
              <w:pStyle w:val="TableParagraph"/>
              <w:spacing w:before="17"/>
              <w:ind w:left="7"/>
              <w:rPr>
                <w:sz w:val="18"/>
              </w:rPr>
            </w:pPr>
            <w:r>
              <w:rPr>
                <w:sz w:val="18"/>
              </w:rPr>
              <w:t>28</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焉家水库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白沙滩镇</w:t>
            </w:r>
          </w:p>
        </w:tc>
        <w:tc>
          <w:tcPr>
            <w:tcW w:w="1006" w:type="dxa"/>
          </w:tcPr>
          <w:p w:rsidR="00616FB9" w:rsidRDefault="00616FB9">
            <w:pPr>
              <w:pStyle w:val="TableParagraph"/>
              <w:spacing w:before="17"/>
              <w:ind w:left="320" w:right="320"/>
              <w:rPr>
                <w:sz w:val="18"/>
              </w:rPr>
            </w:pPr>
            <w:r>
              <w:rPr>
                <w:sz w:val="18"/>
              </w:rPr>
              <w:t>2.21</w:t>
            </w:r>
          </w:p>
        </w:tc>
        <w:tc>
          <w:tcPr>
            <w:tcW w:w="900" w:type="dxa"/>
          </w:tcPr>
          <w:p w:rsidR="00616FB9" w:rsidRDefault="00616FB9">
            <w:pPr>
              <w:pStyle w:val="TableParagraph"/>
              <w:spacing w:before="17"/>
              <w:ind w:left="353"/>
              <w:jc w:val="left"/>
              <w:rPr>
                <w:sz w:val="18"/>
              </w:rPr>
            </w:pPr>
            <w:r>
              <w:rPr>
                <w:sz w:val="18"/>
              </w:rPr>
              <w:t>49</w:t>
            </w:r>
          </w:p>
        </w:tc>
        <w:tc>
          <w:tcPr>
            <w:tcW w:w="560" w:type="dxa"/>
          </w:tcPr>
          <w:p w:rsidR="00616FB9" w:rsidRDefault="00616FB9">
            <w:pPr>
              <w:pStyle w:val="TableParagraph"/>
              <w:spacing w:before="17"/>
              <w:ind w:left="183"/>
              <w:jc w:val="left"/>
              <w:rPr>
                <w:sz w:val="18"/>
              </w:rPr>
            </w:pPr>
            <w:r>
              <w:rPr>
                <w:sz w:val="18"/>
              </w:rPr>
              <w:t>85</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黄疃水库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徐家镇</w:t>
            </w:r>
          </w:p>
        </w:tc>
        <w:tc>
          <w:tcPr>
            <w:tcW w:w="744" w:type="dxa"/>
          </w:tcPr>
          <w:p w:rsidR="00616FB9" w:rsidRDefault="00616FB9">
            <w:pPr>
              <w:pStyle w:val="TableParagraph"/>
              <w:spacing w:before="17"/>
              <w:ind w:left="5" w:right="4"/>
              <w:rPr>
                <w:sz w:val="18"/>
              </w:rPr>
            </w:pPr>
            <w:r>
              <w:rPr>
                <w:sz w:val="18"/>
              </w:rPr>
              <w:t>0.6</w:t>
            </w:r>
          </w:p>
        </w:tc>
        <w:tc>
          <w:tcPr>
            <w:tcW w:w="808" w:type="dxa"/>
          </w:tcPr>
          <w:p w:rsidR="00616FB9" w:rsidRDefault="00616FB9">
            <w:pPr>
              <w:pStyle w:val="TableParagraph"/>
              <w:spacing w:before="17"/>
              <w:rPr>
                <w:sz w:val="18"/>
              </w:rPr>
            </w:pPr>
            <w:r>
              <w:rPr>
                <w:sz w:val="18"/>
              </w:rPr>
              <w:t>10.1</w:t>
            </w:r>
          </w:p>
        </w:tc>
      </w:tr>
      <w:tr w:rsidR="00616FB9">
        <w:trPr>
          <w:trHeight w:val="252"/>
        </w:trPr>
        <w:tc>
          <w:tcPr>
            <w:tcW w:w="379" w:type="dxa"/>
          </w:tcPr>
          <w:p w:rsidR="00616FB9" w:rsidRDefault="00616FB9">
            <w:pPr>
              <w:pStyle w:val="TableParagraph"/>
              <w:spacing w:before="19"/>
              <w:ind w:left="7"/>
              <w:rPr>
                <w:sz w:val="18"/>
              </w:rPr>
            </w:pPr>
            <w:r>
              <w:rPr>
                <w:sz w:val="18"/>
              </w:rPr>
              <w:t>29</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大夼水库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城区街道</w:t>
            </w:r>
          </w:p>
        </w:tc>
        <w:tc>
          <w:tcPr>
            <w:tcW w:w="1006" w:type="dxa"/>
          </w:tcPr>
          <w:p w:rsidR="00616FB9" w:rsidRDefault="00616FB9">
            <w:pPr>
              <w:pStyle w:val="TableParagraph"/>
              <w:spacing w:before="19"/>
              <w:ind w:left="320" w:right="320"/>
              <w:rPr>
                <w:sz w:val="18"/>
              </w:rPr>
            </w:pPr>
            <w:r>
              <w:rPr>
                <w:sz w:val="18"/>
              </w:rPr>
              <w:t>0.6</w:t>
            </w:r>
          </w:p>
        </w:tc>
        <w:tc>
          <w:tcPr>
            <w:tcW w:w="900" w:type="dxa"/>
          </w:tcPr>
          <w:p w:rsidR="00616FB9" w:rsidRDefault="00616FB9">
            <w:pPr>
              <w:pStyle w:val="TableParagraph"/>
              <w:spacing w:before="19"/>
              <w:ind w:left="353"/>
              <w:jc w:val="left"/>
              <w:rPr>
                <w:sz w:val="18"/>
              </w:rPr>
            </w:pPr>
            <w:r>
              <w:rPr>
                <w:sz w:val="18"/>
              </w:rPr>
              <w:t>10</w:t>
            </w:r>
          </w:p>
        </w:tc>
        <w:tc>
          <w:tcPr>
            <w:tcW w:w="560" w:type="dxa"/>
          </w:tcPr>
          <w:p w:rsidR="00616FB9" w:rsidRDefault="00616FB9">
            <w:pPr>
              <w:pStyle w:val="TableParagraph"/>
              <w:spacing w:before="19"/>
              <w:ind w:left="183"/>
              <w:jc w:val="left"/>
              <w:rPr>
                <w:sz w:val="18"/>
              </w:rPr>
            </w:pPr>
            <w:r>
              <w:rPr>
                <w:sz w:val="18"/>
              </w:rPr>
              <w:t>86</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南山东水库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徐家镇</w:t>
            </w:r>
          </w:p>
        </w:tc>
        <w:tc>
          <w:tcPr>
            <w:tcW w:w="744" w:type="dxa"/>
          </w:tcPr>
          <w:p w:rsidR="00616FB9" w:rsidRDefault="00616FB9">
            <w:pPr>
              <w:pStyle w:val="TableParagraph"/>
              <w:spacing w:before="19"/>
              <w:rPr>
                <w:sz w:val="18"/>
              </w:rPr>
            </w:pPr>
            <w:r>
              <w:rPr>
                <w:w w:val="99"/>
                <w:sz w:val="18"/>
              </w:rPr>
              <w:t>1</w:t>
            </w:r>
          </w:p>
        </w:tc>
        <w:tc>
          <w:tcPr>
            <w:tcW w:w="808" w:type="dxa"/>
          </w:tcPr>
          <w:p w:rsidR="00616FB9" w:rsidRDefault="00616FB9">
            <w:pPr>
              <w:pStyle w:val="TableParagraph"/>
              <w:spacing w:before="19"/>
              <w:rPr>
                <w:sz w:val="18"/>
              </w:rPr>
            </w:pPr>
            <w:r>
              <w:rPr>
                <w:sz w:val="18"/>
              </w:rPr>
              <w:t>18.97</w:t>
            </w:r>
          </w:p>
        </w:tc>
      </w:tr>
      <w:tr w:rsidR="00616FB9">
        <w:trPr>
          <w:trHeight w:val="252"/>
        </w:trPr>
        <w:tc>
          <w:tcPr>
            <w:tcW w:w="379" w:type="dxa"/>
          </w:tcPr>
          <w:p w:rsidR="00616FB9" w:rsidRDefault="00616FB9">
            <w:pPr>
              <w:pStyle w:val="TableParagraph"/>
              <w:spacing w:before="19"/>
              <w:ind w:left="7"/>
              <w:rPr>
                <w:sz w:val="18"/>
              </w:rPr>
            </w:pPr>
            <w:r>
              <w:rPr>
                <w:sz w:val="18"/>
              </w:rPr>
              <w:t>30</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八里甸南山东水库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9"/>
              <w:ind w:left="320" w:right="320"/>
              <w:rPr>
                <w:sz w:val="18"/>
              </w:rPr>
            </w:pPr>
            <w:r>
              <w:rPr>
                <w:sz w:val="18"/>
              </w:rPr>
              <w:t>0.6</w:t>
            </w:r>
          </w:p>
        </w:tc>
        <w:tc>
          <w:tcPr>
            <w:tcW w:w="900" w:type="dxa"/>
          </w:tcPr>
          <w:p w:rsidR="00616FB9" w:rsidRDefault="00616FB9">
            <w:pPr>
              <w:pStyle w:val="TableParagraph"/>
              <w:spacing w:before="19"/>
              <w:ind w:left="286"/>
              <w:jc w:val="left"/>
              <w:rPr>
                <w:sz w:val="18"/>
              </w:rPr>
            </w:pPr>
            <w:r>
              <w:rPr>
                <w:sz w:val="18"/>
              </w:rPr>
              <w:t>35.7</w:t>
            </w:r>
          </w:p>
        </w:tc>
        <w:tc>
          <w:tcPr>
            <w:tcW w:w="560" w:type="dxa"/>
          </w:tcPr>
          <w:p w:rsidR="00616FB9" w:rsidRDefault="00616FB9">
            <w:pPr>
              <w:pStyle w:val="TableParagraph"/>
              <w:spacing w:before="19"/>
              <w:ind w:left="183"/>
              <w:jc w:val="left"/>
              <w:rPr>
                <w:sz w:val="18"/>
              </w:rPr>
            </w:pPr>
            <w:r>
              <w:rPr>
                <w:sz w:val="18"/>
              </w:rPr>
              <w:t>87</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南山西水库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徐家镇</w:t>
            </w:r>
          </w:p>
        </w:tc>
        <w:tc>
          <w:tcPr>
            <w:tcW w:w="744" w:type="dxa"/>
          </w:tcPr>
          <w:p w:rsidR="00616FB9" w:rsidRDefault="00616FB9">
            <w:pPr>
              <w:pStyle w:val="TableParagraph"/>
              <w:spacing w:before="19"/>
              <w:ind w:left="5" w:right="4"/>
              <w:rPr>
                <w:sz w:val="18"/>
              </w:rPr>
            </w:pPr>
            <w:r>
              <w:rPr>
                <w:sz w:val="18"/>
              </w:rPr>
              <w:t>0.7</w:t>
            </w:r>
          </w:p>
        </w:tc>
        <w:tc>
          <w:tcPr>
            <w:tcW w:w="808" w:type="dxa"/>
          </w:tcPr>
          <w:p w:rsidR="00616FB9" w:rsidRDefault="00616FB9">
            <w:pPr>
              <w:pStyle w:val="TableParagraph"/>
              <w:spacing w:before="19"/>
              <w:rPr>
                <w:sz w:val="18"/>
              </w:rPr>
            </w:pPr>
            <w:r>
              <w:rPr>
                <w:sz w:val="18"/>
              </w:rPr>
              <w:t>15.5</w:t>
            </w:r>
          </w:p>
        </w:tc>
      </w:tr>
      <w:tr w:rsidR="00616FB9">
        <w:trPr>
          <w:trHeight w:val="253"/>
        </w:trPr>
        <w:tc>
          <w:tcPr>
            <w:tcW w:w="379" w:type="dxa"/>
          </w:tcPr>
          <w:p w:rsidR="00616FB9" w:rsidRDefault="00616FB9">
            <w:pPr>
              <w:pStyle w:val="TableParagraph"/>
              <w:spacing w:before="19"/>
              <w:ind w:left="7"/>
              <w:rPr>
                <w:sz w:val="18"/>
              </w:rPr>
            </w:pPr>
            <w:r>
              <w:rPr>
                <w:sz w:val="18"/>
              </w:rPr>
              <w:t>31</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八里甸南山西水库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9"/>
              <w:ind w:left="320" w:right="320"/>
              <w:rPr>
                <w:sz w:val="18"/>
              </w:rPr>
            </w:pPr>
            <w:r>
              <w:rPr>
                <w:sz w:val="18"/>
              </w:rPr>
              <w:t>0.7</w:t>
            </w:r>
          </w:p>
        </w:tc>
        <w:tc>
          <w:tcPr>
            <w:tcW w:w="900" w:type="dxa"/>
          </w:tcPr>
          <w:p w:rsidR="00616FB9" w:rsidRDefault="00616FB9">
            <w:pPr>
              <w:pStyle w:val="TableParagraph"/>
              <w:spacing w:before="19"/>
              <w:ind w:left="286"/>
              <w:jc w:val="left"/>
              <w:rPr>
                <w:sz w:val="18"/>
              </w:rPr>
            </w:pPr>
            <w:r>
              <w:rPr>
                <w:sz w:val="18"/>
              </w:rPr>
              <w:t>10.8</w:t>
            </w:r>
          </w:p>
        </w:tc>
        <w:tc>
          <w:tcPr>
            <w:tcW w:w="560" w:type="dxa"/>
          </w:tcPr>
          <w:p w:rsidR="00616FB9" w:rsidRDefault="00616FB9">
            <w:pPr>
              <w:pStyle w:val="TableParagraph"/>
              <w:spacing w:before="19"/>
              <w:ind w:left="183"/>
              <w:jc w:val="left"/>
              <w:rPr>
                <w:sz w:val="18"/>
              </w:rPr>
            </w:pPr>
            <w:r>
              <w:rPr>
                <w:sz w:val="18"/>
              </w:rPr>
              <w:t>88</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辛家口水库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徐家镇</w:t>
            </w:r>
          </w:p>
        </w:tc>
        <w:tc>
          <w:tcPr>
            <w:tcW w:w="744" w:type="dxa"/>
          </w:tcPr>
          <w:p w:rsidR="00616FB9" w:rsidRDefault="00616FB9">
            <w:pPr>
              <w:pStyle w:val="TableParagraph"/>
              <w:spacing w:before="19"/>
              <w:ind w:left="5" w:right="4"/>
              <w:rPr>
                <w:sz w:val="18"/>
              </w:rPr>
            </w:pPr>
            <w:r>
              <w:rPr>
                <w:sz w:val="18"/>
              </w:rPr>
              <w:t>0.7</w:t>
            </w:r>
          </w:p>
        </w:tc>
        <w:tc>
          <w:tcPr>
            <w:tcW w:w="808" w:type="dxa"/>
          </w:tcPr>
          <w:p w:rsidR="00616FB9" w:rsidRDefault="00616FB9">
            <w:pPr>
              <w:pStyle w:val="TableParagraph"/>
              <w:spacing w:before="19"/>
              <w:rPr>
                <w:sz w:val="18"/>
              </w:rPr>
            </w:pPr>
            <w:r>
              <w:rPr>
                <w:sz w:val="18"/>
              </w:rPr>
              <w:t>13.2</w:t>
            </w:r>
          </w:p>
        </w:tc>
      </w:tr>
      <w:tr w:rsidR="00616FB9">
        <w:trPr>
          <w:trHeight w:val="252"/>
        </w:trPr>
        <w:tc>
          <w:tcPr>
            <w:tcW w:w="379" w:type="dxa"/>
          </w:tcPr>
          <w:p w:rsidR="00616FB9" w:rsidRDefault="00616FB9">
            <w:pPr>
              <w:pStyle w:val="TableParagraph"/>
              <w:spacing w:before="17"/>
              <w:ind w:left="7"/>
              <w:rPr>
                <w:sz w:val="18"/>
              </w:rPr>
            </w:pPr>
            <w:r>
              <w:rPr>
                <w:sz w:val="18"/>
              </w:rPr>
              <w:t>32</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丛家北夼水库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7"/>
              <w:ind w:left="320" w:right="320"/>
              <w:rPr>
                <w:sz w:val="18"/>
              </w:rPr>
            </w:pPr>
            <w:r>
              <w:rPr>
                <w:sz w:val="18"/>
              </w:rPr>
              <w:t>0.14</w:t>
            </w:r>
          </w:p>
        </w:tc>
        <w:tc>
          <w:tcPr>
            <w:tcW w:w="900" w:type="dxa"/>
          </w:tcPr>
          <w:p w:rsidR="00616FB9" w:rsidRDefault="00616FB9">
            <w:pPr>
              <w:pStyle w:val="TableParagraph"/>
              <w:spacing w:before="17"/>
              <w:ind w:left="286"/>
              <w:jc w:val="left"/>
              <w:rPr>
                <w:sz w:val="18"/>
              </w:rPr>
            </w:pPr>
            <w:r>
              <w:rPr>
                <w:sz w:val="18"/>
              </w:rPr>
              <w:t>13.4</w:t>
            </w:r>
          </w:p>
        </w:tc>
        <w:tc>
          <w:tcPr>
            <w:tcW w:w="560" w:type="dxa"/>
          </w:tcPr>
          <w:p w:rsidR="00616FB9" w:rsidRDefault="00616FB9">
            <w:pPr>
              <w:pStyle w:val="TableParagraph"/>
              <w:spacing w:before="17"/>
              <w:ind w:left="183"/>
              <w:jc w:val="left"/>
              <w:rPr>
                <w:sz w:val="18"/>
              </w:rPr>
            </w:pPr>
            <w:r>
              <w:rPr>
                <w:sz w:val="18"/>
              </w:rPr>
              <w:t>89</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大崮头水库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3"/>
              <w:rPr>
                <w:sz w:val="18"/>
              </w:rPr>
            </w:pPr>
            <w:r>
              <w:rPr>
                <w:sz w:val="18"/>
              </w:rPr>
              <w:t>1.21</w:t>
            </w:r>
          </w:p>
        </w:tc>
        <w:tc>
          <w:tcPr>
            <w:tcW w:w="808" w:type="dxa"/>
          </w:tcPr>
          <w:p w:rsidR="00616FB9" w:rsidRDefault="00616FB9">
            <w:pPr>
              <w:pStyle w:val="TableParagraph"/>
              <w:spacing w:before="17"/>
              <w:rPr>
                <w:sz w:val="18"/>
              </w:rPr>
            </w:pPr>
            <w:r>
              <w:rPr>
                <w:sz w:val="18"/>
              </w:rPr>
              <w:t>19.31</w:t>
            </w:r>
          </w:p>
        </w:tc>
      </w:tr>
      <w:tr w:rsidR="00616FB9">
        <w:trPr>
          <w:trHeight w:val="252"/>
        </w:trPr>
        <w:tc>
          <w:tcPr>
            <w:tcW w:w="379" w:type="dxa"/>
          </w:tcPr>
          <w:p w:rsidR="00616FB9" w:rsidRDefault="00616FB9">
            <w:pPr>
              <w:pStyle w:val="TableParagraph"/>
              <w:spacing w:before="17"/>
              <w:ind w:left="7"/>
              <w:rPr>
                <w:sz w:val="18"/>
              </w:rPr>
            </w:pPr>
            <w:r>
              <w:rPr>
                <w:sz w:val="18"/>
              </w:rPr>
              <w:t>33</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上册北山水库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7"/>
              <w:ind w:left="320" w:right="320"/>
              <w:rPr>
                <w:sz w:val="18"/>
              </w:rPr>
            </w:pPr>
            <w:r>
              <w:rPr>
                <w:sz w:val="18"/>
              </w:rPr>
              <w:t>0.6</w:t>
            </w:r>
          </w:p>
        </w:tc>
        <w:tc>
          <w:tcPr>
            <w:tcW w:w="900" w:type="dxa"/>
          </w:tcPr>
          <w:p w:rsidR="00616FB9" w:rsidRDefault="00616FB9">
            <w:pPr>
              <w:pStyle w:val="TableParagraph"/>
              <w:spacing w:before="17"/>
              <w:ind w:left="286"/>
              <w:jc w:val="left"/>
              <w:rPr>
                <w:sz w:val="18"/>
              </w:rPr>
            </w:pPr>
            <w:r>
              <w:rPr>
                <w:sz w:val="18"/>
              </w:rPr>
              <w:t>12.9</w:t>
            </w:r>
          </w:p>
        </w:tc>
        <w:tc>
          <w:tcPr>
            <w:tcW w:w="560" w:type="dxa"/>
          </w:tcPr>
          <w:p w:rsidR="00616FB9" w:rsidRDefault="00616FB9">
            <w:pPr>
              <w:pStyle w:val="TableParagraph"/>
              <w:spacing w:before="17"/>
              <w:ind w:left="183"/>
              <w:jc w:val="left"/>
              <w:rPr>
                <w:sz w:val="18"/>
              </w:rPr>
            </w:pPr>
            <w:r>
              <w:rPr>
                <w:sz w:val="18"/>
              </w:rPr>
              <w:t>90</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姑子沟水库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3"/>
              <w:rPr>
                <w:sz w:val="18"/>
              </w:rPr>
            </w:pPr>
            <w:r>
              <w:rPr>
                <w:sz w:val="18"/>
              </w:rPr>
              <w:t>0.55</w:t>
            </w:r>
          </w:p>
        </w:tc>
        <w:tc>
          <w:tcPr>
            <w:tcW w:w="808" w:type="dxa"/>
          </w:tcPr>
          <w:p w:rsidR="00616FB9" w:rsidRDefault="00616FB9">
            <w:pPr>
              <w:pStyle w:val="TableParagraph"/>
              <w:spacing w:before="17"/>
              <w:rPr>
                <w:sz w:val="18"/>
              </w:rPr>
            </w:pPr>
            <w:r>
              <w:rPr>
                <w:sz w:val="18"/>
              </w:rPr>
              <w:t>12.75</w:t>
            </w:r>
          </w:p>
        </w:tc>
      </w:tr>
      <w:tr w:rsidR="00616FB9">
        <w:trPr>
          <w:trHeight w:val="252"/>
        </w:trPr>
        <w:tc>
          <w:tcPr>
            <w:tcW w:w="379" w:type="dxa"/>
          </w:tcPr>
          <w:p w:rsidR="00616FB9" w:rsidRDefault="00616FB9">
            <w:pPr>
              <w:pStyle w:val="TableParagraph"/>
              <w:spacing w:before="17"/>
              <w:ind w:left="7"/>
              <w:rPr>
                <w:sz w:val="18"/>
              </w:rPr>
            </w:pPr>
            <w:r>
              <w:rPr>
                <w:sz w:val="18"/>
              </w:rPr>
              <w:t>34</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水井水库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7"/>
              <w:ind w:left="320" w:right="320"/>
              <w:rPr>
                <w:sz w:val="18"/>
              </w:rPr>
            </w:pPr>
            <w:r>
              <w:rPr>
                <w:sz w:val="18"/>
              </w:rPr>
              <w:t>0.3</w:t>
            </w:r>
          </w:p>
        </w:tc>
        <w:tc>
          <w:tcPr>
            <w:tcW w:w="900" w:type="dxa"/>
          </w:tcPr>
          <w:p w:rsidR="00616FB9" w:rsidRDefault="00616FB9">
            <w:pPr>
              <w:pStyle w:val="TableParagraph"/>
              <w:spacing w:before="17"/>
              <w:ind w:left="240"/>
              <w:jc w:val="left"/>
              <w:rPr>
                <w:sz w:val="18"/>
              </w:rPr>
            </w:pPr>
            <w:r>
              <w:rPr>
                <w:sz w:val="18"/>
              </w:rPr>
              <w:t>10.16</w:t>
            </w:r>
          </w:p>
        </w:tc>
        <w:tc>
          <w:tcPr>
            <w:tcW w:w="560" w:type="dxa"/>
          </w:tcPr>
          <w:p w:rsidR="00616FB9" w:rsidRDefault="00616FB9">
            <w:pPr>
              <w:pStyle w:val="TableParagraph"/>
              <w:spacing w:before="17"/>
              <w:ind w:left="183"/>
              <w:jc w:val="left"/>
              <w:rPr>
                <w:sz w:val="18"/>
              </w:rPr>
            </w:pPr>
            <w:r>
              <w:rPr>
                <w:sz w:val="18"/>
              </w:rPr>
              <w:t>91</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吉子顶水库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4"/>
              <w:rPr>
                <w:sz w:val="18"/>
              </w:rPr>
            </w:pPr>
            <w:r>
              <w:rPr>
                <w:sz w:val="18"/>
              </w:rPr>
              <w:t>0.5</w:t>
            </w:r>
          </w:p>
        </w:tc>
        <w:tc>
          <w:tcPr>
            <w:tcW w:w="808" w:type="dxa"/>
          </w:tcPr>
          <w:p w:rsidR="00616FB9" w:rsidRDefault="00616FB9">
            <w:pPr>
              <w:pStyle w:val="TableParagraph"/>
              <w:spacing w:before="17"/>
              <w:rPr>
                <w:sz w:val="18"/>
              </w:rPr>
            </w:pPr>
            <w:r>
              <w:rPr>
                <w:sz w:val="18"/>
              </w:rPr>
              <w:t>23.05</w:t>
            </w:r>
          </w:p>
        </w:tc>
      </w:tr>
      <w:tr w:rsidR="00616FB9">
        <w:trPr>
          <w:trHeight w:val="252"/>
        </w:trPr>
        <w:tc>
          <w:tcPr>
            <w:tcW w:w="379" w:type="dxa"/>
          </w:tcPr>
          <w:p w:rsidR="00616FB9" w:rsidRDefault="00616FB9">
            <w:pPr>
              <w:pStyle w:val="TableParagraph"/>
              <w:spacing w:before="19"/>
              <w:ind w:left="7"/>
              <w:rPr>
                <w:sz w:val="18"/>
              </w:rPr>
            </w:pPr>
            <w:r>
              <w:rPr>
                <w:sz w:val="18"/>
              </w:rPr>
              <w:t>35</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于家水库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大孤山镇</w:t>
            </w:r>
          </w:p>
        </w:tc>
        <w:tc>
          <w:tcPr>
            <w:tcW w:w="1006" w:type="dxa"/>
          </w:tcPr>
          <w:p w:rsidR="00616FB9" w:rsidRDefault="00616FB9">
            <w:pPr>
              <w:pStyle w:val="TableParagraph"/>
              <w:spacing w:before="19"/>
              <w:ind w:left="320" w:right="320"/>
              <w:rPr>
                <w:sz w:val="18"/>
              </w:rPr>
            </w:pPr>
            <w:r>
              <w:rPr>
                <w:sz w:val="18"/>
              </w:rPr>
              <w:t>1.15</w:t>
            </w:r>
          </w:p>
        </w:tc>
        <w:tc>
          <w:tcPr>
            <w:tcW w:w="900" w:type="dxa"/>
          </w:tcPr>
          <w:p w:rsidR="00616FB9" w:rsidRDefault="00616FB9">
            <w:pPr>
              <w:pStyle w:val="TableParagraph"/>
              <w:spacing w:before="19"/>
              <w:ind w:left="240"/>
              <w:jc w:val="left"/>
              <w:rPr>
                <w:sz w:val="18"/>
              </w:rPr>
            </w:pPr>
            <w:r>
              <w:rPr>
                <w:sz w:val="18"/>
              </w:rPr>
              <w:t>23.65</w:t>
            </w:r>
          </w:p>
        </w:tc>
        <w:tc>
          <w:tcPr>
            <w:tcW w:w="560" w:type="dxa"/>
          </w:tcPr>
          <w:p w:rsidR="00616FB9" w:rsidRDefault="00616FB9">
            <w:pPr>
              <w:pStyle w:val="TableParagraph"/>
              <w:spacing w:before="19"/>
              <w:ind w:left="183"/>
              <w:jc w:val="left"/>
              <w:rPr>
                <w:sz w:val="18"/>
              </w:rPr>
            </w:pPr>
            <w:r>
              <w:rPr>
                <w:sz w:val="18"/>
              </w:rPr>
              <w:t>92</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康家夼水库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9"/>
              <w:ind w:left="5" w:right="3"/>
              <w:rPr>
                <w:sz w:val="18"/>
              </w:rPr>
            </w:pPr>
            <w:r>
              <w:rPr>
                <w:sz w:val="18"/>
              </w:rPr>
              <w:t>0.45</w:t>
            </w:r>
          </w:p>
        </w:tc>
        <w:tc>
          <w:tcPr>
            <w:tcW w:w="808" w:type="dxa"/>
          </w:tcPr>
          <w:p w:rsidR="00616FB9" w:rsidRDefault="00616FB9">
            <w:pPr>
              <w:pStyle w:val="TableParagraph"/>
              <w:spacing w:before="19"/>
              <w:rPr>
                <w:sz w:val="18"/>
              </w:rPr>
            </w:pPr>
            <w:r>
              <w:rPr>
                <w:sz w:val="18"/>
              </w:rPr>
              <w:t>12.75</w:t>
            </w:r>
          </w:p>
        </w:tc>
      </w:tr>
      <w:tr w:rsidR="00616FB9">
        <w:trPr>
          <w:trHeight w:val="252"/>
        </w:trPr>
        <w:tc>
          <w:tcPr>
            <w:tcW w:w="379" w:type="dxa"/>
          </w:tcPr>
          <w:p w:rsidR="00616FB9" w:rsidRDefault="00616FB9">
            <w:pPr>
              <w:pStyle w:val="TableParagraph"/>
              <w:spacing w:before="19"/>
              <w:ind w:left="7"/>
              <w:rPr>
                <w:sz w:val="18"/>
              </w:rPr>
            </w:pPr>
            <w:r>
              <w:rPr>
                <w:sz w:val="18"/>
              </w:rPr>
              <w:t>36</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北塂水库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9"/>
              <w:ind w:left="320" w:right="320"/>
              <w:rPr>
                <w:sz w:val="18"/>
              </w:rPr>
            </w:pPr>
            <w:r>
              <w:rPr>
                <w:sz w:val="18"/>
              </w:rPr>
              <w:t>0.84</w:t>
            </w:r>
          </w:p>
        </w:tc>
        <w:tc>
          <w:tcPr>
            <w:tcW w:w="900" w:type="dxa"/>
          </w:tcPr>
          <w:p w:rsidR="00616FB9" w:rsidRDefault="00616FB9">
            <w:pPr>
              <w:pStyle w:val="TableParagraph"/>
              <w:spacing w:before="19"/>
              <w:ind w:left="353"/>
              <w:jc w:val="left"/>
              <w:rPr>
                <w:sz w:val="18"/>
              </w:rPr>
            </w:pPr>
            <w:r>
              <w:rPr>
                <w:sz w:val="18"/>
              </w:rPr>
              <w:t>10</w:t>
            </w:r>
          </w:p>
        </w:tc>
        <w:tc>
          <w:tcPr>
            <w:tcW w:w="560" w:type="dxa"/>
          </w:tcPr>
          <w:p w:rsidR="00616FB9" w:rsidRDefault="00616FB9">
            <w:pPr>
              <w:pStyle w:val="TableParagraph"/>
              <w:spacing w:before="19"/>
              <w:ind w:left="183"/>
              <w:jc w:val="left"/>
              <w:rPr>
                <w:sz w:val="18"/>
              </w:rPr>
            </w:pPr>
            <w:r>
              <w:rPr>
                <w:sz w:val="18"/>
              </w:rPr>
              <w:t>93</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老虎筒水库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9"/>
              <w:ind w:left="5" w:right="3"/>
              <w:rPr>
                <w:sz w:val="18"/>
              </w:rPr>
            </w:pPr>
            <w:r>
              <w:rPr>
                <w:sz w:val="18"/>
              </w:rPr>
              <w:t>0.67</w:t>
            </w:r>
          </w:p>
        </w:tc>
        <w:tc>
          <w:tcPr>
            <w:tcW w:w="808" w:type="dxa"/>
          </w:tcPr>
          <w:p w:rsidR="00616FB9" w:rsidRDefault="00616FB9">
            <w:pPr>
              <w:pStyle w:val="TableParagraph"/>
              <w:spacing w:before="19"/>
              <w:rPr>
                <w:sz w:val="18"/>
              </w:rPr>
            </w:pPr>
            <w:r>
              <w:rPr>
                <w:sz w:val="18"/>
              </w:rPr>
              <w:t>28</w:t>
            </w:r>
          </w:p>
        </w:tc>
      </w:tr>
      <w:tr w:rsidR="00616FB9">
        <w:trPr>
          <w:trHeight w:val="254"/>
        </w:trPr>
        <w:tc>
          <w:tcPr>
            <w:tcW w:w="379" w:type="dxa"/>
          </w:tcPr>
          <w:p w:rsidR="00616FB9" w:rsidRDefault="00616FB9">
            <w:pPr>
              <w:pStyle w:val="TableParagraph"/>
              <w:spacing w:before="19"/>
              <w:ind w:left="7"/>
              <w:rPr>
                <w:sz w:val="18"/>
              </w:rPr>
            </w:pPr>
            <w:r>
              <w:rPr>
                <w:sz w:val="18"/>
              </w:rPr>
              <w:t>37</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北留水库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9"/>
              <w:ind w:left="320" w:right="320"/>
              <w:rPr>
                <w:sz w:val="18"/>
              </w:rPr>
            </w:pPr>
            <w:r>
              <w:rPr>
                <w:sz w:val="18"/>
              </w:rPr>
              <w:t>0.8</w:t>
            </w:r>
          </w:p>
        </w:tc>
        <w:tc>
          <w:tcPr>
            <w:tcW w:w="900" w:type="dxa"/>
          </w:tcPr>
          <w:p w:rsidR="00616FB9" w:rsidRDefault="00616FB9">
            <w:pPr>
              <w:pStyle w:val="TableParagraph"/>
              <w:spacing w:before="19"/>
              <w:ind w:left="353"/>
              <w:jc w:val="left"/>
              <w:rPr>
                <w:sz w:val="18"/>
              </w:rPr>
            </w:pPr>
            <w:r>
              <w:rPr>
                <w:sz w:val="18"/>
              </w:rPr>
              <w:t>10</w:t>
            </w:r>
          </w:p>
        </w:tc>
        <w:tc>
          <w:tcPr>
            <w:tcW w:w="560" w:type="dxa"/>
          </w:tcPr>
          <w:p w:rsidR="00616FB9" w:rsidRDefault="00616FB9">
            <w:pPr>
              <w:pStyle w:val="TableParagraph"/>
              <w:spacing w:before="19"/>
              <w:ind w:left="183"/>
              <w:jc w:val="left"/>
              <w:rPr>
                <w:sz w:val="18"/>
              </w:rPr>
            </w:pPr>
            <w:r>
              <w:rPr>
                <w:sz w:val="18"/>
              </w:rPr>
              <w:t>94</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蓬家夼水库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9"/>
              <w:ind w:left="5" w:right="4"/>
              <w:rPr>
                <w:sz w:val="18"/>
              </w:rPr>
            </w:pPr>
            <w:r>
              <w:rPr>
                <w:sz w:val="18"/>
              </w:rPr>
              <w:t>0.5</w:t>
            </w:r>
          </w:p>
        </w:tc>
        <w:tc>
          <w:tcPr>
            <w:tcW w:w="808" w:type="dxa"/>
          </w:tcPr>
          <w:p w:rsidR="00616FB9" w:rsidRDefault="00616FB9">
            <w:pPr>
              <w:pStyle w:val="TableParagraph"/>
              <w:spacing w:before="19"/>
              <w:rPr>
                <w:sz w:val="18"/>
              </w:rPr>
            </w:pPr>
            <w:r>
              <w:rPr>
                <w:sz w:val="18"/>
              </w:rPr>
              <w:t>10.2</w:t>
            </w:r>
          </w:p>
        </w:tc>
      </w:tr>
      <w:tr w:rsidR="00616FB9">
        <w:trPr>
          <w:trHeight w:val="252"/>
        </w:trPr>
        <w:tc>
          <w:tcPr>
            <w:tcW w:w="379" w:type="dxa"/>
          </w:tcPr>
          <w:p w:rsidR="00616FB9" w:rsidRDefault="00616FB9">
            <w:pPr>
              <w:pStyle w:val="TableParagraph"/>
              <w:spacing w:before="17"/>
              <w:ind w:left="7"/>
              <w:rPr>
                <w:sz w:val="18"/>
              </w:rPr>
            </w:pPr>
            <w:r>
              <w:rPr>
                <w:sz w:val="18"/>
              </w:rPr>
              <w:t>38</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北泥水库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1.1</w:t>
            </w:r>
          </w:p>
        </w:tc>
        <w:tc>
          <w:tcPr>
            <w:tcW w:w="900" w:type="dxa"/>
          </w:tcPr>
          <w:p w:rsidR="00616FB9" w:rsidRDefault="00616FB9">
            <w:pPr>
              <w:pStyle w:val="TableParagraph"/>
              <w:spacing w:before="17"/>
              <w:ind w:left="286"/>
              <w:jc w:val="left"/>
              <w:rPr>
                <w:sz w:val="18"/>
              </w:rPr>
            </w:pPr>
            <w:r>
              <w:rPr>
                <w:sz w:val="18"/>
              </w:rPr>
              <w:t>12.9</w:t>
            </w:r>
          </w:p>
        </w:tc>
        <w:tc>
          <w:tcPr>
            <w:tcW w:w="560" w:type="dxa"/>
          </w:tcPr>
          <w:p w:rsidR="00616FB9" w:rsidRDefault="00616FB9">
            <w:pPr>
              <w:pStyle w:val="TableParagraph"/>
              <w:spacing w:before="17"/>
              <w:ind w:left="183"/>
              <w:jc w:val="left"/>
              <w:rPr>
                <w:sz w:val="18"/>
              </w:rPr>
            </w:pPr>
            <w:r>
              <w:rPr>
                <w:sz w:val="18"/>
              </w:rPr>
              <w:t>95</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山西水库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3"/>
              <w:rPr>
                <w:sz w:val="18"/>
              </w:rPr>
            </w:pPr>
            <w:r>
              <w:rPr>
                <w:sz w:val="18"/>
              </w:rPr>
              <w:t>1.19</w:t>
            </w:r>
          </w:p>
        </w:tc>
        <w:tc>
          <w:tcPr>
            <w:tcW w:w="808" w:type="dxa"/>
          </w:tcPr>
          <w:p w:rsidR="00616FB9" w:rsidRDefault="00616FB9">
            <w:pPr>
              <w:pStyle w:val="TableParagraph"/>
              <w:spacing w:before="17"/>
              <w:rPr>
                <w:sz w:val="18"/>
              </w:rPr>
            </w:pPr>
            <w:r>
              <w:rPr>
                <w:sz w:val="18"/>
              </w:rPr>
              <w:t>16</w:t>
            </w:r>
          </w:p>
        </w:tc>
      </w:tr>
      <w:tr w:rsidR="00616FB9">
        <w:trPr>
          <w:trHeight w:val="252"/>
        </w:trPr>
        <w:tc>
          <w:tcPr>
            <w:tcW w:w="379" w:type="dxa"/>
          </w:tcPr>
          <w:p w:rsidR="00616FB9" w:rsidRDefault="00616FB9">
            <w:pPr>
              <w:pStyle w:val="TableParagraph"/>
              <w:spacing w:before="17"/>
              <w:ind w:left="7"/>
              <w:rPr>
                <w:sz w:val="18"/>
              </w:rPr>
            </w:pPr>
            <w:r>
              <w:rPr>
                <w:sz w:val="18"/>
              </w:rPr>
              <w:t>39</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北寨水库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0.6</w:t>
            </w:r>
          </w:p>
        </w:tc>
        <w:tc>
          <w:tcPr>
            <w:tcW w:w="900" w:type="dxa"/>
          </w:tcPr>
          <w:p w:rsidR="00616FB9" w:rsidRDefault="00616FB9">
            <w:pPr>
              <w:pStyle w:val="TableParagraph"/>
              <w:spacing w:before="17"/>
              <w:ind w:left="353"/>
              <w:jc w:val="left"/>
              <w:rPr>
                <w:sz w:val="18"/>
              </w:rPr>
            </w:pPr>
            <w:r>
              <w:rPr>
                <w:sz w:val="18"/>
              </w:rPr>
              <w:t>13</w:t>
            </w:r>
          </w:p>
        </w:tc>
        <w:tc>
          <w:tcPr>
            <w:tcW w:w="560" w:type="dxa"/>
          </w:tcPr>
          <w:p w:rsidR="00616FB9" w:rsidRDefault="00616FB9">
            <w:pPr>
              <w:pStyle w:val="TableParagraph"/>
              <w:spacing w:before="17"/>
              <w:ind w:left="183"/>
              <w:jc w:val="left"/>
              <w:rPr>
                <w:sz w:val="18"/>
              </w:rPr>
            </w:pPr>
            <w:r>
              <w:rPr>
                <w:sz w:val="18"/>
              </w:rPr>
              <w:t>96</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哨里水库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3"/>
              <w:rPr>
                <w:sz w:val="18"/>
              </w:rPr>
            </w:pPr>
            <w:r>
              <w:rPr>
                <w:sz w:val="18"/>
              </w:rPr>
              <w:t>2.47</w:t>
            </w:r>
          </w:p>
        </w:tc>
        <w:tc>
          <w:tcPr>
            <w:tcW w:w="808" w:type="dxa"/>
          </w:tcPr>
          <w:p w:rsidR="00616FB9" w:rsidRDefault="00616FB9">
            <w:pPr>
              <w:pStyle w:val="TableParagraph"/>
              <w:spacing w:before="17"/>
              <w:rPr>
                <w:sz w:val="18"/>
              </w:rPr>
            </w:pPr>
            <w:r>
              <w:rPr>
                <w:sz w:val="18"/>
              </w:rPr>
              <w:t>16.2</w:t>
            </w:r>
          </w:p>
        </w:tc>
      </w:tr>
      <w:tr w:rsidR="00616FB9">
        <w:trPr>
          <w:trHeight w:val="252"/>
        </w:trPr>
        <w:tc>
          <w:tcPr>
            <w:tcW w:w="379" w:type="dxa"/>
          </w:tcPr>
          <w:p w:rsidR="00616FB9" w:rsidRDefault="00616FB9">
            <w:pPr>
              <w:pStyle w:val="TableParagraph"/>
              <w:spacing w:before="17"/>
              <w:ind w:left="7"/>
              <w:rPr>
                <w:sz w:val="18"/>
              </w:rPr>
            </w:pPr>
            <w:r>
              <w:rPr>
                <w:sz w:val="18"/>
              </w:rPr>
              <w:t>40</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北夼水库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1.3</w:t>
            </w:r>
          </w:p>
        </w:tc>
        <w:tc>
          <w:tcPr>
            <w:tcW w:w="900" w:type="dxa"/>
          </w:tcPr>
          <w:p w:rsidR="00616FB9" w:rsidRDefault="00616FB9">
            <w:pPr>
              <w:pStyle w:val="TableParagraph"/>
              <w:spacing w:before="17"/>
              <w:ind w:left="353"/>
              <w:jc w:val="left"/>
              <w:rPr>
                <w:sz w:val="18"/>
              </w:rPr>
            </w:pPr>
            <w:r>
              <w:rPr>
                <w:sz w:val="18"/>
              </w:rPr>
              <w:t>12</w:t>
            </w:r>
          </w:p>
        </w:tc>
        <w:tc>
          <w:tcPr>
            <w:tcW w:w="560" w:type="dxa"/>
          </w:tcPr>
          <w:p w:rsidR="00616FB9" w:rsidRDefault="00616FB9">
            <w:pPr>
              <w:pStyle w:val="TableParagraph"/>
              <w:spacing w:before="17"/>
              <w:ind w:left="183"/>
              <w:jc w:val="left"/>
              <w:rPr>
                <w:sz w:val="18"/>
              </w:rPr>
            </w:pPr>
            <w:r>
              <w:rPr>
                <w:sz w:val="18"/>
              </w:rPr>
              <w:t>97</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万羊夼水库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7"/>
              <w:ind w:left="5" w:right="4"/>
              <w:rPr>
                <w:sz w:val="18"/>
              </w:rPr>
            </w:pPr>
            <w:r>
              <w:rPr>
                <w:sz w:val="18"/>
              </w:rPr>
              <w:t>0.5</w:t>
            </w:r>
          </w:p>
        </w:tc>
        <w:tc>
          <w:tcPr>
            <w:tcW w:w="808" w:type="dxa"/>
          </w:tcPr>
          <w:p w:rsidR="00616FB9" w:rsidRDefault="00616FB9">
            <w:pPr>
              <w:pStyle w:val="TableParagraph"/>
              <w:spacing w:before="17"/>
              <w:rPr>
                <w:sz w:val="18"/>
              </w:rPr>
            </w:pPr>
            <w:r>
              <w:rPr>
                <w:sz w:val="18"/>
              </w:rPr>
              <w:t>15.4</w:t>
            </w:r>
          </w:p>
        </w:tc>
      </w:tr>
      <w:tr w:rsidR="00616FB9">
        <w:trPr>
          <w:trHeight w:val="252"/>
        </w:trPr>
        <w:tc>
          <w:tcPr>
            <w:tcW w:w="379" w:type="dxa"/>
          </w:tcPr>
          <w:p w:rsidR="00616FB9" w:rsidRDefault="00616FB9">
            <w:pPr>
              <w:pStyle w:val="TableParagraph"/>
              <w:spacing w:before="19"/>
              <w:ind w:left="7"/>
              <w:rPr>
                <w:sz w:val="18"/>
              </w:rPr>
            </w:pPr>
            <w:r>
              <w:rPr>
                <w:sz w:val="18"/>
              </w:rPr>
              <w:t>41</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马家庄水库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9"/>
              <w:ind w:left="320" w:right="320"/>
              <w:rPr>
                <w:sz w:val="18"/>
              </w:rPr>
            </w:pPr>
            <w:r>
              <w:rPr>
                <w:sz w:val="18"/>
              </w:rPr>
              <w:t>0.4</w:t>
            </w:r>
          </w:p>
        </w:tc>
        <w:tc>
          <w:tcPr>
            <w:tcW w:w="900" w:type="dxa"/>
          </w:tcPr>
          <w:p w:rsidR="00616FB9" w:rsidRDefault="00616FB9">
            <w:pPr>
              <w:pStyle w:val="TableParagraph"/>
              <w:spacing w:before="19"/>
              <w:ind w:left="286"/>
              <w:jc w:val="left"/>
              <w:rPr>
                <w:sz w:val="18"/>
              </w:rPr>
            </w:pPr>
            <w:r>
              <w:rPr>
                <w:sz w:val="18"/>
              </w:rPr>
              <w:t>15.9</w:t>
            </w:r>
          </w:p>
        </w:tc>
        <w:tc>
          <w:tcPr>
            <w:tcW w:w="560" w:type="dxa"/>
          </w:tcPr>
          <w:p w:rsidR="00616FB9" w:rsidRDefault="00616FB9">
            <w:pPr>
              <w:pStyle w:val="TableParagraph"/>
              <w:spacing w:before="19"/>
              <w:ind w:left="183"/>
              <w:jc w:val="left"/>
              <w:rPr>
                <w:sz w:val="18"/>
              </w:rPr>
            </w:pPr>
            <w:r>
              <w:rPr>
                <w:sz w:val="18"/>
              </w:rPr>
              <w:t>98</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张格庄水库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崖子镇</w:t>
            </w:r>
          </w:p>
        </w:tc>
        <w:tc>
          <w:tcPr>
            <w:tcW w:w="744" w:type="dxa"/>
          </w:tcPr>
          <w:p w:rsidR="00616FB9" w:rsidRDefault="00616FB9">
            <w:pPr>
              <w:pStyle w:val="TableParagraph"/>
              <w:spacing w:before="19"/>
              <w:ind w:left="4" w:right="4"/>
              <w:rPr>
                <w:sz w:val="18"/>
              </w:rPr>
            </w:pPr>
            <w:r>
              <w:rPr>
                <w:sz w:val="18"/>
              </w:rPr>
              <w:t>1.8</w:t>
            </w:r>
          </w:p>
        </w:tc>
        <w:tc>
          <w:tcPr>
            <w:tcW w:w="808" w:type="dxa"/>
          </w:tcPr>
          <w:p w:rsidR="00616FB9" w:rsidRDefault="00616FB9">
            <w:pPr>
              <w:pStyle w:val="TableParagraph"/>
              <w:spacing w:before="19"/>
              <w:rPr>
                <w:sz w:val="18"/>
              </w:rPr>
            </w:pPr>
            <w:r>
              <w:rPr>
                <w:sz w:val="18"/>
              </w:rPr>
              <w:t>15</w:t>
            </w:r>
          </w:p>
        </w:tc>
      </w:tr>
      <w:tr w:rsidR="00616FB9">
        <w:trPr>
          <w:trHeight w:val="252"/>
        </w:trPr>
        <w:tc>
          <w:tcPr>
            <w:tcW w:w="379" w:type="dxa"/>
          </w:tcPr>
          <w:p w:rsidR="00616FB9" w:rsidRDefault="00616FB9">
            <w:pPr>
              <w:pStyle w:val="TableParagraph"/>
              <w:spacing w:before="19"/>
              <w:ind w:left="7"/>
              <w:rPr>
                <w:sz w:val="18"/>
              </w:rPr>
            </w:pPr>
            <w:r>
              <w:rPr>
                <w:sz w:val="18"/>
              </w:rPr>
              <w:t>42</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万家水库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9"/>
              <w:ind w:left="320" w:right="320"/>
              <w:rPr>
                <w:sz w:val="18"/>
              </w:rPr>
            </w:pPr>
            <w:r>
              <w:rPr>
                <w:sz w:val="18"/>
              </w:rPr>
              <w:t>1.2</w:t>
            </w:r>
          </w:p>
        </w:tc>
        <w:tc>
          <w:tcPr>
            <w:tcW w:w="900" w:type="dxa"/>
          </w:tcPr>
          <w:p w:rsidR="00616FB9" w:rsidRDefault="00616FB9">
            <w:pPr>
              <w:pStyle w:val="TableParagraph"/>
              <w:spacing w:before="19"/>
              <w:ind w:left="286"/>
              <w:jc w:val="left"/>
              <w:rPr>
                <w:sz w:val="18"/>
              </w:rPr>
            </w:pPr>
            <w:r>
              <w:rPr>
                <w:sz w:val="18"/>
              </w:rPr>
              <w:t>18.5</w:t>
            </w:r>
          </w:p>
        </w:tc>
        <w:tc>
          <w:tcPr>
            <w:tcW w:w="560" w:type="dxa"/>
          </w:tcPr>
          <w:p w:rsidR="00616FB9" w:rsidRDefault="00616FB9">
            <w:pPr>
              <w:pStyle w:val="TableParagraph"/>
              <w:spacing w:before="19"/>
              <w:ind w:left="183"/>
              <w:jc w:val="left"/>
              <w:rPr>
                <w:sz w:val="18"/>
              </w:rPr>
            </w:pPr>
            <w:r>
              <w:rPr>
                <w:sz w:val="18"/>
              </w:rPr>
              <w:t>99</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七甲水库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育黎镇</w:t>
            </w:r>
          </w:p>
        </w:tc>
        <w:tc>
          <w:tcPr>
            <w:tcW w:w="744" w:type="dxa"/>
          </w:tcPr>
          <w:p w:rsidR="00616FB9" w:rsidRDefault="00616FB9">
            <w:pPr>
              <w:pStyle w:val="TableParagraph"/>
              <w:spacing w:before="19"/>
              <w:ind w:left="5" w:right="4"/>
              <w:rPr>
                <w:sz w:val="18"/>
              </w:rPr>
            </w:pPr>
            <w:r>
              <w:rPr>
                <w:sz w:val="18"/>
              </w:rPr>
              <w:t>0.7</w:t>
            </w:r>
          </w:p>
        </w:tc>
        <w:tc>
          <w:tcPr>
            <w:tcW w:w="808" w:type="dxa"/>
          </w:tcPr>
          <w:p w:rsidR="00616FB9" w:rsidRDefault="00616FB9">
            <w:pPr>
              <w:pStyle w:val="TableParagraph"/>
              <w:spacing w:before="19"/>
              <w:rPr>
                <w:sz w:val="18"/>
              </w:rPr>
            </w:pPr>
            <w:r>
              <w:rPr>
                <w:sz w:val="18"/>
              </w:rPr>
              <w:t>26.23</w:t>
            </w:r>
          </w:p>
        </w:tc>
      </w:tr>
      <w:tr w:rsidR="00616FB9">
        <w:trPr>
          <w:trHeight w:val="254"/>
        </w:trPr>
        <w:tc>
          <w:tcPr>
            <w:tcW w:w="379" w:type="dxa"/>
          </w:tcPr>
          <w:p w:rsidR="00616FB9" w:rsidRDefault="00616FB9">
            <w:pPr>
              <w:pStyle w:val="TableParagraph"/>
              <w:spacing w:before="19"/>
              <w:ind w:left="7"/>
              <w:rPr>
                <w:sz w:val="18"/>
              </w:rPr>
            </w:pPr>
            <w:r>
              <w:rPr>
                <w:sz w:val="18"/>
              </w:rPr>
              <w:t>43</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王家庵水库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9"/>
              <w:rPr>
                <w:sz w:val="18"/>
              </w:rPr>
            </w:pPr>
            <w:r>
              <w:rPr>
                <w:w w:val="99"/>
                <w:sz w:val="18"/>
              </w:rPr>
              <w:t>1</w:t>
            </w:r>
          </w:p>
        </w:tc>
        <w:tc>
          <w:tcPr>
            <w:tcW w:w="900" w:type="dxa"/>
          </w:tcPr>
          <w:p w:rsidR="00616FB9" w:rsidRDefault="00616FB9">
            <w:pPr>
              <w:pStyle w:val="TableParagraph"/>
              <w:spacing w:before="19"/>
              <w:ind w:left="354"/>
              <w:jc w:val="left"/>
              <w:rPr>
                <w:sz w:val="18"/>
              </w:rPr>
            </w:pPr>
            <w:r>
              <w:rPr>
                <w:sz w:val="18"/>
              </w:rPr>
              <w:t>16</w:t>
            </w:r>
          </w:p>
        </w:tc>
        <w:tc>
          <w:tcPr>
            <w:tcW w:w="560" w:type="dxa"/>
          </w:tcPr>
          <w:p w:rsidR="00616FB9" w:rsidRDefault="00616FB9">
            <w:pPr>
              <w:pStyle w:val="TableParagraph"/>
              <w:spacing w:before="19"/>
              <w:ind w:left="139"/>
              <w:jc w:val="left"/>
              <w:rPr>
                <w:sz w:val="18"/>
              </w:rPr>
            </w:pPr>
            <w:r>
              <w:rPr>
                <w:sz w:val="18"/>
              </w:rPr>
              <w:t>100</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汪水水库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育黎镇</w:t>
            </w:r>
          </w:p>
        </w:tc>
        <w:tc>
          <w:tcPr>
            <w:tcW w:w="744" w:type="dxa"/>
          </w:tcPr>
          <w:p w:rsidR="00616FB9" w:rsidRDefault="00616FB9">
            <w:pPr>
              <w:pStyle w:val="TableParagraph"/>
              <w:spacing w:before="19"/>
              <w:ind w:left="5" w:right="4"/>
              <w:rPr>
                <w:sz w:val="18"/>
              </w:rPr>
            </w:pPr>
            <w:r>
              <w:rPr>
                <w:sz w:val="18"/>
              </w:rPr>
              <w:t>0.6</w:t>
            </w:r>
          </w:p>
        </w:tc>
        <w:tc>
          <w:tcPr>
            <w:tcW w:w="808" w:type="dxa"/>
          </w:tcPr>
          <w:p w:rsidR="00616FB9" w:rsidRDefault="00616FB9">
            <w:pPr>
              <w:pStyle w:val="TableParagraph"/>
              <w:spacing w:before="19"/>
              <w:rPr>
                <w:sz w:val="18"/>
              </w:rPr>
            </w:pPr>
            <w:r>
              <w:rPr>
                <w:sz w:val="18"/>
              </w:rPr>
              <w:t>10.1</w:t>
            </w:r>
          </w:p>
        </w:tc>
      </w:tr>
      <w:tr w:rsidR="00616FB9">
        <w:trPr>
          <w:trHeight w:val="252"/>
        </w:trPr>
        <w:tc>
          <w:tcPr>
            <w:tcW w:w="379" w:type="dxa"/>
          </w:tcPr>
          <w:p w:rsidR="00616FB9" w:rsidRDefault="00616FB9">
            <w:pPr>
              <w:pStyle w:val="TableParagraph"/>
              <w:spacing w:before="17"/>
              <w:ind w:left="7"/>
              <w:rPr>
                <w:sz w:val="18"/>
              </w:rPr>
            </w:pPr>
            <w:r>
              <w:rPr>
                <w:sz w:val="18"/>
              </w:rPr>
              <w:t>44</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西夼水库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0.5</w:t>
            </w:r>
          </w:p>
        </w:tc>
        <w:tc>
          <w:tcPr>
            <w:tcW w:w="900" w:type="dxa"/>
          </w:tcPr>
          <w:p w:rsidR="00616FB9" w:rsidRDefault="00616FB9">
            <w:pPr>
              <w:pStyle w:val="TableParagraph"/>
              <w:spacing w:before="17"/>
              <w:ind w:left="353"/>
              <w:jc w:val="left"/>
              <w:rPr>
                <w:sz w:val="18"/>
              </w:rPr>
            </w:pPr>
            <w:r>
              <w:rPr>
                <w:sz w:val="18"/>
              </w:rPr>
              <w:t>11</w:t>
            </w:r>
          </w:p>
        </w:tc>
        <w:tc>
          <w:tcPr>
            <w:tcW w:w="560" w:type="dxa"/>
          </w:tcPr>
          <w:p w:rsidR="00616FB9" w:rsidRDefault="00616FB9">
            <w:pPr>
              <w:pStyle w:val="TableParagraph"/>
              <w:spacing w:before="17"/>
              <w:ind w:left="138"/>
              <w:jc w:val="left"/>
              <w:rPr>
                <w:sz w:val="18"/>
              </w:rPr>
            </w:pPr>
            <w:r>
              <w:rPr>
                <w:sz w:val="18"/>
              </w:rPr>
              <w:t>101</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陈家沟水库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4" w:right="4"/>
              <w:rPr>
                <w:sz w:val="18"/>
              </w:rPr>
            </w:pPr>
            <w:r>
              <w:rPr>
                <w:sz w:val="18"/>
              </w:rPr>
              <w:t>0.5</w:t>
            </w:r>
          </w:p>
        </w:tc>
        <w:tc>
          <w:tcPr>
            <w:tcW w:w="808" w:type="dxa"/>
          </w:tcPr>
          <w:p w:rsidR="00616FB9" w:rsidRDefault="00616FB9">
            <w:pPr>
              <w:pStyle w:val="TableParagraph"/>
              <w:spacing w:before="17"/>
              <w:rPr>
                <w:sz w:val="18"/>
              </w:rPr>
            </w:pPr>
            <w:r>
              <w:rPr>
                <w:sz w:val="18"/>
              </w:rPr>
              <w:t>10</w:t>
            </w:r>
          </w:p>
        </w:tc>
      </w:tr>
      <w:tr w:rsidR="00616FB9">
        <w:trPr>
          <w:trHeight w:val="252"/>
        </w:trPr>
        <w:tc>
          <w:tcPr>
            <w:tcW w:w="379" w:type="dxa"/>
          </w:tcPr>
          <w:p w:rsidR="00616FB9" w:rsidRDefault="00616FB9">
            <w:pPr>
              <w:pStyle w:val="TableParagraph"/>
              <w:spacing w:before="17"/>
              <w:ind w:left="7"/>
              <w:rPr>
                <w:sz w:val="18"/>
              </w:rPr>
            </w:pPr>
            <w:r>
              <w:rPr>
                <w:sz w:val="18"/>
              </w:rPr>
              <w:t>45</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中寨水库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冯家镇</w:t>
            </w:r>
          </w:p>
        </w:tc>
        <w:tc>
          <w:tcPr>
            <w:tcW w:w="1006" w:type="dxa"/>
          </w:tcPr>
          <w:p w:rsidR="00616FB9" w:rsidRDefault="00616FB9">
            <w:pPr>
              <w:pStyle w:val="TableParagraph"/>
              <w:spacing w:before="17"/>
              <w:ind w:left="320" w:right="320"/>
              <w:rPr>
                <w:sz w:val="18"/>
              </w:rPr>
            </w:pPr>
            <w:r>
              <w:rPr>
                <w:sz w:val="18"/>
              </w:rPr>
              <w:t>0.5</w:t>
            </w:r>
          </w:p>
        </w:tc>
        <w:tc>
          <w:tcPr>
            <w:tcW w:w="900" w:type="dxa"/>
          </w:tcPr>
          <w:p w:rsidR="00616FB9" w:rsidRDefault="00616FB9">
            <w:pPr>
              <w:pStyle w:val="TableParagraph"/>
              <w:spacing w:before="17"/>
              <w:ind w:left="240"/>
              <w:jc w:val="left"/>
              <w:rPr>
                <w:sz w:val="18"/>
              </w:rPr>
            </w:pPr>
            <w:r>
              <w:rPr>
                <w:sz w:val="18"/>
              </w:rPr>
              <w:t>10.93</w:t>
            </w:r>
          </w:p>
        </w:tc>
        <w:tc>
          <w:tcPr>
            <w:tcW w:w="560" w:type="dxa"/>
          </w:tcPr>
          <w:p w:rsidR="00616FB9" w:rsidRDefault="00616FB9">
            <w:pPr>
              <w:pStyle w:val="TableParagraph"/>
              <w:spacing w:before="17"/>
              <w:ind w:left="138"/>
              <w:jc w:val="left"/>
              <w:rPr>
                <w:sz w:val="18"/>
              </w:rPr>
            </w:pPr>
            <w:r>
              <w:rPr>
                <w:sz w:val="18"/>
              </w:rPr>
              <w:t>102</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大龙口水库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5" w:right="4"/>
              <w:rPr>
                <w:sz w:val="18"/>
              </w:rPr>
            </w:pPr>
            <w:r>
              <w:rPr>
                <w:sz w:val="18"/>
              </w:rPr>
              <w:t>2.8</w:t>
            </w:r>
          </w:p>
        </w:tc>
        <w:tc>
          <w:tcPr>
            <w:tcW w:w="808" w:type="dxa"/>
          </w:tcPr>
          <w:p w:rsidR="00616FB9" w:rsidRDefault="00616FB9">
            <w:pPr>
              <w:pStyle w:val="TableParagraph"/>
              <w:spacing w:before="17"/>
              <w:rPr>
                <w:sz w:val="18"/>
              </w:rPr>
            </w:pPr>
            <w:r>
              <w:rPr>
                <w:sz w:val="18"/>
              </w:rPr>
              <w:t>88.5</w:t>
            </w:r>
          </w:p>
        </w:tc>
      </w:tr>
      <w:tr w:rsidR="00616FB9">
        <w:trPr>
          <w:trHeight w:val="252"/>
        </w:trPr>
        <w:tc>
          <w:tcPr>
            <w:tcW w:w="379" w:type="dxa"/>
          </w:tcPr>
          <w:p w:rsidR="00616FB9" w:rsidRDefault="00616FB9">
            <w:pPr>
              <w:pStyle w:val="TableParagraph"/>
              <w:spacing w:before="17"/>
              <w:ind w:left="7"/>
              <w:rPr>
                <w:sz w:val="18"/>
              </w:rPr>
            </w:pPr>
            <w:r>
              <w:rPr>
                <w:sz w:val="18"/>
              </w:rPr>
              <w:t>46</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杜家水库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海阳所镇</w:t>
            </w:r>
          </w:p>
        </w:tc>
        <w:tc>
          <w:tcPr>
            <w:tcW w:w="1006" w:type="dxa"/>
          </w:tcPr>
          <w:p w:rsidR="00616FB9" w:rsidRDefault="00616FB9">
            <w:pPr>
              <w:pStyle w:val="TableParagraph"/>
              <w:spacing w:before="17"/>
              <w:rPr>
                <w:sz w:val="18"/>
              </w:rPr>
            </w:pPr>
            <w:r>
              <w:rPr>
                <w:w w:val="99"/>
                <w:sz w:val="18"/>
              </w:rPr>
              <w:t>1</w:t>
            </w:r>
          </w:p>
        </w:tc>
        <w:tc>
          <w:tcPr>
            <w:tcW w:w="900" w:type="dxa"/>
          </w:tcPr>
          <w:p w:rsidR="00616FB9" w:rsidRDefault="00616FB9">
            <w:pPr>
              <w:pStyle w:val="TableParagraph"/>
              <w:spacing w:before="17"/>
              <w:ind w:left="354"/>
              <w:jc w:val="left"/>
              <w:rPr>
                <w:sz w:val="18"/>
              </w:rPr>
            </w:pPr>
            <w:r>
              <w:rPr>
                <w:sz w:val="18"/>
              </w:rPr>
              <w:t>38</w:t>
            </w:r>
          </w:p>
        </w:tc>
        <w:tc>
          <w:tcPr>
            <w:tcW w:w="560" w:type="dxa"/>
          </w:tcPr>
          <w:p w:rsidR="00616FB9" w:rsidRDefault="00616FB9">
            <w:pPr>
              <w:pStyle w:val="TableParagraph"/>
              <w:spacing w:before="17"/>
              <w:ind w:left="139"/>
              <w:jc w:val="left"/>
              <w:rPr>
                <w:sz w:val="18"/>
              </w:rPr>
            </w:pPr>
            <w:r>
              <w:rPr>
                <w:sz w:val="18"/>
              </w:rPr>
              <w:t>103</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光明水库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5" w:right="4"/>
              <w:rPr>
                <w:sz w:val="18"/>
              </w:rPr>
            </w:pPr>
            <w:r>
              <w:rPr>
                <w:sz w:val="18"/>
              </w:rPr>
              <w:t>1.8</w:t>
            </w:r>
          </w:p>
        </w:tc>
        <w:tc>
          <w:tcPr>
            <w:tcW w:w="808" w:type="dxa"/>
          </w:tcPr>
          <w:p w:rsidR="00616FB9" w:rsidRDefault="00616FB9">
            <w:pPr>
              <w:pStyle w:val="TableParagraph"/>
              <w:spacing w:before="17"/>
              <w:rPr>
                <w:sz w:val="18"/>
              </w:rPr>
            </w:pPr>
            <w:r>
              <w:rPr>
                <w:sz w:val="18"/>
              </w:rPr>
              <w:t>14.54</w:t>
            </w:r>
          </w:p>
        </w:tc>
      </w:tr>
      <w:tr w:rsidR="00616FB9">
        <w:trPr>
          <w:trHeight w:val="252"/>
        </w:trPr>
        <w:tc>
          <w:tcPr>
            <w:tcW w:w="379" w:type="dxa"/>
          </w:tcPr>
          <w:p w:rsidR="00616FB9" w:rsidRDefault="00616FB9">
            <w:pPr>
              <w:pStyle w:val="TableParagraph"/>
              <w:spacing w:before="19"/>
              <w:ind w:left="7"/>
              <w:rPr>
                <w:sz w:val="18"/>
              </w:rPr>
            </w:pPr>
            <w:r>
              <w:rPr>
                <w:sz w:val="18"/>
              </w:rPr>
              <w:t>47</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后山水库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海阳所镇</w:t>
            </w:r>
          </w:p>
        </w:tc>
        <w:tc>
          <w:tcPr>
            <w:tcW w:w="1006" w:type="dxa"/>
          </w:tcPr>
          <w:p w:rsidR="00616FB9" w:rsidRDefault="00616FB9">
            <w:pPr>
              <w:pStyle w:val="TableParagraph"/>
              <w:spacing w:before="19"/>
              <w:ind w:left="320" w:right="320"/>
              <w:rPr>
                <w:sz w:val="18"/>
              </w:rPr>
            </w:pPr>
            <w:r>
              <w:rPr>
                <w:sz w:val="18"/>
              </w:rPr>
              <w:t>0.9</w:t>
            </w:r>
          </w:p>
        </w:tc>
        <w:tc>
          <w:tcPr>
            <w:tcW w:w="900" w:type="dxa"/>
          </w:tcPr>
          <w:p w:rsidR="00616FB9" w:rsidRDefault="00616FB9">
            <w:pPr>
              <w:pStyle w:val="TableParagraph"/>
              <w:spacing w:before="19"/>
              <w:ind w:left="286"/>
              <w:jc w:val="left"/>
              <w:rPr>
                <w:sz w:val="18"/>
              </w:rPr>
            </w:pPr>
            <w:r>
              <w:rPr>
                <w:sz w:val="18"/>
              </w:rPr>
              <w:t>13.6</w:t>
            </w:r>
          </w:p>
        </w:tc>
        <w:tc>
          <w:tcPr>
            <w:tcW w:w="560" w:type="dxa"/>
          </w:tcPr>
          <w:p w:rsidR="00616FB9" w:rsidRDefault="00616FB9">
            <w:pPr>
              <w:pStyle w:val="TableParagraph"/>
              <w:spacing w:before="19"/>
              <w:ind w:left="138"/>
              <w:jc w:val="left"/>
              <w:rPr>
                <w:sz w:val="18"/>
              </w:rPr>
            </w:pPr>
            <w:r>
              <w:rPr>
                <w:sz w:val="18"/>
              </w:rPr>
              <w:t>104</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金银沟水库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9"/>
              <w:ind w:left="5" w:right="4"/>
              <w:rPr>
                <w:sz w:val="18"/>
              </w:rPr>
            </w:pPr>
            <w:r>
              <w:rPr>
                <w:sz w:val="18"/>
              </w:rPr>
              <w:t>0.8</w:t>
            </w:r>
          </w:p>
        </w:tc>
        <w:tc>
          <w:tcPr>
            <w:tcW w:w="808" w:type="dxa"/>
          </w:tcPr>
          <w:p w:rsidR="00616FB9" w:rsidRDefault="00616FB9">
            <w:pPr>
              <w:pStyle w:val="TableParagraph"/>
              <w:spacing w:before="19"/>
              <w:rPr>
                <w:sz w:val="18"/>
              </w:rPr>
            </w:pPr>
            <w:r>
              <w:rPr>
                <w:sz w:val="18"/>
              </w:rPr>
              <w:t>14.35</w:t>
            </w:r>
          </w:p>
        </w:tc>
      </w:tr>
      <w:tr w:rsidR="00616FB9">
        <w:trPr>
          <w:trHeight w:val="252"/>
        </w:trPr>
        <w:tc>
          <w:tcPr>
            <w:tcW w:w="379" w:type="dxa"/>
          </w:tcPr>
          <w:p w:rsidR="00616FB9" w:rsidRDefault="00616FB9">
            <w:pPr>
              <w:pStyle w:val="TableParagraph"/>
              <w:spacing w:before="19"/>
              <w:ind w:left="7"/>
              <w:rPr>
                <w:sz w:val="18"/>
              </w:rPr>
            </w:pPr>
            <w:r>
              <w:rPr>
                <w:sz w:val="18"/>
              </w:rPr>
              <w:t>48</w:t>
            </w:r>
          </w:p>
        </w:tc>
        <w:tc>
          <w:tcPr>
            <w:tcW w:w="1478" w:type="dxa"/>
          </w:tcPr>
          <w:p w:rsidR="00616FB9" w:rsidRDefault="00616FB9">
            <w:pPr>
              <w:pStyle w:val="TableParagraph"/>
              <w:spacing w:before="10" w:line="222" w:lineRule="exact"/>
              <w:ind w:left="29" w:right="30"/>
              <w:rPr>
                <w:rFonts w:ascii="宋体"/>
                <w:sz w:val="18"/>
              </w:rPr>
            </w:pPr>
            <w:r>
              <w:rPr>
                <w:rFonts w:ascii="宋体" w:hint="eastAsia"/>
                <w:w w:val="95"/>
                <w:sz w:val="18"/>
              </w:rPr>
              <w:t>李家水库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海阳所镇</w:t>
            </w:r>
          </w:p>
        </w:tc>
        <w:tc>
          <w:tcPr>
            <w:tcW w:w="1006" w:type="dxa"/>
          </w:tcPr>
          <w:p w:rsidR="00616FB9" w:rsidRDefault="00616FB9">
            <w:pPr>
              <w:pStyle w:val="TableParagraph"/>
              <w:spacing w:before="19"/>
              <w:ind w:left="320" w:right="320"/>
              <w:rPr>
                <w:sz w:val="18"/>
              </w:rPr>
            </w:pPr>
            <w:r>
              <w:rPr>
                <w:sz w:val="18"/>
              </w:rPr>
              <w:t>0.7</w:t>
            </w:r>
          </w:p>
        </w:tc>
        <w:tc>
          <w:tcPr>
            <w:tcW w:w="900" w:type="dxa"/>
          </w:tcPr>
          <w:p w:rsidR="00616FB9" w:rsidRDefault="00616FB9">
            <w:pPr>
              <w:pStyle w:val="TableParagraph"/>
              <w:spacing w:before="19"/>
              <w:ind w:left="286"/>
              <w:jc w:val="left"/>
              <w:rPr>
                <w:sz w:val="18"/>
              </w:rPr>
            </w:pPr>
            <w:r>
              <w:rPr>
                <w:sz w:val="18"/>
              </w:rPr>
              <w:t>19.6</w:t>
            </w:r>
          </w:p>
        </w:tc>
        <w:tc>
          <w:tcPr>
            <w:tcW w:w="560" w:type="dxa"/>
          </w:tcPr>
          <w:p w:rsidR="00616FB9" w:rsidRDefault="00616FB9">
            <w:pPr>
              <w:pStyle w:val="TableParagraph"/>
              <w:spacing w:before="19"/>
              <w:ind w:left="138"/>
              <w:jc w:val="left"/>
              <w:rPr>
                <w:sz w:val="18"/>
              </w:rPr>
            </w:pPr>
            <w:r>
              <w:rPr>
                <w:sz w:val="18"/>
              </w:rPr>
              <w:t>105</w:t>
            </w:r>
          </w:p>
        </w:tc>
        <w:tc>
          <w:tcPr>
            <w:tcW w:w="1110" w:type="dxa"/>
          </w:tcPr>
          <w:p w:rsidR="00616FB9" w:rsidRDefault="00616FB9">
            <w:pPr>
              <w:pStyle w:val="TableParagraph"/>
              <w:spacing w:before="10" w:line="222" w:lineRule="exact"/>
              <w:ind w:left="17" w:right="17"/>
              <w:rPr>
                <w:rFonts w:ascii="宋体"/>
                <w:sz w:val="18"/>
              </w:rPr>
            </w:pPr>
            <w:r>
              <w:rPr>
                <w:rFonts w:ascii="宋体" w:hint="eastAsia"/>
                <w:w w:val="95"/>
                <w:sz w:val="18"/>
              </w:rPr>
              <w:t>皮子窝水库</w:t>
            </w:r>
          </w:p>
        </w:tc>
        <w:tc>
          <w:tcPr>
            <w:tcW w:w="744" w:type="dxa"/>
          </w:tcPr>
          <w:p w:rsidR="00616FB9" w:rsidRDefault="00616FB9">
            <w:pPr>
              <w:pStyle w:val="TableParagraph"/>
              <w:spacing w:before="10" w:line="222"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9"/>
              <w:ind w:left="5" w:right="3"/>
              <w:rPr>
                <w:sz w:val="18"/>
              </w:rPr>
            </w:pPr>
            <w:r>
              <w:rPr>
                <w:sz w:val="18"/>
              </w:rPr>
              <w:t>0.52</w:t>
            </w:r>
          </w:p>
        </w:tc>
        <w:tc>
          <w:tcPr>
            <w:tcW w:w="808" w:type="dxa"/>
          </w:tcPr>
          <w:p w:rsidR="00616FB9" w:rsidRDefault="00616FB9">
            <w:pPr>
              <w:pStyle w:val="TableParagraph"/>
              <w:spacing w:before="19"/>
              <w:rPr>
                <w:sz w:val="18"/>
              </w:rPr>
            </w:pPr>
            <w:r>
              <w:rPr>
                <w:sz w:val="18"/>
              </w:rPr>
              <w:t>12.7</w:t>
            </w:r>
          </w:p>
        </w:tc>
      </w:tr>
      <w:tr w:rsidR="00616FB9">
        <w:trPr>
          <w:trHeight w:val="253"/>
        </w:trPr>
        <w:tc>
          <w:tcPr>
            <w:tcW w:w="379" w:type="dxa"/>
          </w:tcPr>
          <w:p w:rsidR="00616FB9" w:rsidRDefault="00616FB9">
            <w:pPr>
              <w:pStyle w:val="TableParagraph"/>
              <w:spacing w:before="19"/>
              <w:ind w:left="7"/>
              <w:rPr>
                <w:sz w:val="18"/>
              </w:rPr>
            </w:pPr>
            <w:r>
              <w:rPr>
                <w:sz w:val="18"/>
              </w:rPr>
              <w:t>49</w:t>
            </w:r>
          </w:p>
        </w:tc>
        <w:tc>
          <w:tcPr>
            <w:tcW w:w="1478" w:type="dxa"/>
          </w:tcPr>
          <w:p w:rsidR="00616FB9" w:rsidRDefault="00616FB9">
            <w:pPr>
              <w:pStyle w:val="TableParagraph"/>
              <w:spacing w:before="10" w:line="223" w:lineRule="exact"/>
              <w:ind w:left="29" w:right="30"/>
              <w:rPr>
                <w:rFonts w:ascii="宋体"/>
                <w:sz w:val="18"/>
              </w:rPr>
            </w:pPr>
            <w:r>
              <w:rPr>
                <w:rFonts w:ascii="宋体" w:hint="eastAsia"/>
                <w:w w:val="95"/>
                <w:sz w:val="18"/>
              </w:rPr>
              <w:t>高家屯水库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南黄镇</w:t>
            </w:r>
          </w:p>
        </w:tc>
        <w:tc>
          <w:tcPr>
            <w:tcW w:w="1006" w:type="dxa"/>
          </w:tcPr>
          <w:p w:rsidR="00616FB9" w:rsidRDefault="00616FB9">
            <w:pPr>
              <w:pStyle w:val="TableParagraph"/>
              <w:spacing w:before="19"/>
              <w:ind w:left="320" w:right="320"/>
              <w:rPr>
                <w:sz w:val="18"/>
              </w:rPr>
            </w:pPr>
            <w:r>
              <w:rPr>
                <w:sz w:val="18"/>
              </w:rPr>
              <w:t>0.8</w:t>
            </w:r>
          </w:p>
        </w:tc>
        <w:tc>
          <w:tcPr>
            <w:tcW w:w="900" w:type="dxa"/>
          </w:tcPr>
          <w:p w:rsidR="00616FB9" w:rsidRDefault="00616FB9">
            <w:pPr>
              <w:pStyle w:val="TableParagraph"/>
              <w:spacing w:before="19"/>
              <w:ind w:left="286"/>
              <w:jc w:val="left"/>
              <w:rPr>
                <w:sz w:val="18"/>
              </w:rPr>
            </w:pPr>
            <w:r>
              <w:rPr>
                <w:sz w:val="18"/>
              </w:rPr>
              <w:t>10.2</w:t>
            </w:r>
          </w:p>
        </w:tc>
        <w:tc>
          <w:tcPr>
            <w:tcW w:w="560" w:type="dxa"/>
          </w:tcPr>
          <w:p w:rsidR="00616FB9" w:rsidRDefault="00616FB9">
            <w:pPr>
              <w:pStyle w:val="TableParagraph"/>
              <w:spacing w:before="19"/>
              <w:ind w:left="138"/>
              <w:jc w:val="left"/>
              <w:rPr>
                <w:sz w:val="18"/>
              </w:rPr>
            </w:pPr>
            <w:r>
              <w:rPr>
                <w:sz w:val="18"/>
              </w:rPr>
              <w:t>106</w:t>
            </w:r>
          </w:p>
        </w:tc>
        <w:tc>
          <w:tcPr>
            <w:tcW w:w="1110" w:type="dxa"/>
          </w:tcPr>
          <w:p w:rsidR="00616FB9" w:rsidRDefault="00616FB9">
            <w:pPr>
              <w:pStyle w:val="TableParagraph"/>
              <w:spacing w:before="10" w:line="223" w:lineRule="exact"/>
              <w:ind w:left="17" w:right="17"/>
              <w:rPr>
                <w:rFonts w:ascii="宋体"/>
                <w:sz w:val="18"/>
              </w:rPr>
            </w:pPr>
            <w:r>
              <w:rPr>
                <w:rFonts w:ascii="宋体" w:hint="eastAsia"/>
                <w:w w:val="95"/>
                <w:sz w:val="18"/>
              </w:rPr>
              <w:t>王家庄水库</w:t>
            </w:r>
          </w:p>
        </w:tc>
        <w:tc>
          <w:tcPr>
            <w:tcW w:w="744" w:type="dxa"/>
          </w:tcPr>
          <w:p w:rsidR="00616FB9" w:rsidRDefault="00616FB9">
            <w:pPr>
              <w:pStyle w:val="TableParagraph"/>
              <w:spacing w:before="10"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9"/>
              <w:ind w:left="5" w:right="4"/>
              <w:rPr>
                <w:sz w:val="18"/>
              </w:rPr>
            </w:pPr>
            <w:r>
              <w:rPr>
                <w:sz w:val="18"/>
              </w:rPr>
              <w:t>2.5</w:t>
            </w:r>
          </w:p>
        </w:tc>
        <w:tc>
          <w:tcPr>
            <w:tcW w:w="808" w:type="dxa"/>
          </w:tcPr>
          <w:p w:rsidR="00616FB9" w:rsidRDefault="00616FB9">
            <w:pPr>
              <w:pStyle w:val="TableParagraph"/>
              <w:spacing w:before="19"/>
              <w:rPr>
                <w:sz w:val="18"/>
              </w:rPr>
            </w:pPr>
            <w:r>
              <w:rPr>
                <w:sz w:val="18"/>
              </w:rPr>
              <w:t>59.2</w:t>
            </w:r>
          </w:p>
        </w:tc>
      </w:tr>
      <w:tr w:rsidR="00616FB9">
        <w:trPr>
          <w:trHeight w:val="252"/>
        </w:trPr>
        <w:tc>
          <w:tcPr>
            <w:tcW w:w="379" w:type="dxa"/>
          </w:tcPr>
          <w:p w:rsidR="00616FB9" w:rsidRDefault="00616FB9">
            <w:pPr>
              <w:pStyle w:val="TableParagraph"/>
              <w:spacing w:before="17"/>
              <w:ind w:left="7"/>
              <w:rPr>
                <w:sz w:val="18"/>
              </w:rPr>
            </w:pPr>
            <w:r>
              <w:rPr>
                <w:sz w:val="18"/>
              </w:rPr>
              <w:t>50</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水晶布口水库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南黄镇</w:t>
            </w:r>
          </w:p>
        </w:tc>
        <w:tc>
          <w:tcPr>
            <w:tcW w:w="1006" w:type="dxa"/>
          </w:tcPr>
          <w:p w:rsidR="00616FB9" w:rsidRDefault="00616FB9">
            <w:pPr>
              <w:pStyle w:val="TableParagraph"/>
              <w:spacing w:before="17"/>
              <w:ind w:left="320" w:right="320"/>
              <w:rPr>
                <w:sz w:val="18"/>
              </w:rPr>
            </w:pPr>
            <w:r>
              <w:rPr>
                <w:sz w:val="18"/>
              </w:rPr>
              <w:t>1.49</w:t>
            </w:r>
          </w:p>
        </w:tc>
        <w:tc>
          <w:tcPr>
            <w:tcW w:w="900" w:type="dxa"/>
          </w:tcPr>
          <w:p w:rsidR="00616FB9" w:rsidRDefault="00616FB9">
            <w:pPr>
              <w:pStyle w:val="TableParagraph"/>
              <w:spacing w:before="17"/>
              <w:ind w:left="286"/>
              <w:jc w:val="left"/>
              <w:rPr>
                <w:sz w:val="18"/>
              </w:rPr>
            </w:pPr>
            <w:r>
              <w:rPr>
                <w:sz w:val="18"/>
              </w:rPr>
              <w:t>39.5</w:t>
            </w:r>
          </w:p>
        </w:tc>
        <w:tc>
          <w:tcPr>
            <w:tcW w:w="560" w:type="dxa"/>
          </w:tcPr>
          <w:p w:rsidR="00616FB9" w:rsidRDefault="00616FB9">
            <w:pPr>
              <w:pStyle w:val="TableParagraph"/>
              <w:spacing w:before="17"/>
              <w:ind w:left="138"/>
              <w:jc w:val="left"/>
              <w:rPr>
                <w:sz w:val="18"/>
              </w:rPr>
            </w:pPr>
            <w:r>
              <w:rPr>
                <w:sz w:val="18"/>
              </w:rPr>
              <w:t>107</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西北洞水库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5" w:right="4"/>
              <w:rPr>
                <w:sz w:val="18"/>
              </w:rPr>
            </w:pPr>
            <w:r>
              <w:rPr>
                <w:sz w:val="18"/>
              </w:rPr>
              <w:t>1.2</w:t>
            </w:r>
          </w:p>
        </w:tc>
        <w:tc>
          <w:tcPr>
            <w:tcW w:w="808" w:type="dxa"/>
          </w:tcPr>
          <w:p w:rsidR="00616FB9" w:rsidRDefault="00616FB9">
            <w:pPr>
              <w:pStyle w:val="TableParagraph"/>
              <w:spacing w:before="17"/>
              <w:rPr>
                <w:sz w:val="18"/>
              </w:rPr>
            </w:pPr>
            <w:r>
              <w:rPr>
                <w:sz w:val="18"/>
              </w:rPr>
              <w:t>31.6</w:t>
            </w:r>
          </w:p>
        </w:tc>
      </w:tr>
      <w:tr w:rsidR="00616FB9">
        <w:trPr>
          <w:trHeight w:val="252"/>
        </w:trPr>
        <w:tc>
          <w:tcPr>
            <w:tcW w:w="379" w:type="dxa"/>
          </w:tcPr>
          <w:p w:rsidR="00616FB9" w:rsidRDefault="00616FB9">
            <w:pPr>
              <w:pStyle w:val="TableParagraph"/>
              <w:spacing w:before="17"/>
              <w:ind w:left="7"/>
              <w:rPr>
                <w:sz w:val="18"/>
              </w:rPr>
            </w:pPr>
            <w:r>
              <w:rPr>
                <w:sz w:val="18"/>
              </w:rPr>
              <w:t>51</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四清塂水库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南黄镇</w:t>
            </w:r>
          </w:p>
        </w:tc>
        <w:tc>
          <w:tcPr>
            <w:tcW w:w="1006" w:type="dxa"/>
          </w:tcPr>
          <w:p w:rsidR="00616FB9" w:rsidRDefault="00616FB9">
            <w:pPr>
              <w:pStyle w:val="TableParagraph"/>
              <w:spacing w:before="17"/>
              <w:rPr>
                <w:sz w:val="18"/>
              </w:rPr>
            </w:pPr>
            <w:r>
              <w:rPr>
                <w:w w:val="99"/>
                <w:sz w:val="18"/>
              </w:rPr>
              <w:t>1</w:t>
            </w:r>
          </w:p>
        </w:tc>
        <w:tc>
          <w:tcPr>
            <w:tcW w:w="900" w:type="dxa"/>
          </w:tcPr>
          <w:p w:rsidR="00616FB9" w:rsidRDefault="00616FB9">
            <w:pPr>
              <w:pStyle w:val="TableParagraph"/>
              <w:spacing w:before="17"/>
              <w:ind w:left="286"/>
              <w:jc w:val="left"/>
              <w:rPr>
                <w:sz w:val="18"/>
              </w:rPr>
            </w:pPr>
            <w:r>
              <w:rPr>
                <w:sz w:val="18"/>
              </w:rPr>
              <w:t>11.8</w:t>
            </w:r>
          </w:p>
        </w:tc>
        <w:tc>
          <w:tcPr>
            <w:tcW w:w="560" w:type="dxa"/>
          </w:tcPr>
          <w:p w:rsidR="00616FB9" w:rsidRDefault="00616FB9">
            <w:pPr>
              <w:pStyle w:val="TableParagraph"/>
              <w:spacing w:before="17"/>
              <w:ind w:left="138"/>
              <w:jc w:val="left"/>
              <w:rPr>
                <w:sz w:val="18"/>
              </w:rPr>
            </w:pPr>
            <w:r>
              <w:rPr>
                <w:sz w:val="18"/>
              </w:rPr>
              <w:t>108</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西屋后水库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4" w:right="4"/>
              <w:rPr>
                <w:sz w:val="18"/>
              </w:rPr>
            </w:pPr>
            <w:r>
              <w:rPr>
                <w:sz w:val="18"/>
              </w:rPr>
              <w:t>1.2</w:t>
            </w:r>
          </w:p>
        </w:tc>
        <w:tc>
          <w:tcPr>
            <w:tcW w:w="808" w:type="dxa"/>
          </w:tcPr>
          <w:p w:rsidR="00616FB9" w:rsidRDefault="00616FB9">
            <w:pPr>
              <w:pStyle w:val="TableParagraph"/>
              <w:spacing w:before="17"/>
              <w:rPr>
                <w:sz w:val="18"/>
              </w:rPr>
            </w:pPr>
            <w:r>
              <w:rPr>
                <w:sz w:val="18"/>
              </w:rPr>
              <w:t>38</w:t>
            </w:r>
          </w:p>
        </w:tc>
      </w:tr>
      <w:tr w:rsidR="00616FB9">
        <w:trPr>
          <w:trHeight w:val="252"/>
        </w:trPr>
        <w:tc>
          <w:tcPr>
            <w:tcW w:w="379" w:type="dxa"/>
          </w:tcPr>
          <w:p w:rsidR="00616FB9" w:rsidRDefault="00616FB9">
            <w:pPr>
              <w:pStyle w:val="TableParagraph"/>
              <w:spacing w:before="17"/>
              <w:ind w:left="7"/>
              <w:rPr>
                <w:sz w:val="18"/>
              </w:rPr>
            </w:pPr>
            <w:r>
              <w:rPr>
                <w:sz w:val="18"/>
              </w:rPr>
              <w:t>52</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五里河水库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南黄镇</w:t>
            </w:r>
          </w:p>
        </w:tc>
        <w:tc>
          <w:tcPr>
            <w:tcW w:w="1006" w:type="dxa"/>
          </w:tcPr>
          <w:p w:rsidR="00616FB9" w:rsidRDefault="00616FB9">
            <w:pPr>
              <w:pStyle w:val="TableParagraph"/>
              <w:spacing w:before="17"/>
              <w:ind w:left="320" w:right="320"/>
              <w:rPr>
                <w:sz w:val="18"/>
              </w:rPr>
            </w:pPr>
            <w:r>
              <w:rPr>
                <w:sz w:val="18"/>
              </w:rPr>
              <w:t>0.67</w:t>
            </w:r>
          </w:p>
        </w:tc>
        <w:tc>
          <w:tcPr>
            <w:tcW w:w="900" w:type="dxa"/>
          </w:tcPr>
          <w:p w:rsidR="00616FB9" w:rsidRDefault="00616FB9">
            <w:pPr>
              <w:pStyle w:val="TableParagraph"/>
              <w:spacing w:before="17"/>
              <w:ind w:left="240"/>
              <w:jc w:val="left"/>
              <w:rPr>
                <w:sz w:val="18"/>
              </w:rPr>
            </w:pPr>
            <w:r>
              <w:rPr>
                <w:sz w:val="18"/>
              </w:rPr>
              <w:t>23.16</w:t>
            </w:r>
          </w:p>
        </w:tc>
        <w:tc>
          <w:tcPr>
            <w:tcW w:w="560" w:type="dxa"/>
          </w:tcPr>
          <w:p w:rsidR="00616FB9" w:rsidRDefault="00616FB9">
            <w:pPr>
              <w:pStyle w:val="TableParagraph"/>
              <w:spacing w:before="17"/>
              <w:ind w:left="138"/>
              <w:jc w:val="left"/>
              <w:rPr>
                <w:sz w:val="18"/>
              </w:rPr>
            </w:pPr>
            <w:r>
              <w:rPr>
                <w:sz w:val="18"/>
              </w:rPr>
              <w:t>109</w:t>
            </w:r>
          </w:p>
        </w:tc>
        <w:tc>
          <w:tcPr>
            <w:tcW w:w="1110" w:type="dxa"/>
          </w:tcPr>
          <w:p w:rsidR="00616FB9" w:rsidRDefault="00616FB9">
            <w:pPr>
              <w:pStyle w:val="TableParagraph"/>
              <w:spacing w:before="9" w:line="223" w:lineRule="exact"/>
              <w:ind w:left="17" w:right="17"/>
              <w:rPr>
                <w:rFonts w:ascii="宋体"/>
                <w:sz w:val="18"/>
              </w:rPr>
            </w:pPr>
            <w:r>
              <w:rPr>
                <w:rFonts w:ascii="宋体" w:hint="eastAsia"/>
                <w:w w:val="95"/>
                <w:sz w:val="18"/>
              </w:rPr>
              <w:t>下石硼水库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诸往镇</w:t>
            </w:r>
          </w:p>
        </w:tc>
        <w:tc>
          <w:tcPr>
            <w:tcW w:w="744" w:type="dxa"/>
          </w:tcPr>
          <w:p w:rsidR="00616FB9" w:rsidRDefault="00616FB9">
            <w:pPr>
              <w:pStyle w:val="TableParagraph"/>
              <w:spacing w:before="17"/>
              <w:ind w:left="5" w:right="4"/>
              <w:rPr>
                <w:sz w:val="18"/>
              </w:rPr>
            </w:pPr>
            <w:r>
              <w:rPr>
                <w:sz w:val="18"/>
              </w:rPr>
              <w:t>1.1</w:t>
            </w:r>
          </w:p>
        </w:tc>
        <w:tc>
          <w:tcPr>
            <w:tcW w:w="808" w:type="dxa"/>
          </w:tcPr>
          <w:p w:rsidR="00616FB9" w:rsidRDefault="00616FB9">
            <w:pPr>
              <w:pStyle w:val="TableParagraph"/>
              <w:spacing w:before="17"/>
              <w:rPr>
                <w:sz w:val="18"/>
              </w:rPr>
            </w:pPr>
            <w:r>
              <w:rPr>
                <w:sz w:val="18"/>
              </w:rPr>
              <w:t>11.5</w:t>
            </w:r>
          </w:p>
        </w:tc>
      </w:tr>
      <w:tr w:rsidR="00616FB9">
        <w:trPr>
          <w:trHeight w:val="252"/>
        </w:trPr>
        <w:tc>
          <w:tcPr>
            <w:tcW w:w="379" w:type="dxa"/>
          </w:tcPr>
          <w:p w:rsidR="00616FB9" w:rsidRDefault="00616FB9">
            <w:pPr>
              <w:pStyle w:val="TableParagraph"/>
              <w:spacing w:before="19"/>
              <w:ind w:left="7"/>
              <w:rPr>
                <w:sz w:val="18"/>
              </w:rPr>
            </w:pPr>
            <w:r>
              <w:rPr>
                <w:sz w:val="18"/>
              </w:rPr>
              <w:t>53</w:t>
            </w:r>
          </w:p>
        </w:tc>
        <w:tc>
          <w:tcPr>
            <w:tcW w:w="1478" w:type="dxa"/>
          </w:tcPr>
          <w:p w:rsidR="00616FB9" w:rsidRDefault="00616FB9">
            <w:pPr>
              <w:pStyle w:val="TableParagraph"/>
              <w:spacing w:before="9" w:line="223" w:lineRule="exact"/>
              <w:ind w:left="29" w:right="30"/>
              <w:rPr>
                <w:rFonts w:ascii="宋体"/>
                <w:sz w:val="18"/>
              </w:rPr>
            </w:pPr>
            <w:r>
              <w:rPr>
                <w:rFonts w:ascii="宋体" w:hint="eastAsia"/>
                <w:w w:val="95"/>
                <w:sz w:val="18"/>
              </w:rPr>
              <w:t>午极水库</w:t>
            </w:r>
          </w:p>
        </w:tc>
        <w:tc>
          <w:tcPr>
            <w:tcW w:w="744" w:type="dxa"/>
          </w:tcPr>
          <w:p w:rsidR="00616FB9" w:rsidRDefault="00616FB9">
            <w:pPr>
              <w:pStyle w:val="TableParagraph"/>
              <w:spacing w:before="9" w:line="223" w:lineRule="exact"/>
              <w:ind w:left="5" w:right="4"/>
              <w:rPr>
                <w:rFonts w:ascii="宋体"/>
                <w:sz w:val="18"/>
              </w:rPr>
            </w:pPr>
            <w:r>
              <w:rPr>
                <w:rFonts w:ascii="宋体" w:hint="eastAsia"/>
                <w:w w:val="95"/>
                <w:sz w:val="18"/>
              </w:rPr>
              <w:t>午极镇</w:t>
            </w:r>
          </w:p>
        </w:tc>
        <w:tc>
          <w:tcPr>
            <w:tcW w:w="1006" w:type="dxa"/>
          </w:tcPr>
          <w:p w:rsidR="00616FB9" w:rsidRDefault="00616FB9">
            <w:pPr>
              <w:pStyle w:val="TableParagraph"/>
              <w:spacing w:before="19"/>
              <w:rPr>
                <w:sz w:val="18"/>
              </w:rPr>
            </w:pPr>
            <w:r>
              <w:rPr>
                <w:w w:val="99"/>
                <w:sz w:val="18"/>
              </w:rPr>
              <w:t>1</w:t>
            </w:r>
          </w:p>
        </w:tc>
        <w:tc>
          <w:tcPr>
            <w:tcW w:w="900" w:type="dxa"/>
          </w:tcPr>
          <w:p w:rsidR="00616FB9" w:rsidRDefault="00616FB9">
            <w:pPr>
              <w:pStyle w:val="TableParagraph"/>
              <w:spacing w:before="19"/>
              <w:ind w:left="354"/>
              <w:jc w:val="left"/>
              <w:rPr>
                <w:sz w:val="18"/>
              </w:rPr>
            </w:pPr>
            <w:r>
              <w:rPr>
                <w:sz w:val="18"/>
              </w:rPr>
              <w:t>25</w:t>
            </w:r>
          </w:p>
        </w:tc>
        <w:tc>
          <w:tcPr>
            <w:tcW w:w="560" w:type="dxa"/>
          </w:tcPr>
          <w:p w:rsidR="00616FB9" w:rsidRDefault="00616FB9">
            <w:pPr>
              <w:pStyle w:val="TableParagraph"/>
              <w:jc w:val="left"/>
              <w:rPr>
                <w:sz w:val="18"/>
              </w:rPr>
            </w:pPr>
          </w:p>
        </w:tc>
        <w:tc>
          <w:tcPr>
            <w:tcW w:w="1110" w:type="dxa"/>
          </w:tcPr>
          <w:p w:rsidR="00616FB9" w:rsidRDefault="00616FB9">
            <w:pPr>
              <w:pStyle w:val="TableParagraph"/>
              <w:jc w:val="left"/>
              <w:rPr>
                <w:sz w:val="18"/>
              </w:rPr>
            </w:pPr>
          </w:p>
        </w:tc>
        <w:tc>
          <w:tcPr>
            <w:tcW w:w="744" w:type="dxa"/>
          </w:tcPr>
          <w:p w:rsidR="00616FB9" w:rsidRDefault="00616FB9">
            <w:pPr>
              <w:pStyle w:val="TableParagraph"/>
              <w:jc w:val="left"/>
              <w:rPr>
                <w:sz w:val="18"/>
              </w:rPr>
            </w:pPr>
          </w:p>
        </w:tc>
        <w:tc>
          <w:tcPr>
            <w:tcW w:w="744" w:type="dxa"/>
          </w:tcPr>
          <w:p w:rsidR="00616FB9" w:rsidRDefault="00616FB9">
            <w:pPr>
              <w:pStyle w:val="TableParagraph"/>
              <w:jc w:val="left"/>
              <w:rPr>
                <w:sz w:val="18"/>
              </w:rPr>
            </w:pPr>
          </w:p>
        </w:tc>
        <w:tc>
          <w:tcPr>
            <w:tcW w:w="808" w:type="dxa"/>
          </w:tcPr>
          <w:p w:rsidR="00616FB9" w:rsidRDefault="00616FB9">
            <w:pPr>
              <w:pStyle w:val="TableParagraph"/>
              <w:jc w:val="left"/>
              <w:rPr>
                <w:sz w:val="18"/>
              </w:rPr>
            </w:pPr>
          </w:p>
        </w:tc>
      </w:tr>
    </w:tbl>
    <w:p w:rsidR="00616FB9" w:rsidRDefault="00616FB9">
      <w:pPr>
        <w:pStyle w:val="BodyText"/>
        <w:spacing w:before="10"/>
        <w:ind w:left="0"/>
        <w:rPr>
          <w:rFonts w:ascii="Microsoft JhengHei"/>
          <w:b/>
          <w:sz w:val="22"/>
        </w:rPr>
      </w:pPr>
    </w:p>
    <w:p w:rsidR="00616FB9" w:rsidRDefault="00616FB9">
      <w:pPr>
        <w:pStyle w:val="ListParagraph"/>
        <w:numPr>
          <w:ilvl w:val="0"/>
          <w:numId w:val="39"/>
        </w:numPr>
        <w:tabs>
          <w:tab w:val="left" w:pos="1659"/>
        </w:tabs>
        <w:spacing w:before="70"/>
        <w:rPr>
          <w:sz w:val="28"/>
        </w:rPr>
      </w:pPr>
      <w:r>
        <w:rPr>
          <w:rFonts w:hint="eastAsia"/>
          <w:w w:val="95"/>
          <w:sz w:val="28"/>
        </w:rPr>
        <w:t>地下水库</w:t>
      </w:r>
    </w:p>
    <w:p w:rsidR="00616FB9" w:rsidRDefault="00616FB9">
      <w:pPr>
        <w:pStyle w:val="BodyText"/>
        <w:spacing w:before="186" w:line="364" w:lineRule="auto"/>
        <w:ind w:right="331" w:firstLine="560"/>
        <w:jc w:val="both"/>
      </w:pPr>
      <w:r>
        <w:rPr>
          <w:rFonts w:hint="eastAsia"/>
          <w:spacing w:val="-5"/>
        </w:rPr>
        <w:t>乳山河地下水库是威海市第一座地下水库，是乳山市一项重点民</w:t>
      </w:r>
      <w:r>
        <w:rPr>
          <w:rFonts w:hint="eastAsia"/>
          <w:spacing w:val="2"/>
          <w:w w:val="95"/>
        </w:rPr>
        <w:t>生工程，工程位于乳山河中下游，规模为中型水库，总库容</w:t>
      </w:r>
      <w:r>
        <w:rPr>
          <w:spacing w:val="2"/>
          <w:w w:val="95"/>
        </w:rPr>
        <w:t xml:space="preserve"> </w:t>
      </w:r>
      <w:r>
        <w:rPr>
          <w:rFonts w:ascii="Times New Roman" w:eastAsia="Times New Roman"/>
          <w:w w:val="95"/>
        </w:rPr>
        <w:t>2197</w:t>
      </w:r>
      <w:r>
        <w:rPr>
          <w:rFonts w:ascii="Times New Roman" w:eastAsia="Times New Roman"/>
          <w:spacing w:val="6"/>
          <w:w w:val="95"/>
        </w:rPr>
        <w:t xml:space="preserve"> </w:t>
      </w:r>
      <w:r>
        <w:rPr>
          <w:rFonts w:hint="eastAsia"/>
          <w:w w:val="95"/>
        </w:rPr>
        <w:t>万</w:t>
      </w:r>
      <w:r>
        <w:rPr>
          <w:rFonts w:ascii="Times New Roman" w:eastAsia="Times New Roman"/>
          <w:w w:val="95"/>
        </w:rPr>
        <w:t>m</w:t>
      </w:r>
      <w:r>
        <w:rPr>
          <w:rFonts w:ascii="Times New Roman" w:eastAsia="Times New Roman"/>
          <w:w w:val="95"/>
          <w:vertAlign w:val="superscript"/>
        </w:rPr>
        <w:t>3</w:t>
      </w:r>
      <w:r>
        <w:rPr>
          <w:rFonts w:hint="eastAsia"/>
          <w:w w:val="95"/>
        </w:rPr>
        <w:t>，分为上级库和下级库，通过建设于家庄橡胶坝、乳山寨橡胶坝、</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1"/>
      </w:pPr>
      <w:r>
        <w:rPr>
          <w:rFonts w:hint="eastAsia"/>
          <w:spacing w:val="1"/>
          <w:w w:val="95"/>
        </w:rPr>
        <w:t>凤台顶橡胶坝等地上拦蓄设施，以及</w:t>
      </w:r>
      <w:r>
        <w:rPr>
          <w:spacing w:val="1"/>
          <w:w w:val="95"/>
        </w:rPr>
        <w:t xml:space="preserve"> </w:t>
      </w:r>
      <w:r>
        <w:rPr>
          <w:rFonts w:ascii="Times New Roman" w:eastAsia="Times New Roman"/>
          <w:w w:val="95"/>
        </w:rPr>
        <w:t>7.6km</w:t>
      </w:r>
      <w:r>
        <w:rPr>
          <w:rFonts w:ascii="Times New Roman" w:eastAsia="Times New Roman"/>
          <w:spacing w:val="93"/>
        </w:rPr>
        <w:t xml:space="preserve"> </w:t>
      </w:r>
      <w:r>
        <w:rPr>
          <w:rFonts w:hint="eastAsia"/>
          <w:w w:val="95"/>
        </w:rPr>
        <w:t>地下截渗墙、西圈生产桥</w:t>
      </w:r>
      <w:r>
        <w:rPr>
          <w:rFonts w:hint="eastAsia"/>
        </w:rPr>
        <w:t>及</w:t>
      </w:r>
      <w:r>
        <w:rPr>
          <w:rFonts w:hint="eastAsia"/>
          <w:spacing w:val="-21"/>
        </w:rPr>
        <w:t>附属管理设施，将乳山河流域的地表水、地下水有效进行蓄积利用，</w:t>
      </w:r>
      <w:r>
        <w:rPr>
          <w:spacing w:val="-21"/>
        </w:rPr>
        <w:t xml:space="preserve"> </w:t>
      </w:r>
      <w:r>
        <w:rPr>
          <w:rFonts w:hint="eastAsia"/>
          <w:w w:val="95"/>
        </w:rPr>
        <w:t>从</w:t>
      </w:r>
      <w:r>
        <w:rPr>
          <w:spacing w:val="-24"/>
          <w:w w:val="95"/>
        </w:rPr>
        <w:t xml:space="preserve"> </w:t>
      </w:r>
      <w:r>
        <w:rPr>
          <w:rFonts w:ascii="Times New Roman" w:eastAsia="Times New Roman"/>
          <w:w w:val="95"/>
        </w:rPr>
        <w:t>2016</w:t>
      </w:r>
      <w:r>
        <w:rPr>
          <w:rFonts w:ascii="Times New Roman" w:eastAsia="Times New Roman"/>
          <w:spacing w:val="41"/>
          <w:w w:val="95"/>
        </w:rPr>
        <w:t xml:space="preserve"> </w:t>
      </w:r>
      <w:r>
        <w:rPr>
          <w:rFonts w:hint="eastAsia"/>
          <w:spacing w:val="-12"/>
          <w:w w:val="95"/>
        </w:rPr>
        <w:t>年</w:t>
      </w:r>
      <w:r>
        <w:rPr>
          <w:spacing w:val="-12"/>
          <w:w w:val="95"/>
        </w:rPr>
        <w:t xml:space="preserve"> </w:t>
      </w:r>
      <w:r>
        <w:rPr>
          <w:rFonts w:ascii="Times New Roman" w:eastAsia="Times New Roman"/>
          <w:w w:val="95"/>
        </w:rPr>
        <w:t>12</w:t>
      </w:r>
      <w:r>
        <w:rPr>
          <w:rFonts w:ascii="Times New Roman" w:eastAsia="Times New Roman"/>
          <w:spacing w:val="41"/>
          <w:w w:val="95"/>
        </w:rPr>
        <w:t xml:space="preserve"> </w:t>
      </w:r>
      <w:r>
        <w:rPr>
          <w:rFonts w:hint="eastAsia"/>
          <w:spacing w:val="-3"/>
          <w:w w:val="95"/>
        </w:rPr>
        <w:t>月上旬开工建设，到</w:t>
      </w:r>
      <w:r>
        <w:rPr>
          <w:spacing w:val="-3"/>
          <w:w w:val="95"/>
        </w:rPr>
        <w:t xml:space="preserve"> </w:t>
      </w:r>
      <w:r>
        <w:rPr>
          <w:rFonts w:ascii="Times New Roman" w:eastAsia="Times New Roman"/>
          <w:w w:val="95"/>
        </w:rPr>
        <w:t>2017</w:t>
      </w:r>
      <w:r>
        <w:rPr>
          <w:rFonts w:ascii="Times New Roman" w:eastAsia="Times New Roman"/>
          <w:spacing w:val="41"/>
          <w:w w:val="95"/>
        </w:rPr>
        <w:t xml:space="preserve"> </w:t>
      </w:r>
      <w:r>
        <w:rPr>
          <w:rFonts w:hint="eastAsia"/>
          <w:spacing w:val="-12"/>
          <w:w w:val="95"/>
        </w:rPr>
        <w:t>年</w:t>
      </w:r>
      <w:r>
        <w:rPr>
          <w:spacing w:val="-12"/>
          <w:w w:val="95"/>
        </w:rPr>
        <w:t xml:space="preserve"> </w:t>
      </w:r>
      <w:r>
        <w:rPr>
          <w:rFonts w:ascii="Times New Roman" w:eastAsia="Times New Roman"/>
          <w:w w:val="95"/>
        </w:rPr>
        <w:t>12</w:t>
      </w:r>
      <w:r>
        <w:rPr>
          <w:rFonts w:ascii="Times New Roman" w:eastAsia="Times New Roman"/>
          <w:spacing w:val="43"/>
          <w:w w:val="95"/>
        </w:rPr>
        <w:t xml:space="preserve"> </w:t>
      </w:r>
      <w:r>
        <w:rPr>
          <w:rFonts w:hint="eastAsia"/>
          <w:w w:val="95"/>
        </w:rPr>
        <w:t>月完工，</w:t>
      </w:r>
      <w:r>
        <w:rPr>
          <w:rFonts w:ascii="Times New Roman" w:eastAsia="Times New Roman"/>
          <w:w w:val="95"/>
        </w:rPr>
        <w:t>2018</w:t>
      </w:r>
      <w:r>
        <w:rPr>
          <w:rFonts w:ascii="Times New Roman" w:eastAsia="Times New Roman"/>
          <w:spacing w:val="42"/>
          <w:w w:val="95"/>
        </w:rPr>
        <w:t xml:space="preserve"> </w:t>
      </w:r>
      <w:r>
        <w:rPr>
          <w:rFonts w:hint="eastAsia"/>
          <w:spacing w:val="-13"/>
          <w:w w:val="95"/>
        </w:rPr>
        <w:t>年</w:t>
      </w:r>
      <w:r>
        <w:rPr>
          <w:spacing w:val="-13"/>
          <w:w w:val="95"/>
        </w:rPr>
        <w:t xml:space="preserve"> </w:t>
      </w:r>
      <w:r>
        <w:rPr>
          <w:rFonts w:ascii="Times New Roman" w:eastAsia="Times New Roman"/>
          <w:w w:val="95"/>
        </w:rPr>
        <w:t>9</w:t>
      </w:r>
      <w:r>
        <w:rPr>
          <w:rFonts w:ascii="Times New Roman" w:eastAsia="Times New Roman"/>
          <w:spacing w:val="41"/>
          <w:w w:val="95"/>
        </w:rPr>
        <w:t xml:space="preserve"> </w:t>
      </w:r>
      <w:r>
        <w:rPr>
          <w:rFonts w:hint="eastAsia"/>
          <w:w w:val="95"/>
        </w:rPr>
        <w:t>月</w:t>
      </w:r>
    </w:p>
    <w:p w:rsidR="00616FB9" w:rsidRDefault="00616FB9">
      <w:pPr>
        <w:pStyle w:val="BodyText"/>
        <w:spacing w:after="10" w:line="364" w:lineRule="auto"/>
        <w:ind w:right="471"/>
        <w:jc w:val="both"/>
      </w:pPr>
      <w:r>
        <w:rPr>
          <w:rFonts w:hint="eastAsia"/>
          <w:spacing w:val="-7"/>
          <w:w w:val="99"/>
        </w:rPr>
        <w:t>竣工验收，工程总投资</w:t>
      </w:r>
      <w:r>
        <w:rPr>
          <w:spacing w:val="-70"/>
        </w:rPr>
        <w:t xml:space="preserve"> </w:t>
      </w:r>
      <w:r>
        <w:rPr>
          <w:rFonts w:ascii="Times New Roman" w:eastAsia="Times New Roman"/>
          <w:w w:val="99"/>
        </w:rPr>
        <w:t>20492</w:t>
      </w:r>
      <w:r>
        <w:rPr>
          <w:rFonts w:ascii="Times New Roman" w:eastAsia="Times New Roman"/>
        </w:rPr>
        <w:t xml:space="preserve"> </w:t>
      </w:r>
      <w:r>
        <w:rPr>
          <w:rFonts w:hint="eastAsia"/>
          <w:spacing w:val="-13"/>
          <w:w w:val="99"/>
        </w:rPr>
        <w:t>万元。工程建成后，在丰水年</w:t>
      </w:r>
      <w:r>
        <w:rPr>
          <w:rFonts w:hint="eastAsia"/>
          <w:spacing w:val="1"/>
          <w:w w:val="99"/>
        </w:rPr>
        <w:t>（</w:t>
      </w:r>
      <w:r>
        <w:rPr>
          <w:rFonts w:ascii="Times New Roman" w:eastAsia="Times New Roman"/>
          <w:w w:val="99"/>
        </w:rPr>
        <w:t>25%</w:t>
      </w:r>
      <w:r>
        <w:rPr>
          <w:rFonts w:hint="eastAsia"/>
          <w:spacing w:val="-140"/>
          <w:w w:val="99"/>
        </w:rPr>
        <w:t>）</w:t>
      </w:r>
      <w:r>
        <w:rPr>
          <w:rFonts w:hint="eastAsia"/>
          <w:w w:val="99"/>
        </w:rPr>
        <w:t>、</w:t>
      </w:r>
      <w:r>
        <w:rPr>
          <w:rFonts w:hint="eastAsia"/>
          <w:spacing w:val="2"/>
          <w:w w:val="99"/>
        </w:rPr>
        <w:t>平水年（</w:t>
      </w:r>
      <w:r>
        <w:rPr>
          <w:rFonts w:ascii="Times New Roman" w:eastAsia="Times New Roman"/>
          <w:w w:val="99"/>
        </w:rPr>
        <w:t>50</w:t>
      </w:r>
      <w:r>
        <w:rPr>
          <w:rFonts w:ascii="Times New Roman" w:eastAsia="Times New Roman"/>
          <w:spacing w:val="2"/>
          <w:w w:val="99"/>
        </w:rPr>
        <w:t>%</w:t>
      </w:r>
      <w:r>
        <w:rPr>
          <w:rFonts w:hint="eastAsia"/>
          <w:spacing w:val="-138"/>
          <w:w w:val="99"/>
        </w:rPr>
        <w:t>）</w:t>
      </w:r>
      <w:r>
        <w:rPr>
          <w:rFonts w:hint="eastAsia"/>
          <w:spacing w:val="2"/>
          <w:w w:val="99"/>
        </w:rPr>
        <w:t>、枯水年（</w:t>
      </w:r>
      <w:r>
        <w:rPr>
          <w:rFonts w:ascii="Times New Roman" w:eastAsia="Times New Roman"/>
          <w:w w:val="99"/>
        </w:rPr>
        <w:t>75</w:t>
      </w:r>
      <w:r>
        <w:rPr>
          <w:rFonts w:ascii="Times New Roman" w:eastAsia="Times New Roman"/>
          <w:spacing w:val="2"/>
          <w:w w:val="99"/>
        </w:rPr>
        <w:t>%</w:t>
      </w:r>
      <w:r>
        <w:rPr>
          <w:rFonts w:hint="eastAsia"/>
          <w:spacing w:val="-138"/>
          <w:w w:val="99"/>
        </w:rPr>
        <w:t>）</w:t>
      </w:r>
      <w:r>
        <w:rPr>
          <w:rFonts w:hint="eastAsia"/>
          <w:spacing w:val="2"/>
          <w:w w:val="99"/>
        </w:rPr>
        <w:t>、特枯年</w:t>
      </w:r>
      <w:r>
        <w:rPr>
          <w:rFonts w:hint="eastAsia"/>
          <w:spacing w:val="3"/>
          <w:w w:val="99"/>
        </w:rPr>
        <w:t>（</w:t>
      </w:r>
      <w:r>
        <w:rPr>
          <w:rFonts w:ascii="Times New Roman" w:eastAsia="Times New Roman"/>
          <w:w w:val="99"/>
        </w:rPr>
        <w:t>95</w:t>
      </w:r>
      <w:r>
        <w:rPr>
          <w:rFonts w:ascii="Times New Roman" w:eastAsia="Times New Roman"/>
          <w:spacing w:val="1"/>
          <w:w w:val="99"/>
        </w:rPr>
        <w:t>%</w:t>
      </w:r>
      <w:r>
        <w:rPr>
          <w:rFonts w:hint="eastAsia"/>
          <w:spacing w:val="2"/>
          <w:w w:val="99"/>
        </w:rPr>
        <w:t>）的调度水量分别为</w:t>
      </w:r>
      <w:r>
        <w:rPr>
          <w:spacing w:val="2"/>
          <w:w w:val="99"/>
        </w:rPr>
        <w:t xml:space="preserve"> </w:t>
      </w:r>
      <w:r>
        <w:rPr>
          <w:rFonts w:ascii="Times New Roman" w:eastAsia="Times New Roman"/>
          <w:w w:val="95"/>
        </w:rPr>
        <w:t>1790</w:t>
      </w:r>
      <w:r>
        <w:rPr>
          <w:rFonts w:ascii="Times New Roman" w:eastAsia="Times New Roman"/>
          <w:spacing w:val="55"/>
          <w:w w:val="95"/>
        </w:rPr>
        <w:t xml:space="preserve"> </w:t>
      </w:r>
      <w:r>
        <w:rPr>
          <w:rFonts w:hint="eastAsia"/>
          <w:spacing w:val="-4"/>
          <w:w w:val="95"/>
        </w:rPr>
        <w:t>万</w:t>
      </w:r>
      <w:r>
        <w:rPr>
          <w:spacing w:val="-4"/>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r>
        <w:rPr>
          <w:rFonts w:ascii="Times New Roman" w:eastAsia="Times New Roman"/>
          <w:w w:val="95"/>
        </w:rPr>
        <w:t>1664</w:t>
      </w:r>
      <w:r>
        <w:rPr>
          <w:rFonts w:ascii="Times New Roman" w:eastAsia="Times New Roman"/>
          <w:spacing w:val="55"/>
          <w:w w:val="95"/>
        </w:rPr>
        <w:t xml:space="preserve"> </w:t>
      </w:r>
      <w:r>
        <w:rPr>
          <w:rFonts w:hint="eastAsia"/>
          <w:spacing w:val="-4"/>
          <w:w w:val="95"/>
        </w:rPr>
        <w:t>万</w:t>
      </w:r>
      <w:r>
        <w:rPr>
          <w:spacing w:val="-4"/>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r>
        <w:rPr>
          <w:rFonts w:ascii="Times New Roman" w:eastAsia="Times New Roman"/>
          <w:w w:val="95"/>
        </w:rPr>
        <w:t>782</w:t>
      </w:r>
      <w:r>
        <w:rPr>
          <w:rFonts w:ascii="Times New Roman" w:eastAsia="Times New Roman"/>
          <w:spacing w:val="56"/>
          <w:w w:val="95"/>
        </w:rPr>
        <w:t xml:space="preserve"> </w:t>
      </w:r>
      <w:r>
        <w:rPr>
          <w:rFonts w:hint="eastAsia"/>
          <w:spacing w:val="-4"/>
          <w:w w:val="95"/>
        </w:rPr>
        <w:t>万</w:t>
      </w:r>
      <w:r>
        <w:rPr>
          <w:spacing w:val="-4"/>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r>
        <w:rPr>
          <w:rFonts w:ascii="Times New Roman" w:eastAsia="Times New Roman"/>
          <w:w w:val="95"/>
        </w:rPr>
        <w:t>404</w:t>
      </w:r>
      <w:r>
        <w:rPr>
          <w:rFonts w:ascii="Times New Roman" w:eastAsia="Times New Roman"/>
          <w:spacing w:val="57"/>
          <w:w w:val="95"/>
        </w:rPr>
        <w:t xml:space="preserve"> </w:t>
      </w:r>
      <w:r>
        <w:rPr>
          <w:rFonts w:hint="eastAsia"/>
          <w:spacing w:val="-4"/>
          <w:w w:val="95"/>
        </w:rPr>
        <w:t>万</w:t>
      </w:r>
      <w:r>
        <w:rPr>
          <w:spacing w:val="-4"/>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，能够提高乳山市的</w:t>
      </w:r>
      <w:r>
        <w:rPr>
          <w:rFonts w:hint="eastAsia"/>
        </w:rPr>
        <w:t>水资源利用率。</w:t>
      </w:r>
    </w:p>
    <w:p w:rsidR="00616FB9" w:rsidRDefault="00616FB9">
      <w:pPr>
        <w:pStyle w:val="BodyText"/>
        <w:ind w:left="412"/>
        <w:rPr>
          <w:sz w:val="20"/>
        </w:rPr>
      </w:pPr>
      <w:r w:rsidRPr="00BA643B">
        <w:rPr>
          <w:noProof/>
          <w:sz w:val="20"/>
        </w:rPr>
        <w:pict>
          <v:shape id="image4.png" o:spid="_x0000_i1027" type="#_x0000_t75" style="width:410.25pt;height:280.5pt;visibility:visible">
            <v:imagedata r:id="rId13" o:title=""/>
          </v:shape>
        </w:pict>
      </w:r>
    </w:p>
    <w:p w:rsidR="00616FB9" w:rsidRDefault="00616FB9">
      <w:pPr>
        <w:pStyle w:val="BodyText"/>
        <w:ind w:left="0"/>
        <w:rPr>
          <w:sz w:val="8"/>
        </w:rPr>
      </w:pPr>
    </w:p>
    <w:p w:rsidR="00616FB9" w:rsidRDefault="00616FB9">
      <w:pPr>
        <w:rPr>
          <w:sz w:val="8"/>
        </w:rPr>
        <w:sectPr w:rsidR="00616FB9">
          <w:pgSz w:w="11910" w:h="16840"/>
          <w:pgMar w:top="1340" w:right="1320" w:bottom="1200" w:left="1400" w:header="840" w:footer="1007" w:gutter="0"/>
          <w:cols w:space="720"/>
        </w:sectPr>
      </w:pPr>
    </w:p>
    <w:p w:rsidR="00616FB9" w:rsidRDefault="00616FB9">
      <w:pPr>
        <w:pStyle w:val="BodyText"/>
        <w:spacing w:before="3"/>
        <w:ind w:left="0"/>
        <w:rPr>
          <w:sz w:val="32"/>
        </w:rPr>
      </w:pPr>
    </w:p>
    <w:p w:rsidR="00616FB9" w:rsidRDefault="00616FB9">
      <w:pPr>
        <w:pStyle w:val="Heading4"/>
        <w:numPr>
          <w:ilvl w:val="2"/>
          <w:numId w:val="41"/>
        </w:numPr>
        <w:tabs>
          <w:tab w:val="left" w:pos="1028"/>
        </w:tabs>
        <w:ind w:hanging="631"/>
      </w:pPr>
      <w:r>
        <w:rPr>
          <w:rFonts w:ascii="宋体" w:hAnsi="宋体" w:cs="宋体" w:hint="eastAsia"/>
          <w:w w:val="95"/>
        </w:rPr>
        <w:t>土壤</w:t>
      </w:r>
    </w:p>
    <w:p w:rsidR="00616FB9" w:rsidRDefault="00616FB9">
      <w:pPr>
        <w:tabs>
          <w:tab w:val="left" w:pos="1379"/>
        </w:tabs>
        <w:spacing w:line="436" w:lineRule="exact"/>
        <w:ind w:left="397"/>
        <w:rPr>
          <w:rFonts w:ascii="Microsoft JhengHei" w:eastAsia="Times New Roman"/>
          <w:b/>
          <w:sz w:val="24"/>
        </w:rPr>
      </w:pPr>
      <w:r>
        <w:br w:type="column"/>
      </w: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2-3</w:t>
      </w:r>
      <w:r>
        <w:rPr>
          <w:rFonts w:ascii="Times New Roman" w:eastAsia="Times New Roman"/>
          <w:b/>
          <w:sz w:val="24"/>
        </w:rPr>
        <w:tab/>
      </w:r>
      <w:r>
        <w:rPr>
          <w:rFonts w:ascii="Microsoft JhengHei" w:eastAsia="Times New Roman"/>
          <w:b/>
          <w:w w:val="95"/>
          <w:sz w:val="24"/>
        </w:rPr>
        <w:t>乳山市水系图</w:t>
      </w:r>
    </w:p>
    <w:p w:rsidR="00616FB9" w:rsidRDefault="00616FB9">
      <w:pPr>
        <w:spacing w:line="436" w:lineRule="exact"/>
        <w:rPr>
          <w:rFonts w:ascii="Microsoft JhengHei" w:eastAsia="Times New Roman"/>
          <w:sz w:val="24"/>
        </w:rPr>
        <w:sectPr w:rsidR="00616FB9">
          <w:type w:val="continuous"/>
          <w:pgSz w:w="11910" w:h="16840"/>
          <w:pgMar w:top="1340" w:right="1320" w:bottom="1380" w:left="1400" w:header="720" w:footer="720" w:gutter="0"/>
          <w:cols w:num="2" w:space="720" w:equalWidth="0">
            <w:col w:w="1632" w:space="1551"/>
            <w:col w:w="6007"/>
          </w:cols>
        </w:sectPr>
      </w:pPr>
    </w:p>
    <w:p w:rsidR="00616FB9" w:rsidRDefault="00616FB9">
      <w:pPr>
        <w:pStyle w:val="BodyText"/>
        <w:spacing w:before="60" w:line="364" w:lineRule="auto"/>
        <w:ind w:right="472" w:firstLine="560"/>
      </w:pPr>
      <w:r>
        <w:rPr>
          <w:rFonts w:hint="eastAsia"/>
          <w:w w:val="95"/>
        </w:rPr>
        <w:t>境内土壤有棕壤、潮土、褐土、盐土</w:t>
      </w:r>
      <w:r>
        <w:rPr>
          <w:w w:val="95"/>
        </w:rPr>
        <w:t xml:space="preserve"> </w:t>
      </w:r>
      <w:r>
        <w:rPr>
          <w:rFonts w:ascii="Times New Roman" w:eastAsia="Times New Roman"/>
          <w:w w:val="95"/>
        </w:rPr>
        <w:t>4</w:t>
      </w:r>
      <w:r>
        <w:rPr>
          <w:rFonts w:ascii="Times New Roman" w:eastAsia="Times New Roman"/>
          <w:spacing w:val="3"/>
          <w:w w:val="95"/>
        </w:rPr>
        <w:t xml:space="preserve"> </w:t>
      </w:r>
      <w:r>
        <w:rPr>
          <w:rFonts w:hint="eastAsia"/>
          <w:w w:val="95"/>
        </w:rPr>
        <w:t>个土类、</w:t>
      </w:r>
      <w:r>
        <w:rPr>
          <w:rFonts w:ascii="Times New Roman" w:eastAsia="Times New Roman"/>
          <w:w w:val="95"/>
        </w:rPr>
        <w:t>8</w:t>
      </w:r>
      <w:r>
        <w:rPr>
          <w:rFonts w:ascii="Times New Roman" w:eastAsia="Times New Roman"/>
          <w:spacing w:val="3"/>
          <w:w w:val="95"/>
        </w:rPr>
        <w:t xml:space="preserve"> </w:t>
      </w:r>
      <w:r>
        <w:rPr>
          <w:rFonts w:hint="eastAsia"/>
          <w:w w:val="95"/>
        </w:rPr>
        <w:t>个亚类、</w:t>
      </w:r>
      <w:r>
        <w:rPr>
          <w:rFonts w:ascii="Times New Roman" w:eastAsia="Times New Roman"/>
          <w:w w:val="95"/>
        </w:rPr>
        <w:t>75</w:t>
      </w:r>
      <w:r>
        <w:rPr>
          <w:rFonts w:ascii="Times New Roman" w:eastAsia="Times New Roman"/>
          <w:spacing w:val="1"/>
          <w:w w:val="95"/>
        </w:rPr>
        <w:t xml:space="preserve"> </w:t>
      </w:r>
      <w:r>
        <w:rPr>
          <w:rFonts w:hint="eastAsia"/>
          <w:w w:val="95"/>
        </w:rPr>
        <w:t>个</w:t>
      </w:r>
      <w:r>
        <w:rPr>
          <w:rFonts w:hint="eastAsia"/>
        </w:rPr>
        <w:t>属类、</w:t>
      </w:r>
      <w:r>
        <w:rPr>
          <w:rFonts w:ascii="Times New Roman" w:eastAsia="Times New Roman"/>
        </w:rPr>
        <w:t>153</w:t>
      </w:r>
      <w:r>
        <w:rPr>
          <w:rFonts w:ascii="Times New Roman" w:eastAsia="Times New Roman"/>
          <w:spacing w:val="-1"/>
        </w:rPr>
        <w:t xml:space="preserve"> </w:t>
      </w:r>
      <w:r>
        <w:rPr>
          <w:rFonts w:hint="eastAsia"/>
        </w:rPr>
        <w:t>个土种。</w:t>
      </w:r>
    </w:p>
    <w:p w:rsidR="00616FB9" w:rsidRDefault="00616FB9">
      <w:pPr>
        <w:pStyle w:val="BodyText"/>
        <w:spacing w:line="358" w:lineRule="exact"/>
        <w:ind w:left="958"/>
      </w:pPr>
      <w:r>
        <w:rPr>
          <w:rFonts w:ascii="Times New Roman" w:eastAsia="Times New Roman"/>
        </w:rPr>
        <w:t>1</w:t>
      </w:r>
      <w:r>
        <w:rPr>
          <w:rFonts w:hint="eastAsia"/>
        </w:rPr>
        <w:t>、棕壤土土类</w:t>
      </w:r>
    </w:p>
    <w:p w:rsidR="00616FB9" w:rsidRDefault="00616FB9">
      <w:pPr>
        <w:pStyle w:val="BodyText"/>
        <w:spacing w:before="186" w:line="364" w:lineRule="auto"/>
        <w:ind w:right="471" w:firstLine="560"/>
        <w:jc w:val="both"/>
      </w:pPr>
      <w:r>
        <w:rPr>
          <w:rFonts w:hint="eastAsia"/>
          <w:spacing w:val="-3"/>
        </w:rPr>
        <w:t>棕壤土类可利用面积</w:t>
      </w:r>
      <w:r>
        <w:rPr>
          <w:spacing w:val="-3"/>
        </w:rPr>
        <w:t xml:space="preserve"> </w:t>
      </w:r>
      <w:r>
        <w:rPr>
          <w:rFonts w:ascii="Times New Roman" w:eastAsia="Times New Roman"/>
        </w:rPr>
        <w:t>119484hm</w:t>
      </w:r>
      <w:r>
        <w:rPr>
          <w:rFonts w:ascii="Times New Roman" w:eastAsia="Times New Roman"/>
          <w:vertAlign w:val="superscript"/>
        </w:rPr>
        <w:t>2</w:t>
      </w:r>
      <w:r>
        <w:rPr>
          <w:rFonts w:hint="eastAsia"/>
          <w:spacing w:val="-3"/>
        </w:rPr>
        <w:t>，占总可利用面积的</w:t>
      </w:r>
      <w:r>
        <w:rPr>
          <w:spacing w:val="-3"/>
        </w:rPr>
        <w:t xml:space="preserve"> </w:t>
      </w:r>
      <w:r>
        <w:rPr>
          <w:rFonts w:ascii="Times New Roman" w:eastAsia="Times New Roman"/>
        </w:rPr>
        <w:t>86.43</w:t>
      </w:r>
      <w:r>
        <w:rPr>
          <w:rFonts w:hint="eastAsia"/>
        </w:rPr>
        <w:t>％，</w:t>
      </w:r>
      <w:r>
        <w:rPr>
          <w:spacing w:val="-138"/>
        </w:rPr>
        <w:t xml:space="preserve"> </w:t>
      </w:r>
      <w:r>
        <w:rPr>
          <w:rFonts w:hint="eastAsia"/>
          <w:spacing w:val="-3"/>
        </w:rPr>
        <w:t>分布在近山阶地、倾斜平地及山丘岭地上。按其剖面发育状况和附加</w:t>
      </w:r>
      <w:r>
        <w:rPr>
          <w:rFonts w:hint="eastAsia"/>
          <w:spacing w:val="-8"/>
          <w:w w:val="95"/>
        </w:rPr>
        <w:t>成土过程，分为</w:t>
      </w:r>
      <w:r>
        <w:rPr>
          <w:spacing w:val="-8"/>
          <w:w w:val="95"/>
        </w:rPr>
        <w:t xml:space="preserve"> </w:t>
      </w:r>
      <w:r>
        <w:rPr>
          <w:rFonts w:ascii="Times New Roman" w:eastAsia="Times New Roman"/>
          <w:w w:val="95"/>
        </w:rPr>
        <w:t>4</w:t>
      </w:r>
      <w:r>
        <w:rPr>
          <w:rFonts w:ascii="Times New Roman" w:eastAsia="Times New Roman"/>
          <w:spacing w:val="4"/>
          <w:w w:val="95"/>
        </w:rPr>
        <w:t xml:space="preserve"> </w:t>
      </w:r>
      <w:r>
        <w:rPr>
          <w:rFonts w:hint="eastAsia"/>
          <w:w w:val="95"/>
        </w:rPr>
        <w:t>个亚类。</w:t>
      </w:r>
    </w:p>
    <w:p w:rsidR="00616FB9" w:rsidRDefault="00616FB9">
      <w:pPr>
        <w:spacing w:line="364" w:lineRule="auto"/>
        <w:jc w:val="both"/>
        <w:sectPr w:rsidR="00616FB9">
          <w:type w:val="continuous"/>
          <w:pgSz w:w="11910" w:h="16840"/>
          <w:pgMar w:top="1340" w:right="1320" w:bottom="1380" w:left="1400" w:header="720" w:footer="720" w:gutter="0"/>
          <w:cols w:space="720"/>
        </w:sectPr>
      </w:pPr>
    </w:p>
    <w:p w:rsidR="00616FB9" w:rsidRDefault="00616FB9">
      <w:pPr>
        <w:pStyle w:val="ListParagraph"/>
        <w:numPr>
          <w:ilvl w:val="0"/>
          <w:numId w:val="38"/>
        </w:numPr>
        <w:tabs>
          <w:tab w:val="left" w:pos="1660"/>
        </w:tabs>
        <w:spacing w:before="100" w:line="364" w:lineRule="auto"/>
        <w:ind w:right="335" w:firstLine="560"/>
        <w:rPr>
          <w:sz w:val="28"/>
        </w:rPr>
      </w:pPr>
      <w:r>
        <w:rPr>
          <w:rFonts w:hint="eastAsia"/>
          <w:spacing w:val="7"/>
          <w:w w:val="95"/>
          <w:sz w:val="28"/>
        </w:rPr>
        <w:t>棕壤性土，俗名山岭土，可利用面积</w:t>
      </w:r>
      <w:r>
        <w:rPr>
          <w:spacing w:val="7"/>
          <w:w w:val="95"/>
          <w:sz w:val="28"/>
        </w:rPr>
        <w:t xml:space="preserve"> </w:t>
      </w:r>
      <w:r>
        <w:rPr>
          <w:rFonts w:ascii="Times New Roman" w:eastAsia="Times New Roman"/>
          <w:w w:val="95"/>
          <w:sz w:val="28"/>
        </w:rPr>
        <w:t>67738hm</w:t>
      </w:r>
      <w:r>
        <w:rPr>
          <w:rFonts w:ascii="Times New Roman" w:eastAsia="Times New Roman"/>
          <w:w w:val="95"/>
          <w:sz w:val="28"/>
          <w:vertAlign w:val="superscript"/>
        </w:rPr>
        <w:t>2</w:t>
      </w:r>
      <w:r>
        <w:rPr>
          <w:rFonts w:hint="eastAsia"/>
          <w:w w:val="95"/>
          <w:sz w:val="28"/>
        </w:rPr>
        <w:t>，占总可利用面积的</w:t>
      </w:r>
      <w:r>
        <w:rPr>
          <w:w w:val="95"/>
          <w:sz w:val="28"/>
        </w:rPr>
        <w:t xml:space="preserve"> </w:t>
      </w:r>
      <w:r>
        <w:rPr>
          <w:rFonts w:ascii="Times New Roman" w:eastAsia="Times New Roman"/>
          <w:w w:val="95"/>
          <w:sz w:val="28"/>
        </w:rPr>
        <w:t>49</w:t>
      </w:r>
      <w:r>
        <w:rPr>
          <w:rFonts w:hint="eastAsia"/>
          <w:w w:val="95"/>
          <w:sz w:val="28"/>
        </w:rPr>
        <w:t>％，分布在境内山丘岭地的中上部，土体厚度</w:t>
      </w:r>
      <w:r>
        <w:rPr>
          <w:spacing w:val="129"/>
          <w:sz w:val="28"/>
        </w:rPr>
        <w:t xml:space="preserve"> </w:t>
      </w:r>
      <w:r>
        <w:rPr>
          <w:rFonts w:ascii="Times New Roman" w:eastAsia="Times New Roman"/>
          <w:w w:val="95"/>
          <w:sz w:val="28"/>
        </w:rPr>
        <w:t>15-30cm</w:t>
      </w:r>
      <w:r>
        <w:rPr>
          <w:rFonts w:hint="eastAsia"/>
          <w:spacing w:val="-65"/>
          <w:w w:val="95"/>
          <w:sz w:val="28"/>
        </w:rPr>
        <w:t>，</w:t>
      </w:r>
      <w:r>
        <w:rPr>
          <w:spacing w:val="-65"/>
          <w:w w:val="95"/>
          <w:sz w:val="28"/>
        </w:rPr>
        <w:t xml:space="preserve"> </w:t>
      </w:r>
      <w:r>
        <w:rPr>
          <w:rFonts w:hint="eastAsia"/>
          <w:sz w:val="28"/>
        </w:rPr>
        <w:t>含有大量粗砂和砾石，土质粗，蓄水能力低，漏肥漏水，不耐旱，养分含量极低，严重缺磷，土壤瘦瘠，水土流失严重，只能种植抗旱耐瘠性强的地瓜、花生、谷子等，产量低而不稳，适宜发展林、牧、果业生产。</w:t>
      </w:r>
    </w:p>
    <w:p w:rsidR="00616FB9" w:rsidRDefault="00616FB9">
      <w:pPr>
        <w:pStyle w:val="ListParagraph"/>
        <w:numPr>
          <w:ilvl w:val="0"/>
          <w:numId w:val="38"/>
        </w:numPr>
        <w:tabs>
          <w:tab w:val="left" w:pos="1660"/>
        </w:tabs>
        <w:spacing w:line="364" w:lineRule="auto"/>
        <w:ind w:right="472" w:firstLine="560"/>
        <w:jc w:val="both"/>
        <w:rPr>
          <w:sz w:val="28"/>
        </w:rPr>
      </w:pPr>
      <w:r>
        <w:rPr>
          <w:rFonts w:hint="eastAsia"/>
          <w:spacing w:val="4"/>
          <w:w w:val="95"/>
          <w:sz w:val="28"/>
        </w:rPr>
        <w:t>棕壤，俗名黄堰土，可利用面积</w:t>
      </w:r>
      <w:r>
        <w:rPr>
          <w:spacing w:val="4"/>
          <w:w w:val="95"/>
          <w:sz w:val="28"/>
        </w:rPr>
        <w:t xml:space="preserve"> </w:t>
      </w:r>
      <w:r>
        <w:rPr>
          <w:rFonts w:ascii="Times New Roman" w:eastAsia="Times New Roman"/>
          <w:w w:val="95"/>
          <w:sz w:val="28"/>
        </w:rPr>
        <w:t>43221hm</w:t>
      </w:r>
      <w:r>
        <w:rPr>
          <w:rFonts w:ascii="Times New Roman" w:eastAsia="Times New Roman"/>
          <w:w w:val="95"/>
          <w:sz w:val="28"/>
          <w:vertAlign w:val="superscript"/>
        </w:rPr>
        <w:t>2</w:t>
      </w:r>
      <w:r>
        <w:rPr>
          <w:rFonts w:hint="eastAsia"/>
          <w:w w:val="95"/>
          <w:sz w:val="28"/>
        </w:rPr>
        <w:t>，占总可利用面</w:t>
      </w:r>
      <w:r>
        <w:rPr>
          <w:rFonts w:hint="eastAsia"/>
          <w:spacing w:val="6"/>
          <w:sz w:val="28"/>
        </w:rPr>
        <w:t>积的</w:t>
      </w:r>
      <w:r>
        <w:rPr>
          <w:spacing w:val="6"/>
          <w:sz w:val="28"/>
        </w:rPr>
        <w:t xml:space="preserve"> </w:t>
      </w:r>
      <w:r>
        <w:rPr>
          <w:rFonts w:ascii="Times New Roman" w:eastAsia="Times New Roman"/>
          <w:sz w:val="28"/>
        </w:rPr>
        <w:t>31.26</w:t>
      </w:r>
      <w:r>
        <w:rPr>
          <w:rFonts w:hint="eastAsia"/>
          <w:sz w:val="28"/>
        </w:rPr>
        <w:t>％，分布在各镇山丘岭地的中、下部，土体厚度在</w:t>
      </w:r>
      <w:r>
        <w:rPr>
          <w:sz w:val="28"/>
        </w:rPr>
        <w:t xml:space="preserve"> </w:t>
      </w:r>
      <w:r>
        <w:rPr>
          <w:rFonts w:ascii="Times New Roman" w:eastAsia="Times New Roman"/>
          <w:sz w:val="28"/>
        </w:rPr>
        <w:t>60cm</w:t>
      </w:r>
      <w:r>
        <w:rPr>
          <w:rFonts w:ascii="Times New Roman" w:eastAsia="Times New Roman"/>
          <w:spacing w:val="-68"/>
          <w:sz w:val="28"/>
        </w:rPr>
        <w:t xml:space="preserve"> </w:t>
      </w:r>
      <w:r>
        <w:rPr>
          <w:rFonts w:hint="eastAsia"/>
          <w:w w:val="95"/>
          <w:sz w:val="28"/>
        </w:rPr>
        <w:t>以上，质地及保水保肥性较好，养分含量较低，多种小麦、玉米，一</w:t>
      </w:r>
      <w:r>
        <w:rPr>
          <w:spacing w:val="1"/>
          <w:w w:val="95"/>
          <w:sz w:val="28"/>
        </w:rPr>
        <w:t xml:space="preserve"> </w:t>
      </w:r>
      <w:r>
        <w:rPr>
          <w:rFonts w:hint="eastAsia"/>
          <w:sz w:val="28"/>
        </w:rPr>
        <w:t>年两作，产量一般；少量种植地瓜、花生，产量较高。</w:t>
      </w:r>
    </w:p>
    <w:p w:rsidR="00616FB9" w:rsidRDefault="00616FB9">
      <w:pPr>
        <w:pStyle w:val="ListParagraph"/>
        <w:numPr>
          <w:ilvl w:val="0"/>
          <w:numId w:val="38"/>
        </w:numPr>
        <w:tabs>
          <w:tab w:val="left" w:pos="1662"/>
        </w:tabs>
        <w:spacing w:line="364" w:lineRule="auto"/>
        <w:ind w:right="470" w:firstLine="560"/>
        <w:jc w:val="both"/>
        <w:rPr>
          <w:sz w:val="28"/>
        </w:rPr>
      </w:pPr>
      <w:r>
        <w:rPr>
          <w:rFonts w:hint="eastAsia"/>
          <w:sz w:val="28"/>
        </w:rPr>
        <w:t>潮棕壤，俗名泊地黄堰土，可利用面积</w:t>
      </w:r>
      <w:r>
        <w:rPr>
          <w:sz w:val="28"/>
        </w:rPr>
        <w:t xml:space="preserve"> </w:t>
      </w:r>
      <w:r>
        <w:rPr>
          <w:rFonts w:ascii="Times New Roman" w:eastAsia="Times New Roman"/>
          <w:sz w:val="28"/>
        </w:rPr>
        <w:t>8160hm</w:t>
      </w:r>
      <w:r>
        <w:rPr>
          <w:rFonts w:ascii="Times New Roman" w:eastAsia="Times New Roman"/>
          <w:sz w:val="28"/>
          <w:vertAlign w:val="superscript"/>
        </w:rPr>
        <w:t>2</w:t>
      </w:r>
      <w:r>
        <w:rPr>
          <w:rFonts w:hint="eastAsia"/>
          <w:sz w:val="28"/>
        </w:rPr>
        <w:t>，占总可</w:t>
      </w:r>
      <w:r>
        <w:rPr>
          <w:rFonts w:hint="eastAsia"/>
          <w:spacing w:val="-5"/>
          <w:sz w:val="28"/>
        </w:rPr>
        <w:t>利用面积的</w:t>
      </w:r>
      <w:r>
        <w:rPr>
          <w:spacing w:val="-5"/>
          <w:sz w:val="28"/>
        </w:rPr>
        <w:t xml:space="preserve"> </w:t>
      </w:r>
      <w:r>
        <w:rPr>
          <w:rFonts w:ascii="Times New Roman" w:eastAsia="Times New Roman"/>
          <w:sz w:val="28"/>
        </w:rPr>
        <w:t>5.9</w:t>
      </w:r>
      <w:r>
        <w:rPr>
          <w:rFonts w:hint="eastAsia"/>
          <w:sz w:val="28"/>
        </w:rPr>
        <w:t>％，除海阳所镇外，其余各镇的山间平原均有分布，</w:t>
      </w:r>
      <w:r>
        <w:rPr>
          <w:spacing w:val="-138"/>
          <w:sz w:val="28"/>
        </w:rPr>
        <w:t xml:space="preserve"> </w:t>
      </w:r>
      <w:r>
        <w:rPr>
          <w:rFonts w:hint="eastAsia"/>
          <w:spacing w:val="-3"/>
          <w:sz w:val="28"/>
        </w:rPr>
        <w:t>土体厚度</w:t>
      </w:r>
      <w:r>
        <w:rPr>
          <w:spacing w:val="-3"/>
          <w:sz w:val="28"/>
        </w:rPr>
        <w:t xml:space="preserve"> </w:t>
      </w:r>
      <w:r>
        <w:rPr>
          <w:rFonts w:ascii="Times New Roman" w:eastAsia="Times New Roman"/>
          <w:sz w:val="28"/>
        </w:rPr>
        <w:t>100cm</w:t>
      </w:r>
      <w:r>
        <w:rPr>
          <w:rFonts w:ascii="Times New Roman" w:eastAsia="Times New Roman"/>
          <w:spacing w:val="55"/>
          <w:sz w:val="28"/>
        </w:rPr>
        <w:t xml:space="preserve"> </w:t>
      </w:r>
      <w:r>
        <w:rPr>
          <w:rFonts w:hint="eastAsia"/>
          <w:sz w:val="28"/>
        </w:rPr>
        <w:t>以上，质地良好，多为轻壤，保肥保水性好，适种小麦、玉米，产量高而稳定。</w:t>
      </w:r>
    </w:p>
    <w:p w:rsidR="00616FB9" w:rsidRDefault="00616FB9">
      <w:pPr>
        <w:pStyle w:val="ListParagraph"/>
        <w:numPr>
          <w:ilvl w:val="0"/>
          <w:numId w:val="38"/>
        </w:numPr>
        <w:tabs>
          <w:tab w:val="left" w:pos="1660"/>
        </w:tabs>
        <w:spacing w:line="364" w:lineRule="auto"/>
        <w:ind w:right="473" w:firstLine="560"/>
        <w:jc w:val="both"/>
        <w:rPr>
          <w:sz w:val="28"/>
        </w:rPr>
      </w:pPr>
      <w:r>
        <w:rPr>
          <w:rFonts w:hint="eastAsia"/>
          <w:spacing w:val="1"/>
          <w:w w:val="95"/>
          <w:sz w:val="28"/>
        </w:rPr>
        <w:t>白浆化棕壤，俗名汤土或懈涝黄，可利用面积</w:t>
      </w:r>
      <w:r>
        <w:rPr>
          <w:spacing w:val="1"/>
          <w:w w:val="95"/>
          <w:sz w:val="28"/>
        </w:rPr>
        <w:t xml:space="preserve"> </w:t>
      </w:r>
      <w:r>
        <w:rPr>
          <w:rFonts w:ascii="Times New Roman" w:eastAsia="Times New Roman"/>
          <w:w w:val="95"/>
          <w:sz w:val="28"/>
        </w:rPr>
        <w:t>365hm</w:t>
      </w:r>
      <w:r>
        <w:rPr>
          <w:rFonts w:ascii="Times New Roman" w:eastAsia="Times New Roman"/>
          <w:w w:val="95"/>
          <w:sz w:val="28"/>
          <w:vertAlign w:val="superscript"/>
        </w:rPr>
        <w:t>2</w:t>
      </w:r>
      <w:r>
        <w:rPr>
          <w:rFonts w:hint="eastAsia"/>
          <w:w w:val="95"/>
          <w:sz w:val="28"/>
        </w:rPr>
        <w:t>，占</w:t>
      </w:r>
      <w:r>
        <w:rPr>
          <w:rFonts w:hint="eastAsia"/>
          <w:spacing w:val="5"/>
          <w:w w:val="95"/>
          <w:sz w:val="28"/>
        </w:rPr>
        <w:t>总可利用面积的</w:t>
      </w:r>
      <w:r>
        <w:rPr>
          <w:spacing w:val="5"/>
          <w:w w:val="95"/>
          <w:sz w:val="28"/>
        </w:rPr>
        <w:t xml:space="preserve"> </w:t>
      </w:r>
      <w:r>
        <w:rPr>
          <w:rFonts w:ascii="Times New Roman" w:eastAsia="Times New Roman"/>
          <w:w w:val="95"/>
          <w:sz w:val="28"/>
        </w:rPr>
        <w:t>0.27</w:t>
      </w:r>
      <w:r>
        <w:rPr>
          <w:rFonts w:hint="eastAsia"/>
          <w:w w:val="95"/>
          <w:sz w:val="28"/>
        </w:rPr>
        <w:t>％，主要分布于乳山口、海阳所、白沙滩镇小部</w:t>
      </w:r>
      <w:r>
        <w:rPr>
          <w:rFonts w:hint="eastAsia"/>
          <w:spacing w:val="4"/>
          <w:w w:val="95"/>
          <w:sz w:val="28"/>
        </w:rPr>
        <w:t>分地带。表层下有</w:t>
      </w:r>
      <w:r>
        <w:rPr>
          <w:spacing w:val="4"/>
          <w:w w:val="95"/>
          <w:sz w:val="28"/>
        </w:rPr>
        <w:t xml:space="preserve"> </w:t>
      </w:r>
      <w:r>
        <w:rPr>
          <w:rFonts w:ascii="Times New Roman" w:eastAsia="Times New Roman"/>
          <w:w w:val="95"/>
          <w:sz w:val="28"/>
        </w:rPr>
        <w:t>15-30cm</w:t>
      </w:r>
      <w:r>
        <w:rPr>
          <w:rFonts w:ascii="Times New Roman" w:eastAsia="Times New Roman"/>
          <w:spacing w:val="39"/>
          <w:w w:val="95"/>
          <w:sz w:val="28"/>
        </w:rPr>
        <w:t xml:space="preserve"> </w:t>
      </w:r>
      <w:r>
        <w:rPr>
          <w:rFonts w:hint="eastAsia"/>
          <w:spacing w:val="-7"/>
          <w:w w:val="95"/>
          <w:sz w:val="28"/>
        </w:rPr>
        <w:t>的灰白色土层，地表渗漏水在该层形成侧</w:t>
      </w:r>
      <w:r>
        <w:rPr>
          <w:rFonts w:hint="eastAsia"/>
          <w:sz w:val="28"/>
        </w:rPr>
        <w:t>流，排出土体，排出水中夹带土粒混浊，保肥力低，耕作性差。</w:t>
      </w:r>
    </w:p>
    <w:p w:rsidR="00616FB9" w:rsidRDefault="00616FB9">
      <w:pPr>
        <w:pStyle w:val="BodyText"/>
        <w:spacing w:line="356" w:lineRule="exact"/>
        <w:ind w:left="957"/>
      </w:pPr>
      <w:r>
        <w:rPr>
          <w:rFonts w:ascii="Times New Roman" w:eastAsia="Times New Roman"/>
        </w:rPr>
        <w:t>2</w:t>
      </w:r>
      <w:r>
        <w:rPr>
          <w:rFonts w:hint="eastAsia"/>
        </w:rPr>
        <w:t>、褐土土类</w:t>
      </w:r>
    </w:p>
    <w:p w:rsidR="00616FB9" w:rsidRDefault="00616FB9">
      <w:pPr>
        <w:pStyle w:val="BodyText"/>
        <w:spacing w:before="178" w:line="364" w:lineRule="auto"/>
        <w:ind w:right="472" w:firstLine="560"/>
        <w:jc w:val="both"/>
      </w:pPr>
      <w:r>
        <w:rPr>
          <w:rFonts w:hint="eastAsia"/>
          <w:spacing w:val="7"/>
          <w:w w:val="95"/>
        </w:rPr>
        <w:t>褐土土类可利用面积</w:t>
      </w:r>
      <w:r>
        <w:rPr>
          <w:spacing w:val="7"/>
          <w:w w:val="95"/>
        </w:rPr>
        <w:t xml:space="preserve"> </w:t>
      </w:r>
      <w:r>
        <w:rPr>
          <w:rFonts w:ascii="Times New Roman" w:eastAsia="Times New Roman"/>
          <w:w w:val="95"/>
        </w:rPr>
        <w:t>33hm</w:t>
      </w:r>
      <w:r>
        <w:rPr>
          <w:rFonts w:ascii="Times New Roman" w:eastAsia="Times New Roman"/>
          <w:w w:val="95"/>
          <w:vertAlign w:val="superscript"/>
        </w:rPr>
        <w:t>2</w:t>
      </w:r>
      <w:r>
        <w:rPr>
          <w:rFonts w:hint="eastAsia"/>
          <w:spacing w:val="7"/>
          <w:w w:val="95"/>
        </w:rPr>
        <w:t>，占总可利用面积的</w:t>
      </w:r>
      <w:r>
        <w:rPr>
          <w:spacing w:val="7"/>
          <w:w w:val="95"/>
        </w:rPr>
        <w:t xml:space="preserve"> </w:t>
      </w:r>
      <w:r>
        <w:rPr>
          <w:rFonts w:ascii="Times New Roman" w:eastAsia="Times New Roman"/>
          <w:w w:val="95"/>
        </w:rPr>
        <w:t>0.02</w:t>
      </w:r>
      <w:r>
        <w:rPr>
          <w:rFonts w:hint="eastAsia"/>
          <w:w w:val="95"/>
        </w:rPr>
        <w:t>％，仅分布</w:t>
      </w:r>
      <w:r>
        <w:rPr>
          <w:rFonts w:hint="eastAsia"/>
          <w:spacing w:val="-2"/>
        </w:rPr>
        <w:t>于崖子镇田家村南岭地上，土体厚度</w:t>
      </w:r>
      <w:r>
        <w:rPr>
          <w:spacing w:val="-2"/>
        </w:rPr>
        <w:t xml:space="preserve"> </w:t>
      </w:r>
      <w:r>
        <w:rPr>
          <w:rFonts w:ascii="Times New Roman" w:eastAsia="Times New Roman"/>
        </w:rPr>
        <w:t>50cm</w:t>
      </w:r>
      <w:r>
        <w:rPr>
          <w:rFonts w:hint="eastAsia"/>
        </w:rPr>
        <w:t>，通体有石灰反应，速效养分含量低，适耕性差。</w:t>
      </w:r>
    </w:p>
    <w:p w:rsidR="00616FB9" w:rsidRDefault="00616FB9">
      <w:pPr>
        <w:pStyle w:val="BodyText"/>
        <w:spacing w:line="357" w:lineRule="exact"/>
        <w:ind w:left="958"/>
      </w:pPr>
      <w:r>
        <w:rPr>
          <w:rFonts w:ascii="Times New Roman" w:eastAsia="Times New Roman"/>
        </w:rPr>
        <w:t>3</w:t>
      </w:r>
      <w:r>
        <w:rPr>
          <w:rFonts w:hint="eastAsia"/>
        </w:rPr>
        <w:t>、潮土土类</w:t>
      </w:r>
    </w:p>
    <w:p w:rsidR="00616FB9" w:rsidRDefault="00616FB9">
      <w:pPr>
        <w:pStyle w:val="BodyText"/>
        <w:spacing w:before="186" w:line="364" w:lineRule="auto"/>
        <w:ind w:right="470" w:firstLine="560"/>
      </w:pPr>
      <w:r>
        <w:rPr>
          <w:rFonts w:hint="eastAsia"/>
        </w:rPr>
        <w:t>潮土土类俗名淤土，可利用面积</w:t>
      </w:r>
      <w:r>
        <w:t xml:space="preserve"> </w:t>
      </w:r>
      <w:r>
        <w:rPr>
          <w:rFonts w:ascii="Times New Roman" w:eastAsia="Times New Roman"/>
        </w:rPr>
        <w:t>18523hm</w:t>
      </w:r>
      <w:r>
        <w:rPr>
          <w:rFonts w:ascii="Times New Roman" w:eastAsia="Times New Roman"/>
          <w:vertAlign w:val="superscript"/>
        </w:rPr>
        <w:t>2</w:t>
      </w:r>
      <w:r>
        <w:rPr>
          <w:rFonts w:hint="eastAsia"/>
        </w:rPr>
        <w:t>，占总可利用面积的</w:t>
      </w:r>
      <w:r>
        <w:rPr>
          <w:rFonts w:ascii="Times New Roman" w:eastAsia="Times New Roman"/>
          <w:spacing w:val="-1"/>
        </w:rPr>
        <w:t>13.4</w:t>
      </w:r>
      <w:r>
        <w:rPr>
          <w:rFonts w:hint="eastAsia"/>
          <w:spacing w:val="-1"/>
        </w:rPr>
        <w:t>％，分布于乳山河、黄垒河沿岸泊地及沿海各镇的近海处，土体</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jc w:val="both"/>
      </w:pPr>
      <w:r>
        <w:rPr>
          <w:rFonts w:hint="eastAsia"/>
          <w:spacing w:val="-22"/>
        </w:rPr>
        <w:t>深厚，表层质地大部分为轻壤，水浇条件好，地下水位浅。可分潮土、</w:t>
      </w:r>
      <w:r>
        <w:rPr>
          <w:rFonts w:hint="eastAsia"/>
          <w:spacing w:val="-13"/>
          <w:w w:val="95"/>
        </w:rPr>
        <w:t>盐化潮土</w:t>
      </w:r>
      <w:r>
        <w:rPr>
          <w:spacing w:val="-13"/>
          <w:w w:val="95"/>
        </w:rPr>
        <w:t xml:space="preserve"> </w:t>
      </w:r>
      <w:r>
        <w:rPr>
          <w:rFonts w:ascii="Times New Roman" w:eastAsia="Times New Roman"/>
          <w:w w:val="95"/>
        </w:rPr>
        <w:t>2</w:t>
      </w:r>
      <w:r>
        <w:rPr>
          <w:rFonts w:ascii="Times New Roman" w:eastAsia="Times New Roman"/>
          <w:spacing w:val="5"/>
          <w:w w:val="95"/>
        </w:rPr>
        <w:t xml:space="preserve"> </w:t>
      </w:r>
      <w:r>
        <w:rPr>
          <w:rFonts w:hint="eastAsia"/>
          <w:w w:val="95"/>
        </w:rPr>
        <w:t>个亚类。</w:t>
      </w:r>
    </w:p>
    <w:p w:rsidR="00616FB9" w:rsidRDefault="00616FB9">
      <w:pPr>
        <w:pStyle w:val="ListParagraph"/>
        <w:numPr>
          <w:ilvl w:val="0"/>
          <w:numId w:val="37"/>
        </w:numPr>
        <w:tabs>
          <w:tab w:val="left" w:pos="1660"/>
        </w:tabs>
        <w:spacing w:line="364" w:lineRule="auto"/>
        <w:ind w:right="473" w:firstLine="560"/>
        <w:jc w:val="both"/>
        <w:rPr>
          <w:sz w:val="28"/>
        </w:rPr>
      </w:pPr>
      <w:r>
        <w:rPr>
          <w:rFonts w:hint="eastAsia"/>
          <w:spacing w:val="5"/>
          <w:w w:val="95"/>
          <w:sz w:val="28"/>
        </w:rPr>
        <w:t>潮土，俗名淤土，可利用面积</w:t>
      </w:r>
      <w:r>
        <w:rPr>
          <w:spacing w:val="5"/>
          <w:w w:val="95"/>
          <w:sz w:val="28"/>
        </w:rPr>
        <w:t xml:space="preserve"> </w:t>
      </w:r>
      <w:r>
        <w:rPr>
          <w:rFonts w:ascii="Times New Roman" w:eastAsia="Times New Roman"/>
          <w:w w:val="95"/>
          <w:sz w:val="28"/>
        </w:rPr>
        <w:t>18224hm</w:t>
      </w:r>
      <w:r>
        <w:rPr>
          <w:rFonts w:ascii="Times New Roman" w:eastAsia="Times New Roman"/>
          <w:w w:val="95"/>
          <w:sz w:val="28"/>
          <w:vertAlign w:val="superscript"/>
        </w:rPr>
        <w:t>2</w:t>
      </w:r>
      <w:r>
        <w:rPr>
          <w:rFonts w:hint="eastAsia"/>
          <w:w w:val="95"/>
          <w:sz w:val="28"/>
        </w:rPr>
        <w:t>，占总可利用面积</w:t>
      </w:r>
      <w:r>
        <w:rPr>
          <w:rFonts w:hint="eastAsia"/>
          <w:spacing w:val="-15"/>
          <w:sz w:val="28"/>
        </w:rPr>
        <w:t>的</w:t>
      </w:r>
      <w:r>
        <w:rPr>
          <w:spacing w:val="-15"/>
          <w:sz w:val="28"/>
        </w:rPr>
        <w:t xml:space="preserve"> </w:t>
      </w:r>
      <w:r>
        <w:rPr>
          <w:rFonts w:ascii="Times New Roman" w:eastAsia="Times New Roman"/>
          <w:sz w:val="28"/>
        </w:rPr>
        <w:t>13.18</w:t>
      </w:r>
      <w:r>
        <w:rPr>
          <w:rFonts w:hint="eastAsia"/>
          <w:sz w:val="28"/>
        </w:rPr>
        <w:t>％，分布在滨海缓平地和河流两岸处，水浇条件好，宜耕性良好，适种性广，产量高而稳定。</w:t>
      </w:r>
    </w:p>
    <w:p w:rsidR="00616FB9" w:rsidRDefault="00616FB9">
      <w:pPr>
        <w:pStyle w:val="ListParagraph"/>
        <w:numPr>
          <w:ilvl w:val="0"/>
          <w:numId w:val="37"/>
        </w:numPr>
        <w:tabs>
          <w:tab w:val="left" w:pos="1662"/>
        </w:tabs>
        <w:spacing w:line="364" w:lineRule="auto"/>
        <w:ind w:right="469" w:firstLine="560"/>
        <w:jc w:val="both"/>
        <w:rPr>
          <w:sz w:val="28"/>
        </w:rPr>
      </w:pPr>
      <w:r>
        <w:rPr>
          <w:rFonts w:hint="eastAsia"/>
          <w:sz w:val="28"/>
        </w:rPr>
        <w:t>盐化潮土，俗名盐化淤土，</w:t>
      </w:r>
      <w:r>
        <w:rPr>
          <w:sz w:val="28"/>
        </w:rPr>
        <w:t xml:space="preserve"> </w:t>
      </w:r>
      <w:r>
        <w:rPr>
          <w:rFonts w:hint="eastAsia"/>
          <w:sz w:val="28"/>
        </w:rPr>
        <w:t>可利用面积</w:t>
      </w:r>
      <w:r>
        <w:rPr>
          <w:sz w:val="28"/>
        </w:rPr>
        <w:t xml:space="preserve"> </w:t>
      </w:r>
      <w:r>
        <w:rPr>
          <w:rFonts w:ascii="Times New Roman" w:eastAsia="Times New Roman"/>
          <w:sz w:val="28"/>
        </w:rPr>
        <w:t>298hm</w:t>
      </w:r>
      <w:r>
        <w:rPr>
          <w:rFonts w:ascii="Times New Roman" w:eastAsia="Times New Roman"/>
          <w:sz w:val="28"/>
          <w:vertAlign w:val="superscript"/>
        </w:rPr>
        <w:t>2</w:t>
      </w:r>
      <w:r>
        <w:rPr>
          <w:rFonts w:hint="eastAsia"/>
          <w:sz w:val="28"/>
        </w:rPr>
        <w:t>，占总可</w:t>
      </w:r>
      <w:r>
        <w:rPr>
          <w:rFonts w:hint="eastAsia"/>
          <w:spacing w:val="4"/>
          <w:w w:val="95"/>
          <w:sz w:val="28"/>
        </w:rPr>
        <w:t>利用面积的</w:t>
      </w:r>
      <w:r>
        <w:rPr>
          <w:spacing w:val="4"/>
          <w:w w:val="95"/>
          <w:sz w:val="28"/>
        </w:rPr>
        <w:t xml:space="preserve"> </w:t>
      </w:r>
      <w:r>
        <w:rPr>
          <w:rFonts w:ascii="Times New Roman" w:eastAsia="Times New Roman"/>
          <w:w w:val="95"/>
          <w:sz w:val="28"/>
        </w:rPr>
        <w:t>0.22</w:t>
      </w:r>
      <w:r>
        <w:rPr>
          <w:rFonts w:hint="eastAsia"/>
          <w:spacing w:val="1"/>
          <w:w w:val="95"/>
          <w:sz w:val="28"/>
        </w:rPr>
        <w:t>％，分布于徐家、南黄、乳山寨</w:t>
      </w:r>
      <w:r>
        <w:rPr>
          <w:spacing w:val="1"/>
          <w:w w:val="95"/>
          <w:sz w:val="28"/>
        </w:rPr>
        <w:t xml:space="preserve"> </w:t>
      </w:r>
      <w:r>
        <w:rPr>
          <w:rFonts w:ascii="Times New Roman" w:eastAsia="Times New Roman"/>
          <w:w w:val="95"/>
          <w:sz w:val="28"/>
        </w:rPr>
        <w:t>3</w:t>
      </w:r>
      <w:r>
        <w:rPr>
          <w:rFonts w:ascii="Times New Roman" w:eastAsia="Times New Roman"/>
          <w:spacing w:val="28"/>
          <w:w w:val="95"/>
          <w:sz w:val="28"/>
        </w:rPr>
        <w:t xml:space="preserve"> </w:t>
      </w:r>
      <w:r>
        <w:rPr>
          <w:rFonts w:hint="eastAsia"/>
          <w:w w:val="95"/>
          <w:sz w:val="28"/>
        </w:rPr>
        <w:t>镇的近海处，土体</w:t>
      </w:r>
      <w:r>
        <w:rPr>
          <w:rFonts w:hint="eastAsia"/>
          <w:spacing w:val="-1"/>
          <w:w w:val="95"/>
          <w:sz w:val="28"/>
        </w:rPr>
        <w:t>深厚，潜水埋深</w:t>
      </w:r>
      <w:r>
        <w:rPr>
          <w:spacing w:val="-1"/>
          <w:w w:val="95"/>
          <w:sz w:val="28"/>
        </w:rPr>
        <w:t xml:space="preserve"> </w:t>
      </w:r>
      <w:r>
        <w:rPr>
          <w:rFonts w:ascii="Times New Roman" w:eastAsia="Times New Roman"/>
          <w:w w:val="95"/>
          <w:sz w:val="28"/>
        </w:rPr>
        <w:t>1m</w:t>
      </w:r>
      <w:r>
        <w:rPr>
          <w:rFonts w:ascii="Times New Roman" w:eastAsia="Times New Roman"/>
          <w:spacing w:val="54"/>
          <w:w w:val="95"/>
          <w:sz w:val="28"/>
        </w:rPr>
        <w:t xml:space="preserve"> </w:t>
      </w:r>
      <w:r>
        <w:rPr>
          <w:rFonts w:hint="eastAsia"/>
          <w:spacing w:val="-1"/>
          <w:w w:val="95"/>
          <w:sz w:val="28"/>
        </w:rPr>
        <w:t>左右，地下水矿化度</w:t>
      </w:r>
      <w:r>
        <w:rPr>
          <w:spacing w:val="-1"/>
          <w:w w:val="95"/>
          <w:sz w:val="28"/>
        </w:rPr>
        <w:t xml:space="preserve"> </w:t>
      </w:r>
      <w:r>
        <w:rPr>
          <w:rFonts w:ascii="Times New Roman" w:eastAsia="Times New Roman"/>
          <w:w w:val="95"/>
          <w:sz w:val="28"/>
        </w:rPr>
        <w:t>22.852g/l</w:t>
      </w:r>
      <w:r>
        <w:rPr>
          <w:rFonts w:hint="eastAsia"/>
          <w:w w:val="95"/>
          <w:sz w:val="28"/>
        </w:rPr>
        <w:t>，地表有盐斑。</w:t>
      </w:r>
    </w:p>
    <w:p w:rsidR="00616FB9" w:rsidRDefault="00616FB9">
      <w:pPr>
        <w:pStyle w:val="BodyText"/>
        <w:spacing w:line="356" w:lineRule="exact"/>
        <w:ind w:left="957"/>
      </w:pPr>
      <w:r>
        <w:rPr>
          <w:rFonts w:ascii="Times New Roman" w:eastAsia="Times New Roman"/>
        </w:rPr>
        <w:t>4</w:t>
      </w:r>
      <w:r>
        <w:rPr>
          <w:rFonts w:hint="eastAsia"/>
        </w:rPr>
        <w:t>、盐土土类</w:t>
      </w:r>
    </w:p>
    <w:p w:rsidR="00616FB9" w:rsidRDefault="00616FB9">
      <w:pPr>
        <w:pStyle w:val="BodyText"/>
        <w:spacing w:before="183" w:after="14" w:line="364" w:lineRule="auto"/>
        <w:ind w:right="472" w:firstLine="560"/>
        <w:jc w:val="both"/>
      </w:pPr>
      <w:r>
        <w:rPr>
          <w:rFonts w:hint="eastAsia"/>
          <w:spacing w:val="-3"/>
        </w:rPr>
        <w:t>盐土土类可利用面积</w:t>
      </w:r>
      <w:r>
        <w:rPr>
          <w:spacing w:val="-3"/>
        </w:rPr>
        <w:t xml:space="preserve"> </w:t>
      </w:r>
      <w:r>
        <w:rPr>
          <w:rFonts w:ascii="Times New Roman" w:eastAsia="Times New Roman"/>
        </w:rPr>
        <w:t>212hm</w:t>
      </w:r>
      <w:r>
        <w:rPr>
          <w:rFonts w:ascii="Times New Roman" w:eastAsia="Times New Roman"/>
          <w:vertAlign w:val="superscript"/>
        </w:rPr>
        <w:t>2</w:t>
      </w:r>
      <w:r>
        <w:rPr>
          <w:rFonts w:hint="eastAsia"/>
          <w:spacing w:val="-3"/>
        </w:rPr>
        <w:t>，占总可利用面积的</w:t>
      </w:r>
      <w:r>
        <w:rPr>
          <w:spacing w:val="-3"/>
        </w:rPr>
        <w:t xml:space="preserve"> </w:t>
      </w:r>
      <w:r>
        <w:rPr>
          <w:rFonts w:ascii="Times New Roman" w:eastAsia="Times New Roman"/>
        </w:rPr>
        <w:t>0.15</w:t>
      </w:r>
      <w:r>
        <w:rPr>
          <w:rFonts w:hint="eastAsia"/>
        </w:rPr>
        <w:t>％，仅分</w:t>
      </w:r>
      <w:r>
        <w:rPr>
          <w:rFonts w:hint="eastAsia"/>
          <w:spacing w:val="-22"/>
        </w:rPr>
        <w:t>布于徐家、乳山口两镇的近海处，土体深厚，质地粘重，地表盐渍化，</w:t>
      </w:r>
      <w:r>
        <w:rPr>
          <w:spacing w:val="-138"/>
        </w:rPr>
        <w:t xml:space="preserve"> </w:t>
      </w:r>
      <w:r>
        <w:rPr>
          <w:rFonts w:hint="eastAsia"/>
          <w:spacing w:val="-7"/>
        </w:rPr>
        <w:t>地下水位浅，地下水矿化度</w:t>
      </w:r>
      <w:r>
        <w:rPr>
          <w:spacing w:val="-7"/>
        </w:rPr>
        <w:t xml:space="preserve"> </w:t>
      </w:r>
      <w:r>
        <w:rPr>
          <w:rFonts w:ascii="Times New Roman" w:eastAsia="Times New Roman"/>
          <w:spacing w:val="-1"/>
        </w:rPr>
        <w:t>43.96-51.508g/l</w:t>
      </w:r>
      <w:r>
        <w:rPr>
          <w:rFonts w:hint="eastAsia"/>
          <w:spacing w:val="-1"/>
        </w:rPr>
        <w:t>，为盐田和废盐田。</w:t>
      </w:r>
    </w:p>
    <w:p w:rsidR="00616FB9" w:rsidRDefault="00616FB9">
      <w:pPr>
        <w:pStyle w:val="BodyText"/>
        <w:ind w:left="412"/>
        <w:rPr>
          <w:sz w:val="20"/>
        </w:rPr>
      </w:pPr>
      <w:r w:rsidRPr="00BA643B">
        <w:rPr>
          <w:noProof/>
          <w:sz w:val="20"/>
        </w:rPr>
        <w:pict>
          <v:shape id="image5.png" o:spid="_x0000_i1028" type="#_x0000_t75" style="width:410.25pt;height:277.5pt;visibility:visible">
            <v:imagedata r:id="rId14" o:title=""/>
          </v:shape>
        </w:pict>
      </w:r>
    </w:p>
    <w:p w:rsidR="00616FB9" w:rsidRDefault="00616FB9">
      <w:pPr>
        <w:pStyle w:val="BodyText"/>
        <w:ind w:left="0"/>
        <w:rPr>
          <w:sz w:val="8"/>
        </w:rPr>
      </w:pPr>
    </w:p>
    <w:p w:rsidR="00616FB9" w:rsidRDefault="00616FB9">
      <w:pPr>
        <w:rPr>
          <w:sz w:val="8"/>
        </w:rPr>
        <w:sectPr w:rsidR="00616FB9">
          <w:pgSz w:w="11910" w:h="16840"/>
          <w:pgMar w:top="1340" w:right="1320" w:bottom="1200" w:left="1400" w:header="840" w:footer="1007" w:gutter="0"/>
          <w:cols w:space="720"/>
        </w:sectPr>
      </w:pPr>
    </w:p>
    <w:p w:rsidR="00616FB9" w:rsidRDefault="00616FB9">
      <w:pPr>
        <w:pStyle w:val="BodyText"/>
        <w:spacing w:before="1"/>
        <w:ind w:left="0"/>
        <w:rPr>
          <w:sz w:val="32"/>
        </w:rPr>
      </w:pPr>
    </w:p>
    <w:p w:rsidR="00616FB9" w:rsidRDefault="00616FB9">
      <w:pPr>
        <w:pStyle w:val="Heading4"/>
        <w:numPr>
          <w:ilvl w:val="2"/>
          <w:numId w:val="41"/>
        </w:numPr>
        <w:tabs>
          <w:tab w:val="left" w:pos="1028"/>
        </w:tabs>
        <w:spacing w:before="1"/>
        <w:ind w:hanging="631"/>
      </w:pPr>
      <w:r>
        <w:rPr>
          <w:rFonts w:ascii="宋体" w:hAnsi="宋体" w:cs="宋体" w:hint="eastAsia"/>
          <w:w w:val="95"/>
        </w:rPr>
        <w:t>植被</w:t>
      </w:r>
    </w:p>
    <w:p w:rsidR="00616FB9" w:rsidRDefault="00616FB9">
      <w:pPr>
        <w:tabs>
          <w:tab w:val="left" w:pos="1379"/>
        </w:tabs>
        <w:spacing w:line="436" w:lineRule="exact"/>
        <w:ind w:left="397"/>
        <w:rPr>
          <w:rFonts w:ascii="Microsoft JhengHei" w:eastAsia="Times New Roman"/>
          <w:b/>
          <w:sz w:val="24"/>
        </w:rPr>
      </w:pPr>
      <w:r>
        <w:br w:type="column"/>
      </w: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2-4</w:t>
      </w:r>
      <w:r>
        <w:rPr>
          <w:rFonts w:ascii="Times New Roman" w:eastAsia="Times New Roman"/>
          <w:b/>
          <w:sz w:val="24"/>
        </w:rPr>
        <w:tab/>
      </w:r>
      <w:r>
        <w:rPr>
          <w:rFonts w:ascii="Microsoft JhengHei" w:eastAsia="Times New Roman"/>
          <w:b/>
          <w:w w:val="95"/>
          <w:sz w:val="24"/>
        </w:rPr>
        <w:t>乳山市土壤类型分布图</w:t>
      </w:r>
    </w:p>
    <w:p w:rsidR="00616FB9" w:rsidRDefault="00616FB9">
      <w:pPr>
        <w:spacing w:line="436" w:lineRule="exact"/>
        <w:rPr>
          <w:rFonts w:ascii="Microsoft JhengHei" w:eastAsia="Times New Roman"/>
          <w:sz w:val="24"/>
        </w:rPr>
        <w:sectPr w:rsidR="00616FB9">
          <w:type w:val="continuous"/>
          <w:pgSz w:w="11910" w:h="16840"/>
          <w:pgMar w:top="1340" w:right="1320" w:bottom="1380" w:left="1400" w:header="720" w:footer="720" w:gutter="0"/>
          <w:cols w:num="2" w:space="720" w:equalWidth="0">
            <w:col w:w="1632" w:space="1069"/>
            <w:col w:w="6489"/>
          </w:cols>
        </w:sectPr>
      </w:pPr>
    </w:p>
    <w:p w:rsidR="00616FB9" w:rsidRDefault="00616FB9">
      <w:pPr>
        <w:pStyle w:val="BodyText"/>
        <w:spacing w:before="61"/>
        <w:ind w:left="957"/>
      </w:pPr>
      <w:r>
        <w:rPr>
          <w:rFonts w:hint="eastAsia"/>
          <w:w w:val="95"/>
        </w:rPr>
        <w:t>乳山市境内植物资源丰富，种类繁多。有沙参、元胡、大青叶、</w:t>
      </w:r>
    </w:p>
    <w:p w:rsidR="00616FB9" w:rsidRDefault="00616FB9">
      <w:pPr>
        <w:sectPr w:rsidR="00616FB9">
          <w:type w:val="continuous"/>
          <w:pgSz w:w="11910" w:h="16840"/>
          <w:pgMar w:top="1340" w:right="1320" w:bottom="1380" w:left="1400" w:header="720" w:footer="720" w:gutter="0"/>
          <w:cols w:space="720"/>
        </w:sectPr>
      </w:pPr>
    </w:p>
    <w:p w:rsidR="00616FB9" w:rsidRDefault="00616FB9">
      <w:pPr>
        <w:pStyle w:val="BodyText"/>
        <w:spacing w:before="100" w:line="364" w:lineRule="auto"/>
        <w:ind w:right="330"/>
      </w:pPr>
      <w:r>
        <w:rPr>
          <w:rFonts w:hint="eastAsia"/>
        </w:rPr>
        <w:t>黄芩、桔梗、防风、丹参、全草、金银花、透骨草、藏珠等野生药用</w:t>
      </w:r>
      <w:r>
        <w:rPr>
          <w:rFonts w:hint="eastAsia"/>
          <w:spacing w:val="5"/>
          <w:w w:val="95"/>
        </w:rPr>
        <w:t>植物</w:t>
      </w:r>
      <w:r>
        <w:rPr>
          <w:spacing w:val="5"/>
          <w:w w:val="95"/>
        </w:rPr>
        <w:t xml:space="preserve"> </w:t>
      </w:r>
      <w:r>
        <w:rPr>
          <w:rFonts w:ascii="Times New Roman" w:eastAsia="Times New Roman"/>
          <w:w w:val="95"/>
        </w:rPr>
        <w:t>180</w:t>
      </w:r>
      <w:r>
        <w:rPr>
          <w:rFonts w:ascii="Times New Roman" w:eastAsia="Times New Roman"/>
          <w:spacing w:val="79"/>
        </w:rPr>
        <w:t xml:space="preserve"> </w:t>
      </w:r>
      <w:r>
        <w:rPr>
          <w:rFonts w:hint="eastAsia"/>
          <w:spacing w:val="1"/>
          <w:w w:val="95"/>
        </w:rPr>
        <w:t>多种。其他野生草本植物</w:t>
      </w:r>
      <w:r>
        <w:rPr>
          <w:spacing w:val="1"/>
          <w:w w:val="95"/>
        </w:rPr>
        <w:t xml:space="preserve"> </w:t>
      </w:r>
      <w:r>
        <w:rPr>
          <w:rFonts w:ascii="Times New Roman" w:eastAsia="Times New Roman"/>
          <w:w w:val="95"/>
        </w:rPr>
        <w:t>70</w:t>
      </w:r>
      <w:r>
        <w:rPr>
          <w:rFonts w:ascii="Times New Roman" w:eastAsia="Times New Roman"/>
          <w:spacing w:val="81"/>
        </w:rPr>
        <w:t xml:space="preserve"> </w:t>
      </w:r>
      <w:r>
        <w:rPr>
          <w:rFonts w:hint="eastAsia"/>
          <w:w w:val="95"/>
        </w:rPr>
        <w:t>种，主要有黄背草、野古草、</w:t>
      </w:r>
      <w:r>
        <w:rPr>
          <w:rFonts w:hint="eastAsia"/>
        </w:rPr>
        <w:t>结缕草、羊胡子草、细柄草、隐子草、马唐、蟋蟀草等。境内木本植</w:t>
      </w:r>
      <w:r>
        <w:rPr>
          <w:rFonts w:hint="eastAsia"/>
          <w:spacing w:val="-2"/>
          <w:w w:val="95"/>
        </w:rPr>
        <w:t>物有</w:t>
      </w:r>
      <w:r>
        <w:rPr>
          <w:spacing w:val="-2"/>
          <w:w w:val="95"/>
        </w:rPr>
        <w:t xml:space="preserve"> </w:t>
      </w:r>
      <w:r>
        <w:rPr>
          <w:rFonts w:ascii="Times New Roman" w:eastAsia="Times New Roman"/>
          <w:w w:val="95"/>
        </w:rPr>
        <w:t>66</w:t>
      </w:r>
      <w:r>
        <w:rPr>
          <w:rFonts w:ascii="Times New Roman" w:eastAsia="Times New Roman"/>
          <w:spacing w:val="57"/>
          <w:w w:val="95"/>
        </w:rPr>
        <w:t xml:space="preserve"> </w:t>
      </w:r>
      <w:r>
        <w:rPr>
          <w:rFonts w:hint="eastAsia"/>
          <w:spacing w:val="-3"/>
          <w:w w:val="95"/>
        </w:rPr>
        <w:t>科</w:t>
      </w:r>
      <w:r>
        <w:rPr>
          <w:spacing w:val="-3"/>
          <w:w w:val="95"/>
        </w:rPr>
        <w:t xml:space="preserve"> </w:t>
      </w:r>
      <w:r>
        <w:rPr>
          <w:rFonts w:ascii="Times New Roman" w:eastAsia="Times New Roman"/>
          <w:w w:val="95"/>
        </w:rPr>
        <w:t>142</w:t>
      </w:r>
      <w:r>
        <w:rPr>
          <w:rFonts w:ascii="Times New Roman" w:eastAsia="Times New Roman"/>
          <w:spacing w:val="57"/>
          <w:w w:val="95"/>
        </w:rPr>
        <w:t xml:space="preserve"> </w:t>
      </w:r>
      <w:r>
        <w:rPr>
          <w:rFonts w:hint="eastAsia"/>
          <w:spacing w:val="-4"/>
          <w:w w:val="95"/>
        </w:rPr>
        <w:t>属</w:t>
      </w:r>
      <w:r>
        <w:rPr>
          <w:spacing w:val="-4"/>
          <w:w w:val="95"/>
        </w:rPr>
        <w:t xml:space="preserve"> </w:t>
      </w:r>
      <w:r>
        <w:rPr>
          <w:rFonts w:ascii="Times New Roman" w:eastAsia="Times New Roman"/>
          <w:w w:val="95"/>
        </w:rPr>
        <w:t>366</w:t>
      </w:r>
      <w:r>
        <w:rPr>
          <w:rFonts w:ascii="Times New Roman" w:eastAsia="Times New Roman"/>
          <w:spacing w:val="57"/>
          <w:w w:val="95"/>
        </w:rPr>
        <w:t xml:space="preserve"> </w:t>
      </w:r>
      <w:r>
        <w:rPr>
          <w:rFonts w:hint="eastAsia"/>
          <w:w w:val="95"/>
        </w:rPr>
        <w:t>种，包括刺楸、北枳椇、三桠乌药、华山矾、</w:t>
      </w:r>
      <w:r>
        <w:rPr>
          <w:rFonts w:hint="eastAsia"/>
        </w:rPr>
        <w:t>蒙古栎、宜昌荚蒾、野柿子、流苏、山茶等国家级和山东省级珍稀濒</w:t>
      </w:r>
      <w:r>
        <w:rPr>
          <w:rFonts w:hint="eastAsia"/>
          <w:w w:val="95"/>
        </w:rPr>
        <w:t>危树种。主要树种有赤松、栎类、刺槐、黑松、落叶松、楸、赤杨、</w:t>
      </w:r>
      <w:r>
        <w:rPr>
          <w:spacing w:val="71"/>
          <w:w w:val="95"/>
        </w:rPr>
        <w:t xml:space="preserve"> </w:t>
      </w:r>
      <w:r>
        <w:rPr>
          <w:rFonts w:hint="eastAsia"/>
          <w:spacing w:val="-21"/>
        </w:rPr>
        <w:t>枰柳、银杏、茶等，主要果树有板栗、核桃、柿子、软枣、枣、山楂、</w:t>
      </w:r>
      <w:r>
        <w:rPr>
          <w:rFonts w:hint="eastAsia"/>
        </w:rPr>
        <w:t>苹果、梨、桃、杏、李、葡萄等，引进的主要树种有刺槐、黑松、落</w:t>
      </w:r>
      <w:r>
        <w:rPr>
          <w:rFonts w:hint="eastAsia"/>
          <w:w w:val="95"/>
        </w:rPr>
        <w:t>叶松、水杉、刺杉、华山松、赤杨、杜仲、毛竹、鹅掌楸、湿地松、</w:t>
      </w:r>
      <w:r>
        <w:rPr>
          <w:spacing w:val="71"/>
          <w:w w:val="95"/>
        </w:rPr>
        <w:t xml:space="preserve"> </w:t>
      </w:r>
      <w:r>
        <w:rPr>
          <w:rFonts w:hint="eastAsia"/>
          <w:spacing w:val="-22"/>
        </w:rPr>
        <w:t>厚朴、刚火松、斑克松、刚松、火炬松、樟子松、小干松、北美黄松、</w:t>
      </w:r>
      <w:r>
        <w:rPr>
          <w:rFonts w:hint="eastAsia"/>
        </w:rPr>
        <w:t>乔松、岷江柏木等。主要天然灌木树种有卫茅、胡枝子、映山红、野蔷薇、酸枣等。</w:t>
      </w:r>
    </w:p>
    <w:p w:rsidR="00616FB9" w:rsidRDefault="00616FB9">
      <w:pPr>
        <w:pStyle w:val="BodyText"/>
        <w:spacing w:line="364" w:lineRule="auto"/>
        <w:ind w:right="472" w:firstLine="560"/>
        <w:jc w:val="both"/>
      </w:pPr>
      <w:r>
        <w:rPr>
          <w:rFonts w:hint="eastAsia"/>
          <w:w w:val="95"/>
        </w:rPr>
        <w:t>据遥感资料分析，</w:t>
      </w:r>
      <w:r>
        <w:rPr>
          <w:rFonts w:ascii="Times New Roman" w:eastAsia="Times New Roman"/>
          <w:w w:val="95"/>
        </w:rPr>
        <w:t>2018</w:t>
      </w:r>
      <w:r>
        <w:rPr>
          <w:rFonts w:ascii="Times New Roman" w:eastAsia="Times New Roman"/>
          <w:spacing w:val="6"/>
          <w:w w:val="95"/>
        </w:rPr>
        <w:t xml:space="preserve"> </w:t>
      </w:r>
      <w:r>
        <w:rPr>
          <w:rFonts w:hint="eastAsia"/>
          <w:spacing w:val="6"/>
          <w:w w:val="95"/>
        </w:rPr>
        <w:t>年全市林草覆盖率约为</w:t>
      </w:r>
      <w:r>
        <w:rPr>
          <w:spacing w:val="6"/>
          <w:w w:val="95"/>
        </w:rPr>
        <w:t xml:space="preserve"> </w:t>
      </w:r>
      <w:r>
        <w:rPr>
          <w:rFonts w:ascii="Times New Roman" w:eastAsia="Times New Roman"/>
          <w:w w:val="95"/>
        </w:rPr>
        <w:t>34.9%</w:t>
      </w:r>
      <w:r>
        <w:rPr>
          <w:rFonts w:hint="eastAsia"/>
          <w:spacing w:val="-12"/>
          <w:w w:val="95"/>
        </w:rPr>
        <w:t>。林草植被</w:t>
      </w:r>
      <w:r>
        <w:rPr>
          <w:rFonts w:hint="eastAsia"/>
          <w:spacing w:val="-2"/>
        </w:rPr>
        <w:t>盖度以中高度覆盖</w:t>
      </w:r>
      <w:r>
        <w:rPr>
          <w:rFonts w:hint="eastAsia"/>
          <w:spacing w:val="-1"/>
        </w:rPr>
        <w:t>（</w:t>
      </w:r>
      <w:r>
        <w:rPr>
          <w:rFonts w:ascii="Times New Roman" w:eastAsia="Times New Roman"/>
          <w:spacing w:val="-1"/>
        </w:rPr>
        <w:t>60-75%</w:t>
      </w:r>
      <w:r>
        <w:rPr>
          <w:rFonts w:hint="eastAsia"/>
          <w:spacing w:val="-1"/>
        </w:rPr>
        <w:t>）为主，其次为高度覆盖（</w:t>
      </w:r>
      <w:r>
        <w:rPr>
          <w:rFonts w:ascii="Times New Roman" w:eastAsia="Times New Roman"/>
          <w:spacing w:val="-1"/>
        </w:rPr>
        <w:t>75-100%</w:t>
      </w:r>
      <w:r>
        <w:rPr>
          <w:rFonts w:hint="eastAsia"/>
          <w:spacing w:val="-1"/>
        </w:rPr>
        <w:t>）和</w:t>
      </w:r>
      <w:r>
        <w:rPr>
          <w:rFonts w:hint="eastAsia"/>
          <w:w w:val="99"/>
        </w:rPr>
        <w:t>中覆盖度</w:t>
      </w:r>
      <w:r>
        <w:rPr>
          <w:rFonts w:hint="eastAsia"/>
          <w:spacing w:val="1"/>
          <w:w w:val="99"/>
        </w:rPr>
        <w:t>（</w:t>
      </w:r>
      <w:r>
        <w:rPr>
          <w:rFonts w:ascii="Times New Roman" w:eastAsia="Times New Roman"/>
          <w:w w:val="99"/>
        </w:rPr>
        <w:t>45-60</w:t>
      </w:r>
      <w:r>
        <w:rPr>
          <w:rFonts w:ascii="Times New Roman" w:eastAsia="Times New Roman"/>
          <w:spacing w:val="-2"/>
          <w:w w:val="99"/>
        </w:rPr>
        <w:t>%</w:t>
      </w:r>
      <w:r>
        <w:rPr>
          <w:rFonts w:hint="eastAsia"/>
          <w:spacing w:val="-140"/>
          <w:w w:val="99"/>
        </w:rPr>
        <w:t>）</w:t>
      </w:r>
      <w:r>
        <w:rPr>
          <w:rFonts w:hint="eastAsia"/>
          <w:w w:val="99"/>
        </w:rPr>
        <w:t>，中低覆盖面积最小。高度覆盖林草植被主要分</w:t>
      </w:r>
      <w:r>
        <w:rPr>
          <w:rFonts w:hint="eastAsia"/>
          <w:w w:val="95"/>
        </w:rPr>
        <w:t>布在乳山市西部、西北部和北部，以及南黄镇、大孤山镇和徐家镇的</w:t>
      </w:r>
      <w:r>
        <w:rPr>
          <w:spacing w:val="1"/>
          <w:w w:val="95"/>
        </w:rPr>
        <w:t xml:space="preserve"> </w:t>
      </w:r>
      <w:r>
        <w:rPr>
          <w:rFonts w:hint="eastAsia"/>
          <w:spacing w:val="-3"/>
        </w:rPr>
        <w:t>交界处，低度覆盖主要分布在城区街道、乳山口镇南部及白沙滩镇和</w:t>
      </w:r>
      <w:r>
        <w:rPr>
          <w:rFonts w:hint="eastAsia"/>
        </w:rPr>
        <w:t>徐家镇的沿海区域。</w:t>
      </w:r>
    </w:p>
    <w:p w:rsidR="00616FB9" w:rsidRDefault="00616FB9">
      <w:pPr>
        <w:tabs>
          <w:tab w:val="left" w:pos="1265"/>
        </w:tabs>
        <w:spacing w:line="351" w:lineRule="exact"/>
        <w:ind w:left="404"/>
        <w:jc w:val="center"/>
        <w:rPr>
          <w:rFonts w:ascii="Microsoft JhengHei" w:eastAsia="Times New Roman"/>
          <w:b/>
          <w:sz w:val="24"/>
        </w:rPr>
      </w:pPr>
      <w:r>
        <w:rPr>
          <w:noProof/>
        </w:rPr>
        <w:pict>
          <v:shape id="_x0000_s1040" type="#_x0000_t202" style="position:absolute;left:0;text-align:left;margin-left:84.25pt;margin-top:15pt;width:426.55pt;height:167.1pt;z-index:25164236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5"/>
                    <w:gridCol w:w="2336"/>
                    <w:gridCol w:w="2316"/>
                    <w:gridCol w:w="1889"/>
                  </w:tblGrid>
                  <w:tr w:rsidR="00616FB9">
                    <w:trPr>
                      <w:trHeight w:val="543"/>
                    </w:trPr>
                    <w:tc>
                      <w:tcPr>
                        <w:tcW w:w="1975" w:type="dxa"/>
                      </w:tcPr>
                      <w:p w:rsidR="00616FB9" w:rsidRDefault="00616FB9">
                        <w:pPr>
                          <w:pStyle w:val="TableParagraph"/>
                          <w:spacing w:before="130"/>
                          <w:ind w:left="755" w:right="748"/>
                          <w:rPr>
                            <w:rFonts w:ascii="宋体"/>
                          </w:rPr>
                        </w:pPr>
                        <w:r>
                          <w:rPr>
                            <w:rFonts w:ascii="宋体" w:hint="eastAsia"/>
                            <w:w w:val="95"/>
                          </w:rPr>
                          <w:t>序号</w:t>
                        </w:r>
                      </w:p>
                    </w:tc>
                    <w:tc>
                      <w:tcPr>
                        <w:tcW w:w="2336" w:type="dxa"/>
                      </w:tcPr>
                      <w:p w:rsidR="00616FB9" w:rsidRDefault="00616FB9">
                        <w:pPr>
                          <w:pStyle w:val="TableParagraph"/>
                          <w:spacing w:before="130"/>
                          <w:ind w:left="170" w:right="163"/>
                          <w:rPr>
                            <w:rFonts w:ascii="宋体"/>
                          </w:rPr>
                        </w:pPr>
                        <w:r>
                          <w:rPr>
                            <w:rFonts w:ascii="宋体" w:hint="eastAsia"/>
                            <w:w w:val="95"/>
                          </w:rPr>
                          <w:t>植被盖度分级（</w:t>
                        </w:r>
                        <w:r>
                          <w:rPr>
                            <w:w w:val="95"/>
                          </w:rPr>
                          <w:t>%</w:t>
                        </w:r>
                        <w:r>
                          <w:rPr>
                            <w:rFonts w:ascii="宋体" w:hint="eastAsia"/>
                            <w:w w:val="95"/>
                          </w:rPr>
                          <w:t>）</w:t>
                        </w:r>
                      </w:p>
                    </w:tc>
                    <w:tc>
                      <w:tcPr>
                        <w:tcW w:w="2316" w:type="dxa"/>
                      </w:tcPr>
                      <w:p w:rsidR="00616FB9" w:rsidRDefault="00616FB9">
                        <w:pPr>
                          <w:pStyle w:val="TableParagraph"/>
                          <w:spacing w:before="130"/>
                          <w:ind w:left="552" w:right="544"/>
                          <w:rPr>
                            <w:rFonts w:ascii="宋体"/>
                          </w:rPr>
                        </w:pPr>
                        <w:r>
                          <w:rPr>
                            <w:rFonts w:ascii="宋体" w:hint="eastAsia"/>
                            <w:w w:val="95"/>
                          </w:rPr>
                          <w:t>面积（</w:t>
                        </w:r>
                        <w:r>
                          <w:rPr>
                            <w:w w:val="95"/>
                          </w:rPr>
                          <w:t>km</w:t>
                        </w:r>
                        <w:r>
                          <w:rPr>
                            <w:w w:val="95"/>
                            <w:vertAlign w:val="superscript"/>
                          </w:rPr>
                          <w:t>2</w:t>
                        </w:r>
                        <w:r>
                          <w:rPr>
                            <w:rFonts w:ascii="宋体" w:hint="eastAsia"/>
                            <w:w w:val="95"/>
                          </w:rPr>
                          <w:t>）</w:t>
                        </w:r>
                      </w:p>
                    </w:tc>
                    <w:tc>
                      <w:tcPr>
                        <w:tcW w:w="1889" w:type="dxa"/>
                      </w:tcPr>
                      <w:p w:rsidR="00616FB9" w:rsidRDefault="00616FB9">
                        <w:pPr>
                          <w:pStyle w:val="TableParagraph"/>
                          <w:spacing w:before="130"/>
                          <w:ind w:left="417" w:right="411"/>
                          <w:rPr>
                            <w:rFonts w:ascii="宋体"/>
                          </w:rPr>
                        </w:pPr>
                        <w:r>
                          <w:rPr>
                            <w:rFonts w:ascii="宋体" w:hint="eastAsia"/>
                            <w:w w:val="95"/>
                          </w:rPr>
                          <w:t>比例（</w:t>
                        </w:r>
                        <w:r>
                          <w:rPr>
                            <w:w w:val="95"/>
                          </w:rPr>
                          <w:t>%</w:t>
                        </w:r>
                        <w:r>
                          <w:rPr>
                            <w:rFonts w:ascii="宋体" w:hint="eastAsia"/>
                            <w:w w:val="95"/>
                          </w:rPr>
                          <w:t>）</w:t>
                        </w:r>
                      </w:p>
                    </w:tc>
                  </w:tr>
                  <w:tr w:rsidR="00616FB9">
                    <w:trPr>
                      <w:trHeight w:val="453"/>
                    </w:trPr>
                    <w:tc>
                      <w:tcPr>
                        <w:tcW w:w="1975" w:type="dxa"/>
                      </w:tcPr>
                      <w:p w:rsidR="00616FB9" w:rsidRDefault="00616FB9">
                        <w:pPr>
                          <w:pStyle w:val="TableParagraph"/>
                          <w:spacing w:before="98"/>
                          <w:ind w:left="9"/>
                        </w:pPr>
                        <w:r>
                          <w:rPr>
                            <w:w w:val="99"/>
                          </w:rPr>
                          <w:t>1</w:t>
                        </w:r>
                      </w:p>
                    </w:tc>
                    <w:tc>
                      <w:tcPr>
                        <w:tcW w:w="2336" w:type="dxa"/>
                      </w:tcPr>
                      <w:p w:rsidR="00616FB9" w:rsidRDefault="00616FB9">
                        <w:pPr>
                          <w:pStyle w:val="TableParagraph"/>
                          <w:spacing w:before="85"/>
                          <w:ind w:left="172" w:right="163"/>
                          <w:rPr>
                            <w:rFonts w:ascii="宋体"/>
                          </w:rPr>
                        </w:pPr>
                        <w:r>
                          <w:rPr>
                            <w:rFonts w:ascii="宋体" w:hint="eastAsia"/>
                            <w:w w:val="95"/>
                          </w:rPr>
                          <w:t>低覆盖度（</w:t>
                        </w:r>
                        <w:r>
                          <w:rPr>
                            <w:w w:val="95"/>
                          </w:rPr>
                          <w:t>0-30</w:t>
                        </w:r>
                        <w:r>
                          <w:rPr>
                            <w:rFonts w:ascii="宋体" w:hint="eastAsia"/>
                            <w:w w:val="95"/>
                          </w:rPr>
                          <w:t>）</w:t>
                        </w:r>
                      </w:p>
                    </w:tc>
                    <w:tc>
                      <w:tcPr>
                        <w:tcW w:w="2316" w:type="dxa"/>
                      </w:tcPr>
                      <w:p w:rsidR="00616FB9" w:rsidRDefault="00616FB9">
                        <w:pPr>
                          <w:pStyle w:val="TableParagraph"/>
                          <w:spacing w:before="98"/>
                          <w:ind w:left="552" w:right="543"/>
                        </w:pPr>
                        <w:r>
                          <w:t>148.21</w:t>
                        </w:r>
                      </w:p>
                    </w:tc>
                    <w:tc>
                      <w:tcPr>
                        <w:tcW w:w="1889" w:type="dxa"/>
                      </w:tcPr>
                      <w:p w:rsidR="00616FB9" w:rsidRDefault="00616FB9">
                        <w:pPr>
                          <w:pStyle w:val="TableParagraph"/>
                          <w:spacing w:before="98"/>
                          <w:ind w:left="417" w:right="409"/>
                        </w:pPr>
                        <w:r>
                          <w:t>8.90</w:t>
                        </w:r>
                      </w:p>
                    </w:tc>
                  </w:tr>
                  <w:tr w:rsidR="00616FB9">
                    <w:trPr>
                      <w:trHeight w:val="453"/>
                    </w:trPr>
                    <w:tc>
                      <w:tcPr>
                        <w:tcW w:w="1975" w:type="dxa"/>
                      </w:tcPr>
                      <w:p w:rsidR="00616FB9" w:rsidRDefault="00616FB9">
                        <w:pPr>
                          <w:pStyle w:val="TableParagraph"/>
                          <w:spacing w:before="98"/>
                          <w:ind w:left="9"/>
                        </w:pPr>
                        <w:r>
                          <w:rPr>
                            <w:w w:val="99"/>
                          </w:rPr>
                          <w:t>2</w:t>
                        </w:r>
                      </w:p>
                    </w:tc>
                    <w:tc>
                      <w:tcPr>
                        <w:tcW w:w="2336" w:type="dxa"/>
                      </w:tcPr>
                      <w:p w:rsidR="00616FB9" w:rsidRDefault="00616FB9">
                        <w:pPr>
                          <w:pStyle w:val="TableParagraph"/>
                          <w:spacing w:before="84"/>
                          <w:ind w:left="172" w:right="163"/>
                          <w:rPr>
                            <w:rFonts w:ascii="宋体"/>
                          </w:rPr>
                        </w:pPr>
                        <w:r>
                          <w:rPr>
                            <w:rFonts w:ascii="宋体" w:hint="eastAsia"/>
                            <w:w w:val="95"/>
                          </w:rPr>
                          <w:t>中低覆盖度（</w:t>
                        </w:r>
                        <w:r>
                          <w:rPr>
                            <w:w w:val="95"/>
                          </w:rPr>
                          <w:t>30-45</w:t>
                        </w:r>
                        <w:r>
                          <w:rPr>
                            <w:rFonts w:ascii="宋体" w:hint="eastAsia"/>
                            <w:w w:val="95"/>
                          </w:rPr>
                          <w:t>）</w:t>
                        </w:r>
                      </w:p>
                    </w:tc>
                    <w:tc>
                      <w:tcPr>
                        <w:tcW w:w="2316" w:type="dxa"/>
                      </w:tcPr>
                      <w:p w:rsidR="00616FB9" w:rsidRDefault="00616FB9">
                        <w:pPr>
                          <w:pStyle w:val="TableParagraph"/>
                          <w:spacing w:before="98"/>
                          <w:ind w:left="552" w:right="543"/>
                        </w:pPr>
                        <w:r>
                          <w:t>138.95</w:t>
                        </w:r>
                      </w:p>
                    </w:tc>
                    <w:tc>
                      <w:tcPr>
                        <w:tcW w:w="1889" w:type="dxa"/>
                      </w:tcPr>
                      <w:p w:rsidR="00616FB9" w:rsidRDefault="00616FB9">
                        <w:pPr>
                          <w:pStyle w:val="TableParagraph"/>
                          <w:spacing w:before="98"/>
                          <w:ind w:left="417" w:right="409"/>
                        </w:pPr>
                        <w:r>
                          <w:t>8.35</w:t>
                        </w:r>
                      </w:p>
                    </w:tc>
                  </w:tr>
                  <w:tr w:rsidR="00616FB9">
                    <w:trPr>
                      <w:trHeight w:val="453"/>
                    </w:trPr>
                    <w:tc>
                      <w:tcPr>
                        <w:tcW w:w="1975" w:type="dxa"/>
                      </w:tcPr>
                      <w:p w:rsidR="00616FB9" w:rsidRDefault="00616FB9">
                        <w:pPr>
                          <w:pStyle w:val="TableParagraph"/>
                          <w:spacing w:before="98"/>
                          <w:ind w:left="9"/>
                        </w:pPr>
                        <w:r>
                          <w:rPr>
                            <w:w w:val="99"/>
                          </w:rPr>
                          <w:t>3</w:t>
                        </w:r>
                      </w:p>
                    </w:tc>
                    <w:tc>
                      <w:tcPr>
                        <w:tcW w:w="2336" w:type="dxa"/>
                      </w:tcPr>
                      <w:p w:rsidR="00616FB9" w:rsidRDefault="00616FB9">
                        <w:pPr>
                          <w:pStyle w:val="TableParagraph"/>
                          <w:spacing w:before="84"/>
                          <w:ind w:left="172" w:right="163"/>
                          <w:rPr>
                            <w:rFonts w:ascii="宋体"/>
                          </w:rPr>
                        </w:pPr>
                        <w:r>
                          <w:rPr>
                            <w:rFonts w:ascii="宋体" w:hint="eastAsia"/>
                            <w:w w:val="95"/>
                          </w:rPr>
                          <w:t>中覆盖度（</w:t>
                        </w:r>
                        <w:r>
                          <w:rPr>
                            <w:w w:val="95"/>
                          </w:rPr>
                          <w:t>45-60</w:t>
                        </w:r>
                        <w:r>
                          <w:rPr>
                            <w:rFonts w:ascii="宋体" w:hint="eastAsia"/>
                            <w:w w:val="95"/>
                          </w:rPr>
                          <w:t>）</w:t>
                        </w:r>
                      </w:p>
                    </w:tc>
                    <w:tc>
                      <w:tcPr>
                        <w:tcW w:w="2316" w:type="dxa"/>
                      </w:tcPr>
                      <w:p w:rsidR="00616FB9" w:rsidRDefault="00616FB9">
                        <w:pPr>
                          <w:pStyle w:val="TableParagraph"/>
                          <w:spacing w:before="98"/>
                          <w:ind w:left="552" w:right="543"/>
                        </w:pPr>
                        <w:r>
                          <w:t>393.32</w:t>
                        </w:r>
                      </w:p>
                    </w:tc>
                    <w:tc>
                      <w:tcPr>
                        <w:tcW w:w="1889" w:type="dxa"/>
                      </w:tcPr>
                      <w:p w:rsidR="00616FB9" w:rsidRDefault="00616FB9">
                        <w:pPr>
                          <w:pStyle w:val="TableParagraph"/>
                          <w:spacing w:before="98"/>
                          <w:ind w:left="417" w:right="409"/>
                        </w:pPr>
                        <w:r>
                          <w:t>23.62</w:t>
                        </w:r>
                      </w:p>
                    </w:tc>
                  </w:tr>
                  <w:tr w:rsidR="00616FB9">
                    <w:trPr>
                      <w:trHeight w:val="453"/>
                    </w:trPr>
                    <w:tc>
                      <w:tcPr>
                        <w:tcW w:w="1975" w:type="dxa"/>
                      </w:tcPr>
                      <w:p w:rsidR="00616FB9" w:rsidRDefault="00616FB9">
                        <w:pPr>
                          <w:pStyle w:val="TableParagraph"/>
                          <w:spacing w:before="98"/>
                          <w:ind w:left="9"/>
                        </w:pPr>
                        <w:r>
                          <w:rPr>
                            <w:w w:val="99"/>
                          </w:rPr>
                          <w:t>4</w:t>
                        </w:r>
                      </w:p>
                    </w:tc>
                    <w:tc>
                      <w:tcPr>
                        <w:tcW w:w="2336" w:type="dxa"/>
                      </w:tcPr>
                      <w:p w:rsidR="00616FB9" w:rsidRDefault="00616FB9">
                        <w:pPr>
                          <w:pStyle w:val="TableParagraph"/>
                          <w:spacing w:before="84"/>
                          <w:ind w:left="172" w:right="163"/>
                          <w:rPr>
                            <w:rFonts w:ascii="宋体"/>
                          </w:rPr>
                        </w:pPr>
                        <w:r>
                          <w:rPr>
                            <w:rFonts w:ascii="宋体" w:hint="eastAsia"/>
                            <w:w w:val="95"/>
                          </w:rPr>
                          <w:t>中高覆盖度（</w:t>
                        </w:r>
                        <w:r>
                          <w:rPr>
                            <w:w w:val="95"/>
                          </w:rPr>
                          <w:t>60-75</w:t>
                        </w:r>
                        <w:r>
                          <w:rPr>
                            <w:rFonts w:ascii="宋体" w:hint="eastAsia"/>
                            <w:w w:val="95"/>
                          </w:rPr>
                          <w:t>）</w:t>
                        </w:r>
                      </w:p>
                    </w:tc>
                    <w:tc>
                      <w:tcPr>
                        <w:tcW w:w="2316" w:type="dxa"/>
                      </w:tcPr>
                      <w:p w:rsidR="00616FB9" w:rsidRDefault="00616FB9">
                        <w:pPr>
                          <w:pStyle w:val="TableParagraph"/>
                          <w:spacing w:before="98"/>
                          <w:ind w:left="552" w:right="543"/>
                        </w:pPr>
                        <w:r>
                          <w:t>509.41</w:t>
                        </w:r>
                      </w:p>
                    </w:tc>
                    <w:tc>
                      <w:tcPr>
                        <w:tcW w:w="1889" w:type="dxa"/>
                      </w:tcPr>
                      <w:p w:rsidR="00616FB9" w:rsidRDefault="00616FB9">
                        <w:pPr>
                          <w:pStyle w:val="TableParagraph"/>
                          <w:spacing w:before="98"/>
                          <w:ind w:left="417" w:right="409"/>
                        </w:pPr>
                        <w:r>
                          <w:t>30.60</w:t>
                        </w:r>
                      </w:p>
                    </w:tc>
                  </w:tr>
                  <w:tr w:rsidR="00616FB9">
                    <w:trPr>
                      <w:trHeight w:val="453"/>
                    </w:trPr>
                    <w:tc>
                      <w:tcPr>
                        <w:tcW w:w="1975" w:type="dxa"/>
                      </w:tcPr>
                      <w:p w:rsidR="00616FB9" w:rsidRDefault="00616FB9">
                        <w:pPr>
                          <w:pStyle w:val="TableParagraph"/>
                          <w:spacing w:before="97"/>
                          <w:ind w:left="9"/>
                        </w:pPr>
                        <w:r>
                          <w:rPr>
                            <w:w w:val="99"/>
                          </w:rPr>
                          <w:t>5</w:t>
                        </w:r>
                      </w:p>
                    </w:tc>
                    <w:tc>
                      <w:tcPr>
                        <w:tcW w:w="2336" w:type="dxa"/>
                      </w:tcPr>
                      <w:p w:rsidR="00616FB9" w:rsidRDefault="00616FB9">
                        <w:pPr>
                          <w:pStyle w:val="TableParagraph"/>
                          <w:spacing w:before="84"/>
                          <w:ind w:left="172" w:right="163"/>
                          <w:rPr>
                            <w:rFonts w:ascii="宋体"/>
                          </w:rPr>
                        </w:pPr>
                        <w:r>
                          <w:rPr>
                            <w:rFonts w:ascii="宋体" w:hint="eastAsia"/>
                            <w:w w:val="95"/>
                          </w:rPr>
                          <w:t>高覆盖度（</w:t>
                        </w:r>
                        <w:r>
                          <w:rPr>
                            <w:w w:val="95"/>
                          </w:rPr>
                          <w:t>75-100</w:t>
                        </w:r>
                        <w:r>
                          <w:rPr>
                            <w:rFonts w:ascii="宋体" w:hint="eastAsia"/>
                            <w:w w:val="95"/>
                          </w:rPr>
                          <w:t>）</w:t>
                        </w:r>
                      </w:p>
                    </w:tc>
                    <w:tc>
                      <w:tcPr>
                        <w:tcW w:w="2316" w:type="dxa"/>
                      </w:tcPr>
                      <w:p w:rsidR="00616FB9" w:rsidRDefault="00616FB9">
                        <w:pPr>
                          <w:pStyle w:val="TableParagraph"/>
                          <w:spacing w:before="97"/>
                          <w:ind w:left="552" w:right="543"/>
                        </w:pPr>
                        <w:r>
                          <w:t>475.00</w:t>
                        </w:r>
                      </w:p>
                    </w:tc>
                    <w:tc>
                      <w:tcPr>
                        <w:tcW w:w="1889" w:type="dxa"/>
                      </w:tcPr>
                      <w:p w:rsidR="00616FB9" w:rsidRDefault="00616FB9">
                        <w:pPr>
                          <w:pStyle w:val="TableParagraph"/>
                          <w:spacing w:before="97"/>
                          <w:ind w:left="417" w:right="409"/>
                        </w:pPr>
                        <w:r>
                          <w:t>28.53</w:t>
                        </w:r>
                      </w:p>
                    </w:tc>
                  </w:tr>
                  <w:tr w:rsidR="00616FB9">
                    <w:trPr>
                      <w:trHeight w:val="453"/>
                    </w:trPr>
                    <w:tc>
                      <w:tcPr>
                        <w:tcW w:w="1975" w:type="dxa"/>
                      </w:tcPr>
                      <w:p w:rsidR="00616FB9" w:rsidRDefault="00616FB9">
                        <w:pPr>
                          <w:pStyle w:val="TableParagraph"/>
                          <w:spacing w:before="84"/>
                          <w:ind w:left="757" w:right="748"/>
                          <w:rPr>
                            <w:rFonts w:ascii="宋体"/>
                            <w:b/>
                          </w:rPr>
                        </w:pPr>
                        <w:r>
                          <w:rPr>
                            <w:rFonts w:ascii="宋体" w:hint="eastAsia"/>
                            <w:b/>
                            <w:w w:val="95"/>
                          </w:rPr>
                          <w:t>合计</w:t>
                        </w:r>
                      </w:p>
                    </w:tc>
                    <w:tc>
                      <w:tcPr>
                        <w:tcW w:w="2336" w:type="dxa"/>
                      </w:tcPr>
                      <w:p w:rsidR="00616FB9" w:rsidRDefault="00616FB9">
                        <w:pPr>
                          <w:pStyle w:val="TableParagraph"/>
                          <w:jc w:val="left"/>
                          <w:rPr>
                            <w:sz w:val="26"/>
                          </w:rPr>
                        </w:pPr>
                      </w:p>
                    </w:tc>
                    <w:tc>
                      <w:tcPr>
                        <w:tcW w:w="2316" w:type="dxa"/>
                      </w:tcPr>
                      <w:p w:rsidR="00616FB9" w:rsidRDefault="00616FB9">
                        <w:pPr>
                          <w:pStyle w:val="TableParagraph"/>
                          <w:spacing w:before="98"/>
                          <w:ind w:left="552" w:right="543"/>
                          <w:rPr>
                            <w:b/>
                          </w:rPr>
                        </w:pPr>
                        <w:r>
                          <w:rPr>
                            <w:b/>
                          </w:rPr>
                          <w:t>1664.88</w:t>
                        </w:r>
                      </w:p>
                    </w:tc>
                    <w:tc>
                      <w:tcPr>
                        <w:tcW w:w="1889" w:type="dxa"/>
                      </w:tcPr>
                      <w:p w:rsidR="00616FB9" w:rsidRDefault="00616FB9">
                        <w:pPr>
                          <w:pStyle w:val="TableParagraph"/>
                          <w:spacing w:before="98"/>
                          <w:ind w:left="417" w:right="408"/>
                          <w:rPr>
                            <w:b/>
                          </w:rPr>
                        </w:pPr>
                        <w:r>
                          <w:rPr>
                            <w:b/>
                          </w:rPr>
                          <w:t>100.00</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2-5</w:t>
      </w:r>
      <w:r>
        <w:rPr>
          <w:rFonts w:ascii="Times New Roman" w:eastAsia="Times New Roman"/>
          <w:b/>
          <w:sz w:val="24"/>
        </w:rPr>
        <w:tab/>
      </w:r>
      <w:r>
        <w:rPr>
          <w:rFonts w:ascii="Microsoft JhengHei" w:eastAsia="Times New Roman"/>
          <w:b/>
          <w:sz w:val="24"/>
        </w:rPr>
        <w:t>乳山市林草植被盖度统计表</w:t>
      </w:r>
    </w:p>
    <w:p w:rsidR="00616FB9" w:rsidRDefault="00616FB9">
      <w:pPr>
        <w:spacing w:line="351" w:lineRule="exact"/>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tabs>
          <w:tab w:val="left" w:pos="1268"/>
        </w:tabs>
        <w:spacing w:before="21"/>
        <w:ind w:left="407"/>
        <w:jc w:val="center"/>
        <w:rPr>
          <w:rFonts w:ascii="Microsoft JhengHei" w:eastAsia="Times New Roman"/>
          <w:b/>
          <w:sz w:val="24"/>
        </w:rPr>
      </w:pPr>
      <w:r>
        <w:rPr>
          <w:noProof/>
        </w:rPr>
        <w:pict>
          <v:shape id="_x0000_s1041" type="#_x0000_t202" style="position:absolute;left:0;text-align:left;margin-left:89.4pt;margin-top:20.5pt;width:416.85pt;height:292.5pt;z-index:25164339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
                    <w:gridCol w:w="1114"/>
                    <w:gridCol w:w="1175"/>
                    <w:gridCol w:w="1253"/>
                    <w:gridCol w:w="1252"/>
                    <w:gridCol w:w="1258"/>
                    <w:gridCol w:w="1258"/>
                    <w:gridCol w:w="705"/>
                  </w:tblGrid>
                  <w:tr w:rsidR="00616FB9">
                    <w:trPr>
                      <w:trHeight w:val="315"/>
                    </w:trPr>
                    <w:tc>
                      <w:tcPr>
                        <w:tcW w:w="310" w:type="dxa"/>
                        <w:vMerge w:val="restart"/>
                      </w:tcPr>
                      <w:p w:rsidR="00616FB9" w:rsidRDefault="00616FB9">
                        <w:pPr>
                          <w:pStyle w:val="TableParagraph"/>
                          <w:spacing w:before="163" w:line="242" w:lineRule="auto"/>
                          <w:ind w:left="48" w:right="39"/>
                          <w:jc w:val="left"/>
                          <w:rPr>
                            <w:rFonts w:ascii="宋体"/>
                            <w:sz w:val="21"/>
                          </w:rPr>
                        </w:pPr>
                        <w:r>
                          <w:rPr>
                            <w:rFonts w:ascii="宋体" w:hint="eastAsia"/>
                            <w:sz w:val="21"/>
                          </w:rPr>
                          <w:t>序号</w:t>
                        </w:r>
                      </w:p>
                    </w:tc>
                    <w:tc>
                      <w:tcPr>
                        <w:tcW w:w="1114" w:type="dxa"/>
                        <w:vMerge w:val="restart"/>
                      </w:tcPr>
                      <w:p w:rsidR="00616FB9" w:rsidRDefault="00616FB9">
                        <w:pPr>
                          <w:pStyle w:val="TableParagraph"/>
                          <w:spacing w:before="5"/>
                          <w:jc w:val="left"/>
                          <w:rPr>
                            <w:rFonts w:ascii="Microsoft JhengHei"/>
                            <w:b/>
                            <w:sz w:val="16"/>
                          </w:rPr>
                        </w:pPr>
                      </w:p>
                      <w:p w:rsidR="00616FB9" w:rsidRDefault="00616FB9">
                        <w:pPr>
                          <w:pStyle w:val="TableParagraph"/>
                          <w:ind w:left="345"/>
                          <w:jc w:val="left"/>
                          <w:rPr>
                            <w:rFonts w:ascii="宋体"/>
                            <w:sz w:val="21"/>
                          </w:rPr>
                        </w:pPr>
                        <w:r>
                          <w:rPr>
                            <w:rFonts w:ascii="宋体" w:hint="eastAsia"/>
                            <w:w w:val="95"/>
                            <w:sz w:val="21"/>
                          </w:rPr>
                          <w:t>乡镇</w:t>
                        </w:r>
                      </w:p>
                    </w:tc>
                    <w:tc>
                      <w:tcPr>
                        <w:tcW w:w="6196" w:type="dxa"/>
                        <w:gridSpan w:val="5"/>
                      </w:tcPr>
                      <w:p w:rsidR="00616FB9" w:rsidRDefault="00616FB9">
                        <w:pPr>
                          <w:pStyle w:val="TableParagraph"/>
                          <w:spacing w:before="21"/>
                          <w:ind w:left="1783"/>
                          <w:jc w:val="left"/>
                          <w:rPr>
                            <w:rFonts w:ascii="宋体"/>
                            <w:sz w:val="21"/>
                          </w:rPr>
                        </w:pPr>
                        <w:r>
                          <w:rPr>
                            <w:rFonts w:ascii="宋体" w:hint="eastAsia"/>
                            <w:spacing w:val="-1"/>
                            <w:sz w:val="21"/>
                          </w:rPr>
                          <w:t>覆盖度分级面积</w:t>
                        </w:r>
                        <w:r>
                          <w:rPr>
                            <w:rFonts w:ascii="宋体" w:hint="eastAsia"/>
                            <w:sz w:val="21"/>
                          </w:rPr>
                          <w:t>（</w:t>
                        </w:r>
                        <w:r>
                          <w:rPr>
                            <w:sz w:val="21"/>
                          </w:rPr>
                          <w:t>%</w:t>
                        </w:r>
                        <w:r>
                          <w:rPr>
                            <w:rFonts w:ascii="宋体" w:hint="eastAsia"/>
                            <w:sz w:val="21"/>
                          </w:rPr>
                          <w:t>，</w:t>
                        </w:r>
                        <w:r>
                          <w:rPr>
                            <w:sz w:val="21"/>
                          </w:rPr>
                          <w:t>km</w:t>
                        </w:r>
                        <w:r>
                          <w:rPr>
                            <w:sz w:val="21"/>
                            <w:vertAlign w:val="superscript"/>
                          </w:rPr>
                          <w:t>2</w:t>
                        </w:r>
                        <w:r>
                          <w:rPr>
                            <w:rFonts w:ascii="宋体" w:hint="eastAsia"/>
                            <w:sz w:val="21"/>
                          </w:rPr>
                          <w:t>）</w:t>
                        </w:r>
                      </w:p>
                    </w:tc>
                    <w:tc>
                      <w:tcPr>
                        <w:tcW w:w="705" w:type="dxa"/>
                        <w:vMerge w:val="restart"/>
                      </w:tcPr>
                      <w:p w:rsidR="00616FB9" w:rsidRDefault="00616FB9">
                        <w:pPr>
                          <w:pStyle w:val="TableParagraph"/>
                          <w:spacing w:before="5"/>
                          <w:jc w:val="left"/>
                          <w:rPr>
                            <w:rFonts w:ascii="Microsoft JhengHei"/>
                            <w:b/>
                            <w:sz w:val="16"/>
                          </w:rPr>
                        </w:pPr>
                      </w:p>
                      <w:p w:rsidR="00616FB9" w:rsidRDefault="00616FB9">
                        <w:pPr>
                          <w:pStyle w:val="TableParagraph"/>
                          <w:ind w:left="137"/>
                          <w:jc w:val="left"/>
                          <w:rPr>
                            <w:rFonts w:ascii="宋体"/>
                            <w:b/>
                            <w:sz w:val="21"/>
                          </w:rPr>
                        </w:pPr>
                        <w:r>
                          <w:rPr>
                            <w:rFonts w:ascii="宋体" w:hint="eastAsia"/>
                            <w:b/>
                            <w:w w:val="95"/>
                            <w:sz w:val="21"/>
                          </w:rPr>
                          <w:t>小计</w:t>
                        </w:r>
                      </w:p>
                    </w:tc>
                  </w:tr>
                  <w:tr w:rsidR="00616FB9">
                    <w:trPr>
                      <w:trHeight w:val="544"/>
                    </w:trPr>
                    <w:tc>
                      <w:tcPr>
                        <w:tcW w:w="310" w:type="dxa"/>
                        <w:vMerge/>
                        <w:tcBorders>
                          <w:top w:val="nil"/>
                        </w:tcBorders>
                      </w:tcPr>
                      <w:p w:rsidR="00616FB9" w:rsidRDefault="00616FB9">
                        <w:pPr>
                          <w:rPr>
                            <w:sz w:val="2"/>
                            <w:szCs w:val="2"/>
                          </w:rPr>
                        </w:pPr>
                      </w:p>
                    </w:tc>
                    <w:tc>
                      <w:tcPr>
                        <w:tcW w:w="1114" w:type="dxa"/>
                        <w:vMerge/>
                        <w:tcBorders>
                          <w:top w:val="nil"/>
                        </w:tcBorders>
                      </w:tcPr>
                      <w:p w:rsidR="00616FB9" w:rsidRDefault="00616FB9">
                        <w:pPr>
                          <w:rPr>
                            <w:sz w:val="2"/>
                            <w:szCs w:val="2"/>
                          </w:rPr>
                        </w:pPr>
                      </w:p>
                    </w:tc>
                    <w:tc>
                      <w:tcPr>
                        <w:tcW w:w="1175" w:type="dxa"/>
                      </w:tcPr>
                      <w:p w:rsidR="00616FB9" w:rsidRDefault="00616FB9">
                        <w:pPr>
                          <w:pStyle w:val="TableParagraph"/>
                          <w:spacing w:before="1"/>
                          <w:ind w:left="159"/>
                          <w:jc w:val="left"/>
                          <w:rPr>
                            <w:rFonts w:ascii="宋体"/>
                            <w:sz w:val="21"/>
                          </w:rPr>
                        </w:pPr>
                        <w:r>
                          <w:rPr>
                            <w:rFonts w:ascii="宋体" w:hint="eastAsia"/>
                            <w:w w:val="95"/>
                            <w:sz w:val="21"/>
                          </w:rPr>
                          <w:t>低覆盖度</w:t>
                        </w:r>
                      </w:p>
                      <w:p w:rsidR="00616FB9" w:rsidRDefault="00616FB9">
                        <w:pPr>
                          <w:pStyle w:val="TableParagraph"/>
                          <w:spacing w:before="2" w:line="252" w:lineRule="exact"/>
                          <w:ind w:left="177"/>
                          <w:jc w:val="left"/>
                          <w:rPr>
                            <w:rFonts w:ascii="宋体"/>
                            <w:sz w:val="21"/>
                          </w:rPr>
                        </w:pPr>
                        <w:r>
                          <w:rPr>
                            <w:rFonts w:ascii="宋体" w:hint="eastAsia"/>
                            <w:sz w:val="21"/>
                          </w:rPr>
                          <w:t>（</w:t>
                        </w:r>
                        <w:r>
                          <w:rPr>
                            <w:sz w:val="21"/>
                          </w:rPr>
                          <w:t>0-30</w:t>
                        </w:r>
                        <w:r>
                          <w:rPr>
                            <w:rFonts w:ascii="宋体" w:hint="eastAsia"/>
                            <w:sz w:val="21"/>
                          </w:rPr>
                          <w:t>）</w:t>
                        </w:r>
                      </w:p>
                    </w:tc>
                    <w:tc>
                      <w:tcPr>
                        <w:tcW w:w="1253" w:type="dxa"/>
                      </w:tcPr>
                      <w:p w:rsidR="00616FB9" w:rsidRDefault="00616FB9">
                        <w:pPr>
                          <w:pStyle w:val="TableParagraph"/>
                          <w:spacing w:before="1"/>
                          <w:ind w:left="93"/>
                          <w:jc w:val="left"/>
                          <w:rPr>
                            <w:rFonts w:ascii="宋体"/>
                            <w:sz w:val="21"/>
                          </w:rPr>
                        </w:pPr>
                        <w:r>
                          <w:rPr>
                            <w:rFonts w:ascii="宋体" w:hint="eastAsia"/>
                            <w:w w:val="95"/>
                            <w:sz w:val="21"/>
                          </w:rPr>
                          <w:t>中低覆盖度</w:t>
                        </w:r>
                      </w:p>
                      <w:p w:rsidR="00616FB9" w:rsidRDefault="00616FB9">
                        <w:pPr>
                          <w:pStyle w:val="TableParagraph"/>
                          <w:spacing w:before="2" w:line="252" w:lineRule="exact"/>
                          <w:ind w:left="164"/>
                          <w:jc w:val="left"/>
                          <w:rPr>
                            <w:rFonts w:ascii="宋体"/>
                            <w:sz w:val="21"/>
                          </w:rPr>
                        </w:pPr>
                        <w:r>
                          <w:rPr>
                            <w:rFonts w:ascii="宋体" w:hint="eastAsia"/>
                            <w:sz w:val="21"/>
                          </w:rPr>
                          <w:t>（</w:t>
                        </w:r>
                        <w:r>
                          <w:rPr>
                            <w:sz w:val="21"/>
                          </w:rPr>
                          <w:t>30-45</w:t>
                        </w:r>
                        <w:r>
                          <w:rPr>
                            <w:rFonts w:ascii="宋体" w:hint="eastAsia"/>
                            <w:sz w:val="21"/>
                          </w:rPr>
                          <w:t>）</w:t>
                        </w:r>
                      </w:p>
                    </w:tc>
                    <w:tc>
                      <w:tcPr>
                        <w:tcW w:w="1252" w:type="dxa"/>
                      </w:tcPr>
                      <w:p w:rsidR="00616FB9" w:rsidRDefault="00616FB9">
                        <w:pPr>
                          <w:pStyle w:val="TableParagraph"/>
                          <w:spacing w:before="1"/>
                          <w:ind w:left="199"/>
                          <w:jc w:val="left"/>
                          <w:rPr>
                            <w:rFonts w:ascii="宋体"/>
                            <w:sz w:val="21"/>
                          </w:rPr>
                        </w:pPr>
                        <w:r>
                          <w:rPr>
                            <w:rFonts w:ascii="宋体" w:hint="eastAsia"/>
                            <w:w w:val="95"/>
                            <w:sz w:val="21"/>
                          </w:rPr>
                          <w:t>中覆盖度</w:t>
                        </w:r>
                      </w:p>
                      <w:p w:rsidR="00616FB9" w:rsidRDefault="00616FB9">
                        <w:pPr>
                          <w:pStyle w:val="TableParagraph"/>
                          <w:spacing w:before="2" w:line="252" w:lineRule="exact"/>
                          <w:ind w:left="164"/>
                          <w:jc w:val="left"/>
                          <w:rPr>
                            <w:rFonts w:ascii="宋体"/>
                            <w:sz w:val="21"/>
                          </w:rPr>
                        </w:pPr>
                        <w:r>
                          <w:rPr>
                            <w:rFonts w:ascii="宋体" w:hint="eastAsia"/>
                            <w:sz w:val="21"/>
                          </w:rPr>
                          <w:t>（</w:t>
                        </w:r>
                        <w:r>
                          <w:rPr>
                            <w:sz w:val="21"/>
                          </w:rPr>
                          <w:t>45-60</w:t>
                        </w:r>
                        <w:r>
                          <w:rPr>
                            <w:rFonts w:ascii="宋体" w:hint="eastAsia"/>
                            <w:sz w:val="21"/>
                          </w:rPr>
                          <w:t>）</w:t>
                        </w:r>
                      </w:p>
                    </w:tc>
                    <w:tc>
                      <w:tcPr>
                        <w:tcW w:w="1258" w:type="dxa"/>
                      </w:tcPr>
                      <w:p w:rsidR="00616FB9" w:rsidRDefault="00616FB9">
                        <w:pPr>
                          <w:pStyle w:val="TableParagraph"/>
                          <w:spacing w:before="1"/>
                          <w:ind w:left="96"/>
                          <w:jc w:val="left"/>
                          <w:rPr>
                            <w:rFonts w:ascii="宋体"/>
                            <w:sz w:val="21"/>
                          </w:rPr>
                        </w:pPr>
                        <w:r>
                          <w:rPr>
                            <w:rFonts w:ascii="宋体" w:hint="eastAsia"/>
                            <w:w w:val="95"/>
                            <w:sz w:val="21"/>
                          </w:rPr>
                          <w:t>中高覆盖度</w:t>
                        </w:r>
                      </w:p>
                      <w:p w:rsidR="00616FB9" w:rsidRDefault="00616FB9">
                        <w:pPr>
                          <w:pStyle w:val="TableParagraph"/>
                          <w:spacing w:before="2" w:line="252" w:lineRule="exact"/>
                          <w:ind w:left="166"/>
                          <w:jc w:val="left"/>
                          <w:rPr>
                            <w:rFonts w:ascii="宋体"/>
                            <w:sz w:val="21"/>
                          </w:rPr>
                        </w:pPr>
                        <w:r>
                          <w:rPr>
                            <w:rFonts w:ascii="宋体" w:hint="eastAsia"/>
                            <w:sz w:val="21"/>
                          </w:rPr>
                          <w:t>（</w:t>
                        </w:r>
                        <w:r>
                          <w:rPr>
                            <w:sz w:val="21"/>
                          </w:rPr>
                          <w:t>60-75</w:t>
                        </w:r>
                        <w:r>
                          <w:rPr>
                            <w:rFonts w:ascii="宋体" w:hint="eastAsia"/>
                            <w:sz w:val="21"/>
                          </w:rPr>
                          <w:t>）</w:t>
                        </w:r>
                      </w:p>
                    </w:tc>
                    <w:tc>
                      <w:tcPr>
                        <w:tcW w:w="1258" w:type="dxa"/>
                      </w:tcPr>
                      <w:p w:rsidR="00616FB9" w:rsidRDefault="00616FB9">
                        <w:pPr>
                          <w:pStyle w:val="TableParagraph"/>
                          <w:spacing w:before="1"/>
                          <w:ind w:left="200"/>
                          <w:jc w:val="left"/>
                          <w:rPr>
                            <w:rFonts w:ascii="宋体"/>
                            <w:sz w:val="21"/>
                          </w:rPr>
                        </w:pPr>
                        <w:r>
                          <w:rPr>
                            <w:rFonts w:ascii="宋体" w:hint="eastAsia"/>
                            <w:w w:val="95"/>
                            <w:sz w:val="21"/>
                          </w:rPr>
                          <w:t>高覆盖度</w:t>
                        </w:r>
                      </w:p>
                      <w:p w:rsidR="00616FB9" w:rsidRDefault="00616FB9">
                        <w:pPr>
                          <w:pStyle w:val="TableParagraph"/>
                          <w:spacing w:before="2" w:line="252" w:lineRule="exact"/>
                          <w:ind w:left="113"/>
                          <w:jc w:val="left"/>
                          <w:rPr>
                            <w:rFonts w:ascii="宋体"/>
                            <w:sz w:val="21"/>
                          </w:rPr>
                        </w:pPr>
                        <w:r>
                          <w:rPr>
                            <w:rFonts w:ascii="宋体" w:hint="eastAsia"/>
                            <w:sz w:val="21"/>
                          </w:rPr>
                          <w:t>（</w:t>
                        </w:r>
                        <w:r>
                          <w:rPr>
                            <w:sz w:val="21"/>
                          </w:rPr>
                          <w:t>75-100</w:t>
                        </w:r>
                        <w:r>
                          <w:rPr>
                            <w:rFonts w:ascii="宋体" w:hint="eastAsia"/>
                            <w:sz w:val="21"/>
                          </w:rPr>
                          <w:t>）</w:t>
                        </w:r>
                      </w:p>
                    </w:tc>
                    <w:tc>
                      <w:tcPr>
                        <w:tcW w:w="705" w:type="dxa"/>
                        <w:vMerge/>
                        <w:tcBorders>
                          <w:top w:val="nil"/>
                        </w:tcBorders>
                      </w:tcPr>
                      <w:p w:rsidR="00616FB9" w:rsidRDefault="00616FB9">
                        <w:pPr>
                          <w:rPr>
                            <w:sz w:val="2"/>
                            <w:szCs w:val="2"/>
                          </w:rPr>
                        </w:pPr>
                      </w:p>
                    </w:tc>
                  </w:tr>
                  <w:tr w:rsidR="00616FB9">
                    <w:trPr>
                      <w:trHeight w:val="300"/>
                    </w:trPr>
                    <w:tc>
                      <w:tcPr>
                        <w:tcW w:w="310" w:type="dxa"/>
                      </w:tcPr>
                      <w:p w:rsidR="00616FB9" w:rsidRDefault="00616FB9">
                        <w:pPr>
                          <w:pStyle w:val="TableParagraph"/>
                          <w:spacing w:before="28"/>
                          <w:ind w:left="101"/>
                          <w:jc w:val="left"/>
                          <w:rPr>
                            <w:sz w:val="21"/>
                          </w:rPr>
                        </w:pPr>
                        <w:r>
                          <w:rPr>
                            <w:w w:val="99"/>
                            <w:sz w:val="21"/>
                          </w:rPr>
                          <w:t>1</w:t>
                        </w:r>
                      </w:p>
                    </w:tc>
                    <w:tc>
                      <w:tcPr>
                        <w:tcW w:w="1114" w:type="dxa"/>
                      </w:tcPr>
                      <w:p w:rsidR="00616FB9" w:rsidRDefault="00616FB9">
                        <w:pPr>
                          <w:pStyle w:val="TableParagraph"/>
                          <w:spacing w:before="14" w:line="267" w:lineRule="exact"/>
                          <w:ind w:left="33" w:right="33"/>
                          <w:rPr>
                            <w:rFonts w:ascii="宋体"/>
                            <w:sz w:val="21"/>
                          </w:rPr>
                        </w:pPr>
                        <w:r>
                          <w:rPr>
                            <w:rFonts w:ascii="宋体" w:hint="eastAsia"/>
                            <w:w w:val="95"/>
                            <w:sz w:val="21"/>
                          </w:rPr>
                          <w:t>城区街道办</w:t>
                        </w:r>
                      </w:p>
                    </w:tc>
                    <w:tc>
                      <w:tcPr>
                        <w:tcW w:w="1175" w:type="dxa"/>
                      </w:tcPr>
                      <w:p w:rsidR="00616FB9" w:rsidRDefault="00616FB9">
                        <w:pPr>
                          <w:pStyle w:val="TableParagraph"/>
                          <w:spacing w:before="28"/>
                          <w:ind w:left="272" w:right="274"/>
                          <w:rPr>
                            <w:sz w:val="21"/>
                          </w:rPr>
                        </w:pPr>
                        <w:r>
                          <w:rPr>
                            <w:sz w:val="21"/>
                          </w:rPr>
                          <w:t>10.66</w:t>
                        </w:r>
                      </w:p>
                    </w:tc>
                    <w:tc>
                      <w:tcPr>
                        <w:tcW w:w="1253" w:type="dxa"/>
                      </w:tcPr>
                      <w:p w:rsidR="00616FB9" w:rsidRDefault="00616FB9">
                        <w:pPr>
                          <w:pStyle w:val="TableParagraph"/>
                          <w:spacing w:before="28"/>
                          <w:ind w:right="384"/>
                          <w:jc w:val="right"/>
                          <w:rPr>
                            <w:sz w:val="21"/>
                          </w:rPr>
                        </w:pPr>
                        <w:r>
                          <w:rPr>
                            <w:sz w:val="21"/>
                          </w:rPr>
                          <w:t>14.39</w:t>
                        </w:r>
                      </w:p>
                    </w:tc>
                    <w:tc>
                      <w:tcPr>
                        <w:tcW w:w="1252" w:type="dxa"/>
                      </w:tcPr>
                      <w:p w:rsidR="00616FB9" w:rsidRDefault="00616FB9">
                        <w:pPr>
                          <w:pStyle w:val="TableParagraph"/>
                          <w:spacing w:before="28"/>
                          <w:ind w:left="382"/>
                          <w:jc w:val="left"/>
                          <w:rPr>
                            <w:sz w:val="21"/>
                          </w:rPr>
                        </w:pPr>
                        <w:r>
                          <w:rPr>
                            <w:sz w:val="21"/>
                          </w:rPr>
                          <w:t>10.37</w:t>
                        </w:r>
                      </w:p>
                    </w:tc>
                    <w:tc>
                      <w:tcPr>
                        <w:tcW w:w="1258" w:type="dxa"/>
                      </w:tcPr>
                      <w:p w:rsidR="00616FB9" w:rsidRDefault="00616FB9">
                        <w:pPr>
                          <w:pStyle w:val="TableParagraph"/>
                          <w:spacing w:before="28"/>
                          <w:ind w:left="312" w:right="315"/>
                          <w:rPr>
                            <w:sz w:val="21"/>
                          </w:rPr>
                        </w:pPr>
                        <w:r>
                          <w:rPr>
                            <w:sz w:val="21"/>
                          </w:rPr>
                          <w:t>1.65</w:t>
                        </w:r>
                      </w:p>
                    </w:tc>
                    <w:tc>
                      <w:tcPr>
                        <w:tcW w:w="1258" w:type="dxa"/>
                      </w:tcPr>
                      <w:p w:rsidR="00616FB9" w:rsidRDefault="00616FB9">
                        <w:pPr>
                          <w:pStyle w:val="TableParagraph"/>
                          <w:spacing w:before="28"/>
                          <w:ind w:left="312" w:right="315"/>
                          <w:rPr>
                            <w:sz w:val="21"/>
                          </w:rPr>
                        </w:pPr>
                        <w:r>
                          <w:rPr>
                            <w:sz w:val="21"/>
                          </w:rPr>
                          <w:t>0.12</w:t>
                        </w:r>
                      </w:p>
                    </w:tc>
                    <w:tc>
                      <w:tcPr>
                        <w:tcW w:w="705" w:type="dxa"/>
                      </w:tcPr>
                      <w:p w:rsidR="00616FB9" w:rsidRDefault="00616FB9">
                        <w:pPr>
                          <w:pStyle w:val="TableParagraph"/>
                          <w:spacing w:before="29"/>
                          <w:ind w:right="3"/>
                          <w:rPr>
                            <w:b/>
                            <w:sz w:val="21"/>
                          </w:rPr>
                        </w:pPr>
                        <w:r>
                          <w:rPr>
                            <w:b/>
                            <w:sz w:val="21"/>
                          </w:rPr>
                          <w:t>37.21</w:t>
                        </w:r>
                      </w:p>
                    </w:tc>
                  </w:tr>
                  <w:tr w:rsidR="00616FB9">
                    <w:trPr>
                      <w:trHeight w:val="299"/>
                    </w:trPr>
                    <w:tc>
                      <w:tcPr>
                        <w:tcW w:w="310" w:type="dxa"/>
                      </w:tcPr>
                      <w:p w:rsidR="00616FB9" w:rsidRDefault="00616FB9">
                        <w:pPr>
                          <w:pStyle w:val="TableParagraph"/>
                          <w:spacing w:before="27"/>
                          <w:ind w:left="101"/>
                          <w:jc w:val="left"/>
                          <w:rPr>
                            <w:sz w:val="21"/>
                          </w:rPr>
                        </w:pPr>
                        <w:r>
                          <w:rPr>
                            <w:w w:val="99"/>
                            <w:sz w:val="21"/>
                          </w:rPr>
                          <w:t>2</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夏村镇</w:t>
                        </w:r>
                      </w:p>
                    </w:tc>
                    <w:tc>
                      <w:tcPr>
                        <w:tcW w:w="1175" w:type="dxa"/>
                      </w:tcPr>
                      <w:p w:rsidR="00616FB9" w:rsidRDefault="00616FB9">
                        <w:pPr>
                          <w:pStyle w:val="TableParagraph"/>
                          <w:spacing w:before="27"/>
                          <w:ind w:left="272" w:right="274"/>
                          <w:rPr>
                            <w:sz w:val="21"/>
                          </w:rPr>
                        </w:pPr>
                        <w:r>
                          <w:rPr>
                            <w:sz w:val="21"/>
                          </w:rPr>
                          <w:t>2.30</w:t>
                        </w:r>
                      </w:p>
                    </w:tc>
                    <w:tc>
                      <w:tcPr>
                        <w:tcW w:w="1253" w:type="dxa"/>
                      </w:tcPr>
                      <w:p w:rsidR="00616FB9" w:rsidRDefault="00616FB9">
                        <w:pPr>
                          <w:pStyle w:val="TableParagraph"/>
                          <w:spacing w:before="27"/>
                          <w:ind w:right="385"/>
                          <w:jc w:val="right"/>
                          <w:rPr>
                            <w:sz w:val="21"/>
                          </w:rPr>
                        </w:pPr>
                        <w:r>
                          <w:rPr>
                            <w:sz w:val="21"/>
                          </w:rPr>
                          <w:t>12.48</w:t>
                        </w:r>
                      </w:p>
                    </w:tc>
                    <w:tc>
                      <w:tcPr>
                        <w:tcW w:w="1252" w:type="dxa"/>
                      </w:tcPr>
                      <w:p w:rsidR="00616FB9" w:rsidRDefault="00616FB9">
                        <w:pPr>
                          <w:pStyle w:val="TableParagraph"/>
                          <w:spacing w:before="27"/>
                          <w:ind w:left="382"/>
                          <w:jc w:val="left"/>
                          <w:rPr>
                            <w:sz w:val="21"/>
                          </w:rPr>
                        </w:pPr>
                        <w:r>
                          <w:rPr>
                            <w:sz w:val="21"/>
                          </w:rPr>
                          <w:t>46.60</w:t>
                        </w:r>
                      </w:p>
                    </w:tc>
                    <w:tc>
                      <w:tcPr>
                        <w:tcW w:w="1258" w:type="dxa"/>
                      </w:tcPr>
                      <w:p w:rsidR="00616FB9" w:rsidRDefault="00616FB9">
                        <w:pPr>
                          <w:pStyle w:val="TableParagraph"/>
                          <w:spacing w:before="27"/>
                          <w:ind w:left="312" w:right="314"/>
                          <w:rPr>
                            <w:sz w:val="21"/>
                          </w:rPr>
                        </w:pPr>
                        <w:r>
                          <w:rPr>
                            <w:sz w:val="21"/>
                          </w:rPr>
                          <w:t>30.68</w:t>
                        </w:r>
                      </w:p>
                    </w:tc>
                    <w:tc>
                      <w:tcPr>
                        <w:tcW w:w="1258" w:type="dxa"/>
                      </w:tcPr>
                      <w:p w:rsidR="00616FB9" w:rsidRDefault="00616FB9">
                        <w:pPr>
                          <w:pStyle w:val="TableParagraph"/>
                          <w:spacing w:before="27"/>
                          <w:ind w:left="312" w:right="315"/>
                          <w:rPr>
                            <w:sz w:val="21"/>
                          </w:rPr>
                        </w:pPr>
                        <w:r>
                          <w:rPr>
                            <w:sz w:val="21"/>
                          </w:rPr>
                          <w:t>7.84</w:t>
                        </w:r>
                      </w:p>
                    </w:tc>
                    <w:tc>
                      <w:tcPr>
                        <w:tcW w:w="705" w:type="dxa"/>
                      </w:tcPr>
                      <w:p w:rsidR="00616FB9" w:rsidRDefault="00616FB9">
                        <w:pPr>
                          <w:pStyle w:val="TableParagraph"/>
                          <w:spacing w:before="28"/>
                          <w:ind w:right="3"/>
                          <w:rPr>
                            <w:b/>
                            <w:sz w:val="21"/>
                          </w:rPr>
                        </w:pPr>
                        <w:r>
                          <w:rPr>
                            <w:b/>
                            <w:sz w:val="21"/>
                          </w:rPr>
                          <w:t>99.90</w:t>
                        </w:r>
                      </w:p>
                    </w:tc>
                  </w:tr>
                  <w:tr w:rsidR="00616FB9">
                    <w:trPr>
                      <w:trHeight w:val="299"/>
                    </w:trPr>
                    <w:tc>
                      <w:tcPr>
                        <w:tcW w:w="310" w:type="dxa"/>
                      </w:tcPr>
                      <w:p w:rsidR="00616FB9" w:rsidRDefault="00616FB9">
                        <w:pPr>
                          <w:pStyle w:val="TableParagraph"/>
                          <w:spacing w:before="28"/>
                          <w:ind w:left="101"/>
                          <w:jc w:val="left"/>
                          <w:rPr>
                            <w:sz w:val="21"/>
                          </w:rPr>
                        </w:pPr>
                        <w:r>
                          <w:rPr>
                            <w:w w:val="99"/>
                            <w:sz w:val="21"/>
                          </w:rPr>
                          <w:t>3</w:t>
                        </w:r>
                      </w:p>
                    </w:tc>
                    <w:tc>
                      <w:tcPr>
                        <w:tcW w:w="1114" w:type="dxa"/>
                      </w:tcPr>
                      <w:p w:rsidR="00616FB9" w:rsidRDefault="00616FB9">
                        <w:pPr>
                          <w:pStyle w:val="TableParagraph"/>
                          <w:spacing w:before="14" w:line="265" w:lineRule="exact"/>
                          <w:ind w:left="32" w:right="33"/>
                          <w:rPr>
                            <w:rFonts w:ascii="宋体"/>
                            <w:sz w:val="21"/>
                          </w:rPr>
                        </w:pPr>
                        <w:r>
                          <w:rPr>
                            <w:rFonts w:ascii="宋体" w:hint="eastAsia"/>
                            <w:w w:val="95"/>
                            <w:sz w:val="21"/>
                          </w:rPr>
                          <w:t>乳山口镇</w:t>
                        </w:r>
                      </w:p>
                    </w:tc>
                    <w:tc>
                      <w:tcPr>
                        <w:tcW w:w="1175" w:type="dxa"/>
                      </w:tcPr>
                      <w:p w:rsidR="00616FB9" w:rsidRDefault="00616FB9">
                        <w:pPr>
                          <w:pStyle w:val="TableParagraph"/>
                          <w:spacing w:before="28"/>
                          <w:ind w:left="272" w:right="274"/>
                          <w:rPr>
                            <w:sz w:val="21"/>
                          </w:rPr>
                        </w:pPr>
                        <w:r>
                          <w:rPr>
                            <w:sz w:val="21"/>
                          </w:rPr>
                          <w:t>32.99</w:t>
                        </w:r>
                      </w:p>
                    </w:tc>
                    <w:tc>
                      <w:tcPr>
                        <w:tcW w:w="1253" w:type="dxa"/>
                      </w:tcPr>
                      <w:p w:rsidR="00616FB9" w:rsidRDefault="00616FB9">
                        <w:pPr>
                          <w:pStyle w:val="TableParagraph"/>
                          <w:spacing w:before="28"/>
                          <w:ind w:right="384"/>
                          <w:jc w:val="right"/>
                          <w:rPr>
                            <w:sz w:val="21"/>
                          </w:rPr>
                        </w:pPr>
                        <w:r>
                          <w:rPr>
                            <w:sz w:val="21"/>
                          </w:rPr>
                          <w:t>16.94</w:t>
                        </w:r>
                      </w:p>
                    </w:tc>
                    <w:tc>
                      <w:tcPr>
                        <w:tcW w:w="1252" w:type="dxa"/>
                      </w:tcPr>
                      <w:p w:rsidR="00616FB9" w:rsidRDefault="00616FB9">
                        <w:pPr>
                          <w:pStyle w:val="TableParagraph"/>
                          <w:spacing w:before="28"/>
                          <w:ind w:left="382"/>
                          <w:jc w:val="left"/>
                          <w:rPr>
                            <w:sz w:val="21"/>
                          </w:rPr>
                        </w:pPr>
                        <w:r>
                          <w:rPr>
                            <w:sz w:val="21"/>
                          </w:rPr>
                          <w:t>29.33</w:t>
                        </w:r>
                      </w:p>
                    </w:tc>
                    <w:tc>
                      <w:tcPr>
                        <w:tcW w:w="1258" w:type="dxa"/>
                      </w:tcPr>
                      <w:p w:rsidR="00616FB9" w:rsidRDefault="00616FB9">
                        <w:pPr>
                          <w:pStyle w:val="TableParagraph"/>
                          <w:spacing w:before="28"/>
                          <w:ind w:left="312" w:right="315"/>
                          <w:rPr>
                            <w:sz w:val="21"/>
                          </w:rPr>
                        </w:pPr>
                        <w:r>
                          <w:rPr>
                            <w:sz w:val="21"/>
                          </w:rPr>
                          <w:t>9.66</w:t>
                        </w:r>
                      </w:p>
                    </w:tc>
                    <w:tc>
                      <w:tcPr>
                        <w:tcW w:w="1258" w:type="dxa"/>
                      </w:tcPr>
                      <w:p w:rsidR="00616FB9" w:rsidRDefault="00616FB9">
                        <w:pPr>
                          <w:pStyle w:val="TableParagraph"/>
                          <w:spacing w:before="28"/>
                          <w:ind w:left="312" w:right="315"/>
                          <w:rPr>
                            <w:sz w:val="21"/>
                          </w:rPr>
                        </w:pPr>
                        <w:r>
                          <w:rPr>
                            <w:sz w:val="21"/>
                          </w:rPr>
                          <w:t>0.29</w:t>
                        </w:r>
                      </w:p>
                    </w:tc>
                    <w:tc>
                      <w:tcPr>
                        <w:tcW w:w="705" w:type="dxa"/>
                      </w:tcPr>
                      <w:p w:rsidR="00616FB9" w:rsidRDefault="00616FB9">
                        <w:pPr>
                          <w:pStyle w:val="TableParagraph"/>
                          <w:spacing w:before="29"/>
                          <w:ind w:right="3"/>
                          <w:rPr>
                            <w:b/>
                            <w:sz w:val="21"/>
                          </w:rPr>
                        </w:pPr>
                        <w:r>
                          <w:rPr>
                            <w:b/>
                            <w:sz w:val="21"/>
                          </w:rPr>
                          <w:t>89.21</w:t>
                        </w:r>
                      </w:p>
                    </w:tc>
                  </w:tr>
                  <w:tr w:rsidR="00616FB9">
                    <w:trPr>
                      <w:trHeight w:val="300"/>
                    </w:trPr>
                    <w:tc>
                      <w:tcPr>
                        <w:tcW w:w="310" w:type="dxa"/>
                      </w:tcPr>
                      <w:p w:rsidR="00616FB9" w:rsidRDefault="00616FB9">
                        <w:pPr>
                          <w:pStyle w:val="TableParagraph"/>
                          <w:spacing w:before="28"/>
                          <w:ind w:left="101"/>
                          <w:jc w:val="left"/>
                          <w:rPr>
                            <w:sz w:val="21"/>
                          </w:rPr>
                        </w:pPr>
                        <w:r>
                          <w:rPr>
                            <w:w w:val="99"/>
                            <w:sz w:val="21"/>
                          </w:rPr>
                          <w:t>4</w:t>
                        </w:r>
                      </w:p>
                    </w:tc>
                    <w:tc>
                      <w:tcPr>
                        <w:tcW w:w="1114" w:type="dxa"/>
                      </w:tcPr>
                      <w:p w:rsidR="00616FB9" w:rsidRDefault="00616FB9">
                        <w:pPr>
                          <w:pStyle w:val="TableParagraph"/>
                          <w:spacing w:before="14" w:line="267" w:lineRule="exact"/>
                          <w:ind w:left="32" w:right="33"/>
                          <w:rPr>
                            <w:rFonts w:ascii="宋体"/>
                            <w:sz w:val="21"/>
                          </w:rPr>
                        </w:pPr>
                        <w:r>
                          <w:rPr>
                            <w:rFonts w:ascii="宋体" w:hint="eastAsia"/>
                            <w:w w:val="95"/>
                            <w:sz w:val="21"/>
                          </w:rPr>
                          <w:t>海阳所镇</w:t>
                        </w:r>
                      </w:p>
                    </w:tc>
                    <w:tc>
                      <w:tcPr>
                        <w:tcW w:w="1175" w:type="dxa"/>
                      </w:tcPr>
                      <w:p w:rsidR="00616FB9" w:rsidRDefault="00616FB9">
                        <w:pPr>
                          <w:pStyle w:val="TableParagraph"/>
                          <w:spacing w:before="28"/>
                          <w:ind w:left="272" w:right="274"/>
                          <w:rPr>
                            <w:sz w:val="21"/>
                          </w:rPr>
                        </w:pPr>
                        <w:r>
                          <w:rPr>
                            <w:sz w:val="21"/>
                          </w:rPr>
                          <w:t>42.21</w:t>
                        </w:r>
                      </w:p>
                    </w:tc>
                    <w:tc>
                      <w:tcPr>
                        <w:tcW w:w="1253" w:type="dxa"/>
                      </w:tcPr>
                      <w:p w:rsidR="00616FB9" w:rsidRDefault="00616FB9">
                        <w:pPr>
                          <w:pStyle w:val="TableParagraph"/>
                          <w:spacing w:before="28"/>
                          <w:ind w:left="416" w:right="417"/>
                          <w:rPr>
                            <w:sz w:val="21"/>
                          </w:rPr>
                        </w:pPr>
                        <w:r>
                          <w:rPr>
                            <w:sz w:val="21"/>
                          </w:rPr>
                          <w:t>9.06</w:t>
                        </w:r>
                      </w:p>
                    </w:tc>
                    <w:tc>
                      <w:tcPr>
                        <w:tcW w:w="1252" w:type="dxa"/>
                      </w:tcPr>
                      <w:p w:rsidR="00616FB9" w:rsidRDefault="00616FB9">
                        <w:pPr>
                          <w:pStyle w:val="TableParagraph"/>
                          <w:spacing w:before="28"/>
                          <w:ind w:left="382"/>
                          <w:jc w:val="left"/>
                          <w:rPr>
                            <w:sz w:val="21"/>
                          </w:rPr>
                        </w:pPr>
                        <w:r>
                          <w:rPr>
                            <w:sz w:val="21"/>
                          </w:rPr>
                          <w:t>15.29</w:t>
                        </w:r>
                      </w:p>
                    </w:tc>
                    <w:tc>
                      <w:tcPr>
                        <w:tcW w:w="1258" w:type="dxa"/>
                      </w:tcPr>
                      <w:p w:rsidR="00616FB9" w:rsidRDefault="00616FB9">
                        <w:pPr>
                          <w:pStyle w:val="TableParagraph"/>
                          <w:spacing w:before="28"/>
                          <w:ind w:left="312" w:right="314"/>
                          <w:rPr>
                            <w:sz w:val="21"/>
                          </w:rPr>
                        </w:pPr>
                        <w:r>
                          <w:rPr>
                            <w:sz w:val="21"/>
                          </w:rPr>
                          <w:t>20.68</w:t>
                        </w:r>
                      </w:p>
                    </w:tc>
                    <w:tc>
                      <w:tcPr>
                        <w:tcW w:w="1258" w:type="dxa"/>
                      </w:tcPr>
                      <w:p w:rsidR="00616FB9" w:rsidRDefault="00616FB9">
                        <w:pPr>
                          <w:pStyle w:val="TableParagraph"/>
                          <w:spacing w:before="28"/>
                          <w:ind w:left="312" w:right="315"/>
                          <w:rPr>
                            <w:sz w:val="21"/>
                          </w:rPr>
                        </w:pPr>
                        <w:r>
                          <w:rPr>
                            <w:sz w:val="21"/>
                          </w:rPr>
                          <w:t>11.45</w:t>
                        </w:r>
                      </w:p>
                    </w:tc>
                    <w:tc>
                      <w:tcPr>
                        <w:tcW w:w="705" w:type="dxa"/>
                      </w:tcPr>
                      <w:p w:rsidR="00616FB9" w:rsidRDefault="00616FB9">
                        <w:pPr>
                          <w:pStyle w:val="TableParagraph"/>
                          <w:spacing w:before="29"/>
                          <w:ind w:right="3"/>
                          <w:rPr>
                            <w:b/>
                            <w:sz w:val="21"/>
                          </w:rPr>
                        </w:pPr>
                        <w:r>
                          <w:rPr>
                            <w:b/>
                            <w:sz w:val="21"/>
                          </w:rPr>
                          <w:t>98.69</w:t>
                        </w:r>
                      </w:p>
                    </w:tc>
                  </w:tr>
                  <w:tr w:rsidR="00616FB9">
                    <w:trPr>
                      <w:trHeight w:val="299"/>
                    </w:trPr>
                    <w:tc>
                      <w:tcPr>
                        <w:tcW w:w="310" w:type="dxa"/>
                      </w:tcPr>
                      <w:p w:rsidR="00616FB9" w:rsidRDefault="00616FB9">
                        <w:pPr>
                          <w:pStyle w:val="TableParagraph"/>
                          <w:spacing w:before="27"/>
                          <w:ind w:left="101"/>
                          <w:jc w:val="left"/>
                          <w:rPr>
                            <w:sz w:val="21"/>
                          </w:rPr>
                        </w:pPr>
                        <w:r>
                          <w:rPr>
                            <w:w w:val="99"/>
                            <w:sz w:val="21"/>
                          </w:rPr>
                          <w:t>5</w:t>
                        </w:r>
                      </w:p>
                    </w:tc>
                    <w:tc>
                      <w:tcPr>
                        <w:tcW w:w="1114" w:type="dxa"/>
                      </w:tcPr>
                      <w:p w:rsidR="00616FB9" w:rsidRDefault="00616FB9">
                        <w:pPr>
                          <w:pStyle w:val="TableParagraph"/>
                          <w:spacing w:before="14" w:line="265" w:lineRule="exact"/>
                          <w:ind w:left="32" w:right="33"/>
                          <w:rPr>
                            <w:rFonts w:ascii="宋体"/>
                            <w:sz w:val="21"/>
                          </w:rPr>
                        </w:pPr>
                        <w:r>
                          <w:rPr>
                            <w:rFonts w:ascii="宋体" w:hint="eastAsia"/>
                            <w:w w:val="95"/>
                            <w:sz w:val="21"/>
                          </w:rPr>
                          <w:t>白沙滩镇</w:t>
                        </w:r>
                      </w:p>
                    </w:tc>
                    <w:tc>
                      <w:tcPr>
                        <w:tcW w:w="1175" w:type="dxa"/>
                      </w:tcPr>
                      <w:p w:rsidR="00616FB9" w:rsidRDefault="00616FB9">
                        <w:pPr>
                          <w:pStyle w:val="TableParagraph"/>
                          <w:spacing w:before="27"/>
                          <w:ind w:left="272" w:right="274"/>
                          <w:rPr>
                            <w:sz w:val="21"/>
                          </w:rPr>
                        </w:pPr>
                        <w:r>
                          <w:rPr>
                            <w:sz w:val="21"/>
                          </w:rPr>
                          <w:t>29.66</w:t>
                        </w:r>
                      </w:p>
                    </w:tc>
                    <w:tc>
                      <w:tcPr>
                        <w:tcW w:w="1253" w:type="dxa"/>
                      </w:tcPr>
                      <w:p w:rsidR="00616FB9" w:rsidRDefault="00616FB9">
                        <w:pPr>
                          <w:pStyle w:val="TableParagraph"/>
                          <w:spacing w:before="27"/>
                          <w:ind w:right="384"/>
                          <w:jc w:val="right"/>
                          <w:rPr>
                            <w:sz w:val="21"/>
                          </w:rPr>
                        </w:pPr>
                        <w:r>
                          <w:rPr>
                            <w:sz w:val="21"/>
                          </w:rPr>
                          <w:t>23.15</w:t>
                        </w:r>
                      </w:p>
                    </w:tc>
                    <w:tc>
                      <w:tcPr>
                        <w:tcW w:w="1252" w:type="dxa"/>
                      </w:tcPr>
                      <w:p w:rsidR="00616FB9" w:rsidRDefault="00616FB9">
                        <w:pPr>
                          <w:pStyle w:val="TableParagraph"/>
                          <w:spacing w:before="27"/>
                          <w:ind w:left="382"/>
                          <w:jc w:val="left"/>
                          <w:rPr>
                            <w:sz w:val="21"/>
                          </w:rPr>
                        </w:pPr>
                        <w:r>
                          <w:rPr>
                            <w:sz w:val="21"/>
                          </w:rPr>
                          <w:t>34.63</w:t>
                        </w:r>
                      </w:p>
                    </w:tc>
                    <w:tc>
                      <w:tcPr>
                        <w:tcW w:w="1258" w:type="dxa"/>
                      </w:tcPr>
                      <w:p w:rsidR="00616FB9" w:rsidRDefault="00616FB9">
                        <w:pPr>
                          <w:pStyle w:val="TableParagraph"/>
                          <w:spacing w:before="27"/>
                          <w:ind w:left="312" w:right="315"/>
                          <w:rPr>
                            <w:sz w:val="21"/>
                          </w:rPr>
                        </w:pPr>
                        <w:r>
                          <w:rPr>
                            <w:sz w:val="21"/>
                          </w:rPr>
                          <w:t>18.99</w:t>
                        </w:r>
                      </w:p>
                    </w:tc>
                    <w:tc>
                      <w:tcPr>
                        <w:tcW w:w="1258" w:type="dxa"/>
                      </w:tcPr>
                      <w:p w:rsidR="00616FB9" w:rsidRDefault="00616FB9">
                        <w:pPr>
                          <w:pStyle w:val="TableParagraph"/>
                          <w:spacing w:before="27"/>
                          <w:ind w:left="311" w:right="315"/>
                          <w:rPr>
                            <w:sz w:val="21"/>
                          </w:rPr>
                        </w:pPr>
                        <w:r>
                          <w:rPr>
                            <w:sz w:val="21"/>
                          </w:rPr>
                          <w:t>13.55</w:t>
                        </w:r>
                      </w:p>
                    </w:tc>
                    <w:tc>
                      <w:tcPr>
                        <w:tcW w:w="705" w:type="dxa"/>
                      </w:tcPr>
                      <w:p w:rsidR="00616FB9" w:rsidRDefault="00616FB9">
                        <w:pPr>
                          <w:pStyle w:val="TableParagraph"/>
                          <w:spacing w:before="28"/>
                          <w:ind w:right="4"/>
                          <w:rPr>
                            <w:b/>
                            <w:sz w:val="21"/>
                          </w:rPr>
                        </w:pPr>
                        <w:r>
                          <w:rPr>
                            <w:b/>
                            <w:sz w:val="21"/>
                          </w:rPr>
                          <w:t>119.98</w:t>
                        </w:r>
                      </w:p>
                    </w:tc>
                  </w:tr>
                  <w:tr w:rsidR="00616FB9">
                    <w:trPr>
                      <w:trHeight w:val="299"/>
                    </w:trPr>
                    <w:tc>
                      <w:tcPr>
                        <w:tcW w:w="310" w:type="dxa"/>
                      </w:tcPr>
                      <w:p w:rsidR="00616FB9" w:rsidRDefault="00616FB9">
                        <w:pPr>
                          <w:pStyle w:val="TableParagraph"/>
                          <w:spacing w:before="28"/>
                          <w:ind w:left="101"/>
                          <w:jc w:val="left"/>
                          <w:rPr>
                            <w:sz w:val="21"/>
                          </w:rPr>
                        </w:pPr>
                        <w:r>
                          <w:rPr>
                            <w:w w:val="99"/>
                            <w:sz w:val="21"/>
                          </w:rPr>
                          <w:t>6</w:t>
                        </w:r>
                      </w:p>
                    </w:tc>
                    <w:tc>
                      <w:tcPr>
                        <w:tcW w:w="1114" w:type="dxa"/>
                      </w:tcPr>
                      <w:p w:rsidR="00616FB9" w:rsidRDefault="00616FB9">
                        <w:pPr>
                          <w:pStyle w:val="TableParagraph"/>
                          <w:spacing w:before="14" w:line="265" w:lineRule="exact"/>
                          <w:ind w:left="32" w:right="33"/>
                          <w:rPr>
                            <w:rFonts w:ascii="宋体"/>
                            <w:sz w:val="21"/>
                          </w:rPr>
                        </w:pPr>
                        <w:r>
                          <w:rPr>
                            <w:rFonts w:ascii="宋体" w:hint="eastAsia"/>
                            <w:w w:val="95"/>
                            <w:sz w:val="21"/>
                          </w:rPr>
                          <w:t>大孤山镇</w:t>
                        </w:r>
                      </w:p>
                    </w:tc>
                    <w:tc>
                      <w:tcPr>
                        <w:tcW w:w="1175" w:type="dxa"/>
                      </w:tcPr>
                      <w:p w:rsidR="00616FB9" w:rsidRDefault="00616FB9">
                        <w:pPr>
                          <w:pStyle w:val="TableParagraph"/>
                          <w:spacing w:before="28"/>
                          <w:ind w:left="272" w:right="274"/>
                          <w:rPr>
                            <w:sz w:val="21"/>
                          </w:rPr>
                        </w:pPr>
                        <w:r>
                          <w:rPr>
                            <w:sz w:val="21"/>
                          </w:rPr>
                          <w:t>0.16</w:t>
                        </w:r>
                      </w:p>
                    </w:tc>
                    <w:tc>
                      <w:tcPr>
                        <w:tcW w:w="1253" w:type="dxa"/>
                      </w:tcPr>
                      <w:p w:rsidR="00616FB9" w:rsidRDefault="00616FB9">
                        <w:pPr>
                          <w:pStyle w:val="TableParagraph"/>
                          <w:spacing w:before="28"/>
                          <w:ind w:left="417" w:right="417"/>
                          <w:rPr>
                            <w:sz w:val="21"/>
                          </w:rPr>
                        </w:pPr>
                        <w:r>
                          <w:rPr>
                            <w:sz w:val="21"/>
                          </w:rPr>
                          <w:t>2.74</w:t>
                        </w:r>
                      </w:p>
                    </w:tc>
                    <w:tc>
                      <w:tcPr>
                        <w:tcW w:w="1252" w:type="dxa"/>
                      </w:tcPr>
                      <w:p w:rsidR="00616FB9" w:rsidRDefault="00616FB9">
                        <w:pPr>
                          <w:pStyle w:val="TableParagraph"/>
                          <w:spacing w:before="28"/>
                          <w:ind w:left="383"/>
                          <w:jc w:val="left"/>
                          <w:rPr>
                            <w:sz w:val="21"/>
                          </w:rPr>
                        </w:pPr>
                        <w:r>
                          <w:rPr>
                            <w:sz w:val="21"/>
                          </w:rPr>
                          <w:t>21.27</w:t>
                        </w:r>
                      </w:p>
                    </w:tc>
                    <w:tc>
                      <w:tcPr>
                        <w:tcW w:w="1258" w:type="dxa"/>
                      </w:tcPr>
                      <w:p w:rsidR="00616FB9" w:rsidRDefault="00616FB9">
                        <w:pPr>
                          <w:pStyle w:val="TableParagraph"/>
                          <w:spacing w:before="28"/>
                          <w:ind w:left="312" w:right="312"/>
                          <w:rPr>
                            <w:sz w:val="21"/>
                          </w:rPr>
                        </w:pPr>
                        <w:r>
                          <w:rPr>
                            <w:sz w:val="21"/>
                          </w:rPr>
                          <w:t>29.56</w:t>
                        </w:r>
                      </w:p>
                    </w:tc>
                    <w:tc>
                      <w:tcPr>
                        <w:tcW w:w="1258" w:type="dxa"/>
                      </w:tcPr>
                      <w:p w:rsidR="00616FB9" w:rsidRDefault="00616FB9">
                        <w:pPr>
                          <w:pStyle w:val="TableParagraph"/>
                          <w:spacing w:before="28"/>
                          <w:ind w:left="312" w:right="313"/>
                          <w:rPr>
                            <w:sz w:val="21"/>
                          </w:rPr>
                        </w:pPr>
                        <w:r>
                          <w:rPr>
                            <w:sz w:val="21"/>
                          </w:rPr>
                          <w:t>42.25</w:t>
                        </w:r>
                      </w:p>
                    </w:tc>
                    <w:tc>
                      <w:tcPr>
                        <w:tcW w:w="705" w:type="dxa"/>
                      </w:tcPr>
                      <w:p w:rsidR="00616FB9" w:rsidRDefault="00616FB9">
                        <w:pPr>
                          <w:pStyle w:val="TableParagraph"/>
                          <w:spacing w:before="29"/>
                          <w:ind w:right="3"/>
                          <w:rPr>
                            <w:b/>
                            <w:sz w:val="21"/>
                          </w:rPr>
                        </w:pPr>
                        <w:r>
                          <w:rPr>
                            <w:b/>
                            <w:sz w:val="21"/>
                          </w:rPr>
                          <w:t>95.98</w:t>
                        </w:r>
                      </w:p>
                    </w:tc>
                  </w:tr>
                  <w:tr w:rsidR="00616FB9">
                    <w:trPr>
                      <w:trHeight w:val="300"/>
                    </w:trPr>
                    <w:tc>
                      <w:tcPr>
                        <w:tcW w:w="310" w:type="dxa"/>
                      </w:tcPr>
                      <w:p w:rsidR="00616FB9" w:rsidRDefault="00616FB9">
                        <w:pPr>
                          <w:pStyle w:val="TableParagraph"/>
                          <w:spacing w:before="28"/>
                          <w:ind w:left="101"/>
                          <w:jc w:val="left"/>
                          <w:rPr>
                            <w:sz w:val="21"/>
                          </w:rPr>
                        </w:pPr>
                        <w:r>
                          <w:rPr>
                            <w:w w:val="99"/>
                            <w:sz w:val="21"/>
                          </w:rPr>
                          <w:t>7</w:t>
                        </w:r>
                      </w:p>
                    </w:tc>
                    <w:tc>
                      <w:tcPr>
                        <w:tcW w:w="1114" w:type="dxa"/>
                      </w:tcPr>
                      <w:p w:rsidR="00616FB9" w:rsidRDefault="00616FB9">
                        <w:pPr>
                          <w:pStyle w:val="TableParagraph"/>
                          <w:spacing w:before="14" w:line="267" w:lineRule="exact"/>
                          <w:ind w:left="33" w:right="33"/>
                          <w:rPr>
                            <w:rFonts w:ascii="宋体"/>
                            <w:sz w:val="21"/>
                          </w:rPr>
                        </w:pPr>
                        <w:r>
                          <w:rPr>
                            <w:rFonts w:ascii="宋体" w:hint="eastAsia"/>
                            <w:w w:val="95"/>
                            <w:sz w:val="21"/>
                          </w:rPr>
                          <w:t>南黄镇</w:t>
                        </w:r>
                      </w:p>
                    </w:tc>
                    <w:tc>
                      <w:tcPr>
                        <w:tcW w:w="1175" w:type="dxa"/>
                      </w:tcPr>
                      <w:p w:rsidR="00616FB9" w:rsidRDefault="00616FB9">
                        <w:pPr>
                          <w:pStyle w:val="TableParagraph"/>
                          <w:spacing w:before="28"/>
                          <w:ind w:left="272" w:right="274"/>
                          <w:rPr>
                            <w:sz w:val="21"/>
                          </w:rPr>
                        </w:pPr>
                        <w:r>
                          <w:rPr>
                            <w:sz w:val="21"/>
                          </w:rPr>
                          <w:t>4.62</w:t>
                        </w:r>
                      </w:p>
                    </w:tc>
                    <w:tc>
                      <w:tcPr>
                        <w:tcW w:w="1253" w:type="dxa"/>
                      </w:tcPr>
                      <w:p w:rsidR="00616FB9" w:rsidRDefault="00616FB9">
                        <w:pPr>
                          <w:pStyle w:val="TableParagraph"/>
                          <w:spacing w:before="28"/>
                          <w:ind w:right="383"/>
                          <w:jc w:val="right"/>
                          <w:rPr>
                            <w:sz w:val="21"/>
                          </w:rPr>
                        </w:pPr>
                        <w:r>
                          <w:rPr>
                            <w:sz w:val="21"/>
                          </w:rPr>
                          <w:t>13.24</w:t>
                        </w:r>
                      </w:p>
                    </w:tc>
                    <w:tc>
                      <w:tcPr>
                        <w:tcW w:w="1252" w:type="dxa"/>
                      </w:tcPr>
                      <w:p w:rsidR="00616FB9" w:rsidRDefault="00616FB9">
                        <w:pPr>
                          <w:pStyle w:val="TableParagraph"/>
                          <w:spacing w:before="28"/>
                          <w:ind w:left="382"/>
                          <w:jc w:val="left"/>
                          <w:rPr>
                            <w:sz w:val="21"/>
                          </w:rPr>
                        </w:pPr>
                        <w:r>
                          <w:rPr>
                            <w:sz w:val="21"/>
                          </w:rPr>
                          <w:t>35.81</w:t>
                        </w:r>
                      </w:p>
                    </w:tc>
                    <w:tc>
                      <w:tcPr>
                        <w:tcW w:w="1258" w:type="dxa"/>
                      </w:tcPr>
                      <w:p w:rsidR="00616FB9" w:rsidRDefault="00616FB9">
                        <w:pPr>
                          <w:pStyle w:val="TableParagraph"/>
                          <w:spacing w:before="28"/>
                          <w:ind w:left="312" w:right="314"/>
                          <w:rPr>
                            <w:sz w:val="21"/>
                          </w:rPr>
                        </w:pPr>
                        <w:r>
                          <w:rPr>
                            <w:sz w:val="21"/>
                          </w:rPr>
                          <w:t>18.06</w:t>
                        </w:r>
                      </w:p>
                    </w:tc>
                    <w:tc>
                      <w:tcPr>
                        <w:tcW w:w="1258" w:type="dxa"/>
                      </w:tcPr>
                      <w:p w:rsidR="00616FB9" w:rsidRDefault="00616FB9">
                        <w:pPr>
                          <w:pStyle w:val="TableParagraph"/>
                          <w:spacing w:before="28"/>
                          <w:ind w:left="312" w:right="314"/>
                          <w:rPr>
                            <w:sz w:val="21"/>
                          </w:rPr>
                        </w:pPr>
                        <w:r>
                          <w:rPr>
                            <w:sz w:val="21"/>
                          </w:rPr>
                          <w:t>17.60</w:t>
                        </w:r>
                      </w:p>
                    </w:tc>
                    <w:tc>
                      <w:tcPr>
                        <w:tcW w:w="705" w:type="dxa"/>
                      </w:tcPr>
                      <w:p w:rsidR="00616FB9" w:rsidRDefault="00616FB9">
                        <w:pPr>
                          <w:pStyle w:val="TableParagraph"/>
                          <w:spacing w:before="29"/>
                          <w:ind w:right="3"/>
                          <w:rPr>
                            <w:b/>
                            <w:sz w:val="21"/>
                          </w:rPr>
                        </w:pPr>
                        <w:r>
                          <w:rPr>
                            <w:b/>
                            <w:sz w:val="21"/>
                          </w:rPr>
                          <w:t>89.33</w:t>
                        </w:r>
                      </w:p>
                    </w:tc>
                  </w:tr>
                  <w:tr w:rsidR="00616FB9">
                    <w:trPr>
                      <w:trHeight w:val="299"/>
                    </w:trPr>
                    <w:tc>
                      <w:tcPr>
                        <w:tcW w:w="310" w:type="dxa"/>
                      </w:tcPr>
                      <w:p w:rsidR="00616FB9" w:rsidRDefault="00616FB9">
                        <w:pPr>
                          <w:pStyle w:val="TableParagraph"/>
                          <w:spacing w:before="27"/>
                          <w:ind w:left="101"/>
                          <w:jc w:val="left"/>
                          <w:rPr>
                            <w:sz w:val="21"/>
                          </w:rPr>
                        </w:pPr>
                        <w:r>
                          <w:rPr>
                            <w:w w:val="99"/>
                            <w:sz w:val="21"/>
                          </w:rPr>
                          <w:t>8</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冯家镇</w:t>
                        </w:r>
                      </w:p>
                    </w:tc>
                    <w:tc>
                      <w:tcPr>
                        <w:tcW w:w="1175" w:type="dxa"/>
                      </w:tcPr>
                      <w:p w:rsidR="00616FB9" w:rsidRDefault="00616FB9">
                        <w:pPr>
                          <w:pStyle w:val="TableParagraph"/>
                          <w:spacing w:before="27"/>
                          <w:ind w:left="272" w:right="274"/>
                          <w:rPr>
                            <w:sz w:val="21"/>
                          </w:rPr>
                        </w:pPr>
                        <w:r>
                          <w:rPr>
                            <w:sz w:val="21"/>
                          </w:rPr>
                          <w:t>0.70</w:t>
                        </w:r>
                      </w:p>
                    </w:tc>
                    <w:tc>
                      <w:tcPr>
                        <w:tcW w:w="1253" w:type="dxa"/>
                      </w:tcPr>
                      <w:p w:rsidR="00616FB9" w:rsidRDefault="00616FB9">
                        <w:pPr>
                          <w:pStyle w:val="TableParagraph"/>
                          <w:spacing w:before="27"/>
                          <w:ind w:left="416" w:right="417"/>
                          <w:rPr>
                            <w:sz w:val="21"/>
                          </w:rPr>
                        </w:pPr>
                        <w:r>
                          <w:rPr>
                            <w:sz w:val="21"/>
                          </w:rPr>
                          <w:t>5.74</w:t>
                        </w:r>
                      </w:p>
                    </w:tc>
                    <w:tc>
                      <w:tcPr>
                        <w:tcW w:w="1252" w:type="dxa"/>
                      </w:tcPr>
                      <w:p w:rsidR="00616FB9" w:rsidRDefault="00616FB9">
                        <w:pPr>
                          <w:pStyle w:val="TableParagraph"/>
                          <w:spacing w:before="27"/>
                          <w:ind w:left="383"/>
                          <w:jc w:val="left"/>
                          <w:rPr>
                            <w:sz w:val="21"/>
                          </w:rPr>
                        </w:pPr>
                        <w:r>
                          <w:rPr>
                            <w:sz w:val="21"/>
                          </w:rPr>
                          <w:t>30.19</w:t>
                        </w:r>
                      </w:p>
                    </w:tc>
                    <w:tc>
                      <w:tcPr>
                        <w:tcW w:w="1258" w:type="dxa"/>
                      </w:tcPr>
                      <w:p w:rsidR="00616FB9" w:rsidRDefault="00616FB9">
                        <w:pPr>
                          <w:pStyle w:val="TableParagraph"/>
                          <w:spacing w:before="27"/>
                          <w:ind w:left="312" w:right="313"/>
                          <w:rPr>
                            <w:sz w:val="21"/>
                          </w:rPr>
                        </w:pPr>
                        <w:r>
                          <w:rPr>
                            <w:sz w:val="21"/>
                          </w:rPr>
                          <w:t>57.15</w:t>
                        </w:r>
                      </w:p>
                    </w:tc>
                    <w:tc>
                      <w:tcPr>
                        <w:tcW w:w="1258" w:type="dxa"/>
                      </w:tcPr>
                      <w:p w:rsidR="00616FB9" w:rsidRDefault="00616FB9">
                        <w:pPr>
                          <w:pStyle w:val="TableParagraph"/>
                          <w:spacing w:before="27"/>
                          <w:ind w:left="312" w:right="314"/>
                          <w:rPr>
                            <w:sz w:val="21"/>
                          </w:rPr>
                        </w:pPr>
                        <w:r>
                          <w:rPr>
                            <w:sz w:val="21"/>
                          </w:rPr>
                          <w:t>41.97</w:t>
                        </w:r>
                      </w:p>
                    </w:tc>
                    <w:tc>
                      <w:tcPr>
                        <w:tcW w:w="705" w:type="dxa"/>
                      </w:tcPr>
                      <w:p w:rsidR="00616FB9" w:rsidRDefault="00616FB9">
                        <w:pPr>
                          <w:pStyle w:val="TableParagraph"/>
                          <w:spacing w:before="28"/>
                          <w:ind w:right="4"/>
                          <w:rPr>
                            <w:b/>
                            <w:sz w:val="21"/>
                          </w:rPr>
                        </w:pPr>
                        <w:r>
                          <w:rPr>
                            <w:b/>
                            <w:sz w:val="21"/>
                          </w:rPr>
                          <w:t>135.76</w:t>
                        </w:r>
                      </w:p>
                    </w:tc>
                  </w:tr>
                  <w:tr w:rsidR="00616FB9">
                    <w:trPr>
                      <w:trHeight w:val="299"/>
                    </w:trPr>
                    <w:tc>
                      <w:tcPr>
                        <w:tcW w:w="310" w:type="dxa"/>
                      </w:tcPr>
                      <w:p w:rsidR="00616FB9" w:rsidRDefault="00616FB9">
                        <w:pPr>
                          <w:pStyle w:val="TableParagraph"/>
                          <w:spacing w:before="28"/>
                          <w:ind w:left="101"/>
                          <w:jc w:val="left"/>
                          <w:rPr>
                            <w:sz w:val="21"/>
                          </w:rPr>
                        </w:pPr>
                        <w:r>
                          <w:rPr>
                            <w:w w:val="99"/>
                            <w:sz w:val="21"/>
                          </w:rPr>
                          <w:t>9</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下初镇</w:t>
                        </w:r>
                      </w:p>
                    </w:tc>
                    <w:tc>
                      <w:tcPr>
                        <w:tcW w:w="1175" w:type="dxa"/>
                      </w:tcPr>
                      <w:p w:rsidR="00616FB9" w:rsidRDefault="00616FB9">
                        <w:pPr>
                          <w:pStyle w:val="TableParagraph"/>
                          <w:spacing w:before="28"/>
                          <w:ind w:left="272" w:right="274"/>
                          <w:rPr>
                            <w:sz w:val="21"/>
                          </w:rPr>
                        </w:pPr>
                        <w:r>
                          <w:rPr>
                            <w:sz w:val="21"/>
                          </w:rPr>
                          <w:t>0.59</w:t>
                        </w:r>
                      </w:p>
                    </w:tc>
                    <w:tc>
                      <w:tcPr>
                        <w:tcW w:w="1253" w:type="dxa"/>
                      </w:tcPr>
                      <w:p w:rsidR="00616FB9" w:rsidRDefault="00616FB9">
                        <w:pPr>
                          <w:pStyle w:val="TableParagraph"/>
                          <w:spacing w:before="28"/>
                          <w:ind w:left="417" w:right="417"/>
                          <w:rPr>
                            <w:sz w:val="21"/>
                          </w:rPr>
                        </w:pPr>
                        <w:r>
                          <w:rPr>
                            <w:sz w:val="21"/>
                          </w:rPr>
                          <w:t>4.68</w:t>
                        </w:r>
                      </w:p>
                    </w:tc>
                    <w:tc>
                      <w:tcPr>
                        <w:tcW w:w="1252" w:type="dxa"/>
                      </w:tcPr>
                      <w:p w:rsidR="00616FB9" w:rsidRDefault="00616FB9">
                        <w:pPr>
                          <w:pStyle w:val="TableParagraph"/>
                          <w:spacing w:before="28"/>
                          <w:ind w:left="383"/>
                          <w:jc w:val="left"/>
                          <w:rPr>
                            <w:sz w:val="21"/>
                          </w:rPr>
                        </w:pPr>
                        <w:r>
                          <w:rPr>
                            <w:sz w:val="21"/>
                          </w:rPr>
                          <w:t>33.65</w:t>
                        </w:r>
                      </w:p>
                    </w:tc>
                    <w:tc>
                      <w:tcPr>
                        <w:tcW w:w="1258" w:type="dxa"/>
                      </w:tcPr>
                      <w:p w:rsidR="00616FB9" w:rsidRDefault="00616FB9">
                        <w:pPr>
                          <w:pStyle w:val="TableParagraph"/>
                          <w:spacing w:before="28"/>
                          <w:ind w:left="312" w:right="313"/>
                          <w:rPr>
                            <w:sz w:val="21"/>
                          </w:rPr>
                        </w:pPr>
                        <w:r>
                          <w:rPr>
                            <w:sz w:val="21"/>
                          </w:rPr>
                          <w:t>56.02</w:t>
                        </w:r>
                      </w:p>
                    </w:tc>
                    <w:tc>
                      <w:tcPr>
                        <w:tcW w:w="1258" w:type="dxa"/>
                      </w:tcPr>
                      <w:p w:rsidR="00616FB9" w:rsidRDefault="00616FB9">
                        <w:pPr>
                          <w:pStyle w:val="TableParagraph"/>
                          <w:spacing w:before="28"/>
                          <w:ind w:left="312" w:right="313"/>
                          <w:rPr>
                            <w:sz w:val="21"/>
                          </w:rPr>
                        </w:pPr>
                        <w:r>
                          <w:rPr>
                            <w:sz w:val="21"/>
                          </w:rPr>
                          <w:t>31.36</w:t>
                        </w:r>
                      </w:p>
                    </w:tc>
                    <w:tc>
                      <w:tcPr>
                        <w:tcW w:w="705" w:type="dxa"/>
                      </w:tcPr>
                      <w:p w:rsidR="00616FB9" w:rsidRDefault="00616FB9">
                        <w:pPr>
                          <w:pStyle w:val="TableParagraph"/>
                          <w:spacing w:before="29"/>
                          <w:ind w:right="4"/>
                          <w:rPr>
                            <w:b/>
                            <w:sz w:val="21"/>
                          </w:rPr>
                        </w:pPr>
                        <w:r>
                          <w:rPr>
                            <w:b/>
                            <w:sz w:val="21"/>
                          </w:rPr>
                          <w:t>126.31</w:t>
                        </w:r>
                      </w:p>
                    </w:tc>
                  </w:tr>
                  <w:tr w:rsidR="00616FB9">
                    <w:trPr>
                      <w:trHeight w:val="300"/>
                    </w:trPr>
                    <w:tc>
                      <w:tcPr>
                        <w:tcW w:w="310" w:type="dxa"/>
                      </w:tcPr>
                      <w:p w:rsidR="00616FB9" w:rsidRDefault="00616FB9">
                        <w:pPr>
                          <w:pStyle w:val="TableParagraph"/>
                          <w:spacing w:before="28"/>
                          <w:ind w:left="48"/>
                          <w:jc w:val="left"/>
                          <w:rPr>
                            <w:sz w:val="21"/>
                          </w:rPr>
                        </w:pPr>
                        <w:r>
                          <w:rPr>
                            <w:sz w:val="21"/>
                          </w:rPr>
                          <w:t>10</w:t>
                        </w:r>
                      </w:p>
                    </w:tc>
                    <w:tc>
                      <w:tcPr>
                        <w:tcW w:w="1114" w:type="dxa"/>
                      </w:tcPr>
                      <w:p w:rsidR="00616FB9" w:rsidRDefault="00616FB9">
                        <w:pPr>
                          <w:pStyle w:val="TableParagraph"/>
                          <w:spacing w:before="14" w:line="267" w:lineRule="exact"/>
                          <w:ind w:left="33" w:right="33"/>
                          <w:rPr>
                            <w:rFonts w:ascii="宋体"/>
                            <w:sz w:val="21"/>
                          </w:rPr>
                        </w:pPr>
                        <w:r>
                          <w:rPr>
                            <w:rFonts w:ascii="宋体" w:hint="eastAsia"/>
                            <w:w w:val="95"/>
                            <w:sz w:val="21"/>
                          </w:rPr>
                          <w:t>午极镇</w:t>
                        </w:r>
                      </w:p>
                    </w:tc>
                    <w:tc>
                      <w:tcPr>
                        <w:tcW w:w="1175" w:type="dxa"/>
                      </w:tcPr>
                      <w:p w:rsidR="00616FB9" w:rsidRDefault="00616FB9">
                        <w:pPr>
                          <w:pStyle w:val="TableParagraph"/>
                          <w:spacing w:before="28"/>
                          <w:ind w:left="272" w:right="274"/>
                          <w:rPr>
                            <w:sz w:val="21"/>
                          </w:rPr>
                        </w:pPr>
                        <w:r>
                          <w:rPr>
                            <w:sz w:val="21"/>
                          </w:rPr>
                          <w:t>0.48</w:t>
                        </w:r>
                      </w:p>
                    </w:tc>
                    <w:tc>
                      <w:tcPr>
                        <w:tcW w:w="1253" w:type="dxa"/>
                      </w:tcPr>
                      <w:p w:rsidR="00616FB9" w:rsidRDefault="00616FB9">
                        <w:pPr>
                          <w:pStyle w:val="TableParagraph"/>
                          <w:spacing w:before="28"/>
                          <w:ind w:left="417" w:right="417"/>
                          <w:rPr>
                            <w:sz w:val="21"/>
                          </w:rPr>
                        </w:pPr>
                        <w:r>
                          <w:rPr>
                            <w:sz w:val="21"/>
                          </w:rPr>
                          <w:t>3.44</w:t>
                        </w:r>
                      </w:p>
                    </w:tc>
                    <w:tc>
                      <w:tcPr>
                        <w:tcW w:w="1252" w:type="dxa"/>
                      </w:tcPr>
                      <w:p w:rsidR="00616FB9" w:rsidRDefault="00616FB9">
                        <w:pPr>
                          <w:pStyle w:val="TableParagraph"/>
                          <w:spacing w:before="28"/>
                          <w:ind w:left="383"/>
                          <w:jc w:val="left"/>
                          <w:rPr>
                            <w:sz w:val="21"/>
                          </w:rPr>
                        </w:pPr>
                        <w:r>
                          <w:rPr>
                            <w:sz w:val="21"/>
                          </w:rPr>
                          <w:t>19.52</w:t>
                        </w:r>
                      </w:p>
                    </w:tc>
                    <w:tc>
                      <w:tcPr>
                        <w:tcW w:w="1258" w:type="dxa"/>
                      </w:tcPr>
                      <w:p w:rsidR="00616FB9" w:rsidRDefault="00616FB9">
                        <w:pPr>
                          <w:pStyle w:val="TableParagraph"/>
                          <w:spacing w:before="28"/>
                          <w:ind w:left="312" w:right="313"/>
                          <w:rPr>
                            <w:sz w:val="21"/>
                          </w:rPr>
                        </w:pPr>
                        <w:r>
                          <w:rPr>
                            <w:sz w:val="21"/>
                          </w:rPr>
                          <w:t>50.45</w:t>
                        </w:r>
                      </w:p>
                    </w:tc>
                    <w:tc>
                      <w:tcPr>
                        <w:tcW w:w="1258" w:type="dxa"/>
                      </w:tcPr>
                      <w:p w:rsidR="00616FB9" w:rsidRDefault="00616FB9">
                        <w:pPr>
                          <w:pStyle w:val="TableParagraph"/>
                          <w:spacing w:before="28"/>
                          <w:ind w:left="312" w:right="313"/>
                          <w:rPr>
                            <w:sz w:val="21"/>
                          </w:rPr>
                        </w:pPr>
                        <w:r>
                          <w:rPr>
                            <w:sz w:val="21"/>
                          </w:rPr>
                          <w:t>36.11</w:t>
                        </w:r>
                      </w:p>
                    </w:tc>
                    <w:tc>
                      <w:tcPr>
                        <w:tcW w:w="705" w:type="dxa"/>
                      </w:tcPr>
                      <w:p w:rsidR="00616FB9" w:rsidRDefault="00616FB9">
                        <w:pPr>
                          <w:pStyle w:val="TableParagraph"/>
                          <w:spacing w:before="29"/>
                          <w:ind w:right="4"/>
                          <w:rPr>
                            <w:b/>
                            <w:sz w:val="21"/>
                          </w:rPr>
                        </w:pPr>
                        <w:r>
                          <w:rPr>
                            <w:b/>
                            <w:sz w:val="21"/>
                          </w:rPr>
                          <w:t>109.99</w:t>
                        </w:r>
                      </w:p>
                    </w:tc>
                  </w:tr>
                  <w:tr w:rsidR="00616FB9">
                    <w:trPr>
                      <w:trHeight w:val="299"/>
                    </w:trPr>
                    <w:tc>
                      <w:tcPr>
                        <w:tcW w:w="310" w:type="dxa"/>
                      </w:tcPr>
                      <w:p w:rsidR="00616FB9" w:rsidRDefault="00616FB9">
                        <w:pPr>
                          <w:pStyle w:val="TableParagraph"/>
                          <w:spacing w:before="27"/>
                          <w:ind w:left="48"/>
                          <w:jc w:val="left"/>
                          <w:rPr>
                            <w:sz w:val="21"/>
                          </w:rPr>
                        </w:pPr>
                        <w:r>
                          <w:rPr>
                            <w:sz w:val="21"/>
                          </w:rPr>
                          <w:t>11</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育黎镇</w:t>
                        </w:r>
                      </w:p>
                    </w:tc>
                    <w:tc>
                      <w:tcPr>
                        <w:tcW w:w="1175" w:type="dxa"/>
                      </w:tcPr>
                      <w:p w:rsidR="00616FB9" w:rsidRDefault="00616FB9">
                        <w:pPr>
                          <w:pStyle w:val="TableParagraph"/>
                          <w:spacing w:before="27"/>
                          <w:ind w:left="272" w:right="274"/>
                          <w:rPr>
                            <w:sz w:val="21"/>
                          </w:rPr>
                        </w:pPr>
                        <w:r>
                          <w:rPr>
                            <w:sz w:val="21"/>
                          </w:rPr>
                          <w:t>2.63</w:t>
                        </w:r>
                      </w:p>
                    </w:tc>
                    <w:tc>
                      <w:tcPr>
                        <w:tcW w:w="1253" w:type="dxa"/>
                      </w:tcPr>
                      <w:p w:rsidR="00616FB9" w:rsidRDefault="00616FB9">
                        <w:pPr>
                          <w:pStyle w:val="TableParagraph"/>
                          <w:spacing w:before="27"/>
                          <w:ind w:left="416" w:right="417"/>
                          <w:rPr>
                            <w:sz w:val="21"/>
                          </w:rPr>
                        </w:pPr>
                        <w:r>
                          <w:rPr>
                            <w:sz w:val="21"/>
                          </w:rPr>
                          <w:t>3.31</w:t>
                        </w:r>
                      </w:p>
                    </w:tc>
                    <w:tc>
                      <w:tcPr>
                        <w:tcW w:w="1252" w:type="dxa"/>
                      </w:tcPr>
                      <w:p w:rsidR="00616FB9" w:rsidRDefault="00616FB9">
                        <w:pPr>
                          <w:pStyle w:val="TableParagraph"/>
                          <w:spacing w:before="27"/>
                          <w:ind w:left="379"/>
                          <w:jc w:val="left"/>
                          <w:rPr>
                            <w:sz w:val="21"/>
                          </w:rPr>
                        </w:pPr>
                        <w:r>
                          <w:rPr>
                            <w:sz w:val="21"/>
                          </w:rPr>
                          <w:t>28.61</w:t>
                        </w:r>
                      </w:p>
                    </w:tc>
                    <w:tc>
                      <w:tcPr>
                        <w:tcW w:w="1258" w:type="dxa"/>
                      </w:tcPr>
                      <w:p w:rsidR="00616FB9" w:rsidRDefault="00616FB9">
                        <w:pPr>
                          <w:pStyle w:val="TableParagraph"/>
                          <w:spacing w:before="27"/>
                          <w:ind w:left="307" w:right="315"/>
                          <w:rPr>
                            <w:sz w:val="21"/>
                          </w:rPr>
                        </w:pPr>
                        <w:r>
                          <w:rPr>
                            <w:sz w:val="21"/>
                          </w:rPr>
                          <w:t>52.96</w:t>
                        </w:r>
                      </w:p>
                    </w:tc>
                    <w:tc>
                      <w:tcPr>
                        <w:tcW w:w="1258" w:type="dxa"/>
                      </w:tcPr>
                      <w:p w:rsidR="00616FB9" w:rsidRDefault="00616FB9">
                        <w:pPr>
                          <w:pStyle w:val="TableParagraph"/>
                          <w:spacing w:before="27"/>
                          <w:ind w:left="312" w:right="314"/>
                          <w:rPr>
                            <w:sz w:val="21"/>
                          </w:rPr>
                        </w:pPr>
                        <w:r>
                          <w:rPr>
                            <w:sz w:val="21"/>
                          </w:rPr>
                          <w:t>22.58</w:t>
                        </w:r>
                      </w:p>
                    </w:tc>
                    <w:tc>
                      <w:tcPr>
                        <w:tcW w:w="705" w:type="dxa"/>
                      </w:tcPr>
                      <w:p w:rsidR="00616FB9" w:rsidRDefault="00616FB9">
                        <w:pPr>
                          <w:pStyle w:val="TableParagraph"/>
                          <w:spacing w:before="28"/>
                          <w:ind w:right="4"/>
                          <w:rPr>
                            <w:b/>
                            <w:sz w:val="21"/>
                          </w:rPr>
                        </w:pPr>
                        <w:r>
                          <w:rPr>
                            <w:b/>
                            <w:sz w:val="21"/>
                          </w:rPr>
                          <w:t>110.09</w:t>
                        </w:r>
                      </w:p>
                    </w:tc>
                  </w:tr>
                  <w:tr w:rsidR="00616FB9">
                    <w:trPr>
                      <w:trHeight w:val="299"/>
                    </w:trPr>
                    <w:tc>
                      <w:tcPr>
                        <w:tcW w:w="310" w:type="dxa"/>
                      </w:tcPr>
                      <w:p w:rsidR="00616FB9" w:rsidRDefault="00616FB9">
                        <w:pPr>
                          <w:pStyle w:val="TableParagraph"/>
                          <w:spacing w:before="28"/>
                          <w:ind w:left="48"/>
                          <w:jc w:val="left"/>
                          <w:rPr>
                            <w:sz w:val="21"/>
                          </w:rPr>
                        </w:pPr>
                        <w:r>
                          <w:rPr>
                            <w:sz w:val="21"/>
                          </w:rPr>
                          <w:t>12</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崖子镇</w:t>
                        </w:r>
                      </w:p>
                    </w:tc>
                    <w:tc>
                      <w:tcPr>
                        <w:tcW w:w="1175" w:type="dxa"/>
                      </w:tcPr>
                      <w:p w:rsidR="00616FB9" w:rsidRDefault="00616FB9">
                        <w:pPr>
                          <w:pStyle w:val="TableParagraph"/>
                          <w:spacing w:before="28"/>
                          <w:ind w:left="272" w:right="274"/>
                          <w:rPr>
                            <w:sz w:val="21"/>
                          </w:rPr>
                        </w:pPr>
                        <w:r>
                          <w:rPr>
                            <w:sz w:val="21"/>
                          </w:rPr>
                          <w:t>2.46</w:t>
                        </w:r>
                      </w:p>
                    </w:tc>
                    <w:tc>
                      <w:tcPr>
                        <w:tcW w:w="1253" w:type="dxa"/>
                      </w:tcPr>
                      <w:p w:rsidR="00616FB9" w:rsidRDefault="00616FB9">
                        <w:pPr>
                          <w:pStyle w:val="TableParagraph"/>
                          <w:spacing w:before="28"/>
                          <w:ind w:left="417" w:right="417"/>
                          <w:rPr>
                            <w:sz w:val="21"/>
                          </w:rPr>
                        </w:pPr>
                        <w:r>
                          <w:rPr>
                            <w:sz w:val="21"/>
                          </w:rPr>
                          <w:t>3.23</w:t>
                        </w:r>
                      </w:p>
                    </w:tc>
                    <w:tc>
                      <w:tcPr>
                        <w:tcW w:w="1252" w:type="dxa"/>
                      </w:tcPr>
                      <w:p w:rsidR="00616FB9" w:rsidRDefault="00616FB9">
                        <w:pPr>
                          <w:pStyle w:val="TableParagraph"/>
                          <w:spacing w:before="28"/>
                          <w:ind w:left="379"/>
                          <w:jc w:val="left"/>
                          <w:rPr>
                            <w:sz w:val="21"/>
                          </w:rPr>
                        </w:pPr>
                        <w:r>
                          <w:rPr>
                            <w:sz w:val="21"/>
                          </w:rPr>
                          <w:t>11.43</w:t>
                        </w:r>
                      </w:p>
                    </w:tc>
                    <w:tc>
                      <w:tcPr>
                        <w:tcW w:w="1258" w:type="dxa"/>
                      </w:tcPr>
                      <w:p w:rsidR="00616FB9" w:rsidRDefault="00616FB9">
                        <w:pPr>
                          <w:pStyle w:val="TableParagraph"/>
                          <w:spacing w:before="28"/>
                          <w:ind w:left="307" w:right="315"/>
                          <w:rPr>
                            <w:sz w:val="21"/>
                          </w:rPr>
                        </w:pPr>
                        <w:r>
                          <w:rPr>
                            <w:sz w:val="21"/>
                          </w:rPr>
                          <w:t>40.39</w:t>
                        </w:r>
                      </w:p>
                    </w:tc>
                    <w:tc>
                      <w:tcPr>
                        <w:tcW w:w="1258" w:type="dxa"/>
                      </w:tcPr>
                      <w:p w:rsidR="00616FB9" w:rsidRDefault="00616FB9">
                        <w:pPr>
                          <w:pStyle w:val="TableParagraph"/>
                          <w:spacing w:before="28"/>
                          <w:ind w:left="312" w:right="315"/>
                          <w:rPr>
                            <w:sz w:val="21"/>
                          </w:rPr>
                        </w:pPr>
                        <w:r>
                          <w:rPr>
                            <w:sz w:val="21"/>
                          </w:rPr>
                          <w:t>129.54</w:t>
                        </w:r>
                      </w:p>
                    </w:tc>
                    <w:tc>
                      <w:tcPr>
                        <w:tcW w:w="705" w:type="dxa"/>
                      </w:tcPr>
                      <w:p w:rsidR="00616FB9" w:rsidRDefault="00616FB9">
                        <w:pPr>
                          <w:pStyle w:val="TableParagraph"/>
                          <w:spacing w:before="29"/>
                          <w:ind w:right="4"/>
                          <w:rPr>
                            <w:b/>
                            <w:sz w:val="21"/>
                          </w:rPr>
                        </w:pPr>
                        <w:r>
                          <w:rPr>
                            <w:b/>
                            <w:sz w:val="21"/>
                          </w:rPr>
                          <w:t>187.05</w:t>
                        </w:r>
                      </w:p>
                    </w:tc>
                  </w:tr>
                  <w:tr w:rsidR="00616FB9">
                    <w:trPr>
                      <w:trHeight w:val="300"/>
                    </w:trPr>
                    <w:tc>
                      <w:tcPr>
                        <w:tcW w:w="310" w:type="dxa"/>
                      </w:tcPr>
                      <w:p w:rsidR="00616FB9" w:rsidRDefault="00616FB9">
                        <w:pPr>
                          <w:pStyle w:val="TableParagraph"/>
                          <w:spacing w:before="28"/>
                          <w:ind w:left="48"/>
                          <w:jc w:val="left"/>
                          <w:rPr>
                            <w:sz w:val="21"/>
                          </w:rPr>
                        </w:pPr>
                        <w:r>
                          <w:rPr>
                            <w:sz w:val="21"/>
                          </w:rPr>
                          <w:t>13</w:t>
                        </w:r>
                      </w:p>
                    </w:tc>
                    <w:tc>
                      <w:tcPr>
                        <w:tcW w:w="1114" w:type="dxa"/>
                      </w:tcPr>
                      <w:p w:rsidR="00616FB9" w:rsidRDefault="00616FB9">
                        <w:pPr>
                          <w:pStyle w:val="TableParagraph"/>
                          <w:spacing w:before="14" w:line="267" w:lineRule="exact"/>
                          <w:ind w:left="33" w:right="33"/>
                          <w:rPr>
                            <w:rFonts w:ascii="宋体"/>
                            <w:sz w:val="21"/>
                          </w:rPr>
                        </w:pPr>
                        <w:r>
                          <w:rPr>
                            <w:rFonts w:ascii="宋体" w:hint="eastAsia"/>
                            <w:w w:val="95"/>
                            <w:sz w:val="21"/>
                          </w:rPr>
                          <w:t>诸往镇</w:t>
                        </w:r>
                      </w:p>
                    </w:tc>
                    <w:tc>
                      <w:tcPr>
                        <w:tcW w:w="1175" w:type="dxa"/>
                      </w:tcPr>
                      <w:p w:rsidR="00616FB9" w:rsidRDefault="00616FB9">
                        <w:pPr>
                          <w:pStyle w:val="TableParagraph"/>
                          <w:spacing w:before="28"/>
                          <w:ind w:left="272" w:right="274"/>
                          <w:rPr>
                            <w:sz w:val="21"/>
                          </w:rPr>
                        </w:pPr>
                        <w:r>
                          <w:rPr>
                            <w:sz w:val="21"/>
                          </w:rPr>
                          <w:t>0.38</w:t>
                        </w:r>
                      </w:p>
                    </w:tc>
                    <w:tc>
                      <w:tcPr>
                        <w:tcW w:w="1253" w:type="dxa"/>
                      </w:tcPr>
                      <w:p w:rsidR="00616FB9" w:rsidRDefault="00616FB9">
                        <w:pPr>
                          <w:pStyle w:val="TableParagraph"/>
                          <w:spacing w:before="28"/>
                          <w:ind w:left="417" w:right="417"/>
                          <w:rPr>
                            <w:sz w:val="21"/>
                          </w:rPr>
                        </w:pPr>
                        <w:r>
                          <w:rPr>
                            <w:sz w:val="21"/>
                          </w:rPr>
                          <w:t>3.72</w:t>
                        </w:r>
                      </w:p>
                    </w:tc>
                    <w:tc>
                      <w:tcPr>
                        <w:tcW w:w="1252" w:type="dxa"/>
                      </w:tcPr>
                      <w:p w:rsidR="00616FB9" w:rsidRDefault="00616FB9">
                        <w:pPr>
                          <w:pStyle w:val="TableParagraph"/>
                          <w:spacing w:before="28"/>
                          <w:ind w:left="379"/>
                          <w:jc w:val="left"/>
                          <w:rPr>
                            <w:sz w:val="21"/>
                          </w:rPr>
                        </w:pPr>
                        <w:r>
                          <w:rPr>
                            <w:sz w:val="21"/>
                          </w:rPr>
                          <w:t>21.22</w:t>
                        </w:r>
                      </w:p>
                    </w:tc>
                    <w:tc>
                      <w:tcPr>
                        <w:tcW w:w="1258" w:type="dxa"/>
                      </w:tcPr>
                      <w:p w:rsidR="00616FB9" w:rsidRDefault="00616FB9">
                        <w:pPr>
                          <w:pStyle w:val="TableParagraph"/>
                          <w:spacing w:before="28"/>
                          <w:ind w:left="307" w:right="315"/>
                          <w:rPr>
                            <w:sz w:val="21"/>
                          </w:rPr>
                        </w:pPr>
                        <w:r>
                          <w:rPr>
                            <w:sz w:val="21"/>
                          </w:rPr>
                          <w:t>64.02</w:t>
                        </w:r>
                      </w:p>
                    </w:tc>
                    <w:tc>
                      <w:tcPr>
                        <w:tcW w:w="1258" w:type="dxa"/>
                      </w:tcPr>
                      <w:p w:rsidR="00616FB9" w:rsidRDefault="00616FB9">
                        <w:pPr>
                          <w:pStyle w:val="TableParagraph"/>
                          <w:spacing w:before="28"/>
                          <w:ind w:left="312" w:right="313"/>
                          <w:rPr>
                            <w:sz w:val="21"/>
                          </w:rPr>
                        </w:pPr>
                        <w:r>
                          <w:rPr>
                            <w:sz w:val="21"/>
                          </w:rPr>
                          <w:t>70.84</w:t>
                        </w:r>
                      </w:p>
                    </w:tc>
                    <w:tc>
                      <w:tcPr>
                        <w:tcW w:w="705" w:type="dxa"/>
                      </w:tcPr>
                      <w:p w:rsidR="00616FB9" w:rsidRDefault="00616FB9">
                        <w:pPr>
                          <w:pStyle w:val="TableParagraph"/>
                          <w:spacing w:before="29"/>
                          <w:ind w:right="4"/>
                          <w:rPr>
                            <w:b/>
                            <w:sz w:val="21"/>
                          </w:rPr>
                        </w:pPr>
                        <w:r>
                          <w:rPr>
                            <w:b/>
                            <w:sz w:val="21"/>
                          </w:rPr>
                          <w:t>160.17</w:t>
                        </w:r>
                      </w:p>
                    </w:tc>
                  </w:tr>
                  <w:tr w:rsidR="00616FB9">
                    <w:trPr>
                      <w:trHeight w:val="299"/>
                    </w:trPr>
                    <w:tc>
                      <w:tcPr>
                        <w:tcW w:w="310" w:type="dxa"/>
                      </w:tcPr>
                      <w:p w:rsidR="00616FB9" w:rsidRDefault="00616FB9">
                        <w:pPr>
                          <w:pStyle w:val="TableParagraph"/>
                          <w:spacing w:before="27"/>
                          <w:ind w:left="48"/>
                          <w:jc w:val="left"/>
                          <w:rPr>
                            <w:sz w:val="21"/>
                          </w:rPr>
                        </w:pPr>
                        <w:r>
                          <w:rPr>
                            <w:sz w:val="21"/>
                          </w:rPr>
                          <w:t>14</w:t>
                        </w:r>
                      </w:p>
                    </w:tc>
                    <w:tc>
                      <w:tcPr>
                        <w:tcW w:w="1114" w:type="dxa"/>
                      </w:tcPr>
                      <w:p w:rsidR="00616FB9" w:rsidRDefault="00616FB9">
                        <w:pPr>
                          <w:pStyle w:val="TableParagraph"/>
                          <w:spacing w:before="14" w:line="265" w:lineRule="exact"/>
                          <w:ind w:left="32" w:right="33"/>
                          <w:rPr>
                            <w:rFonts w:ascii="宋体"/>
                            <w:sz w:val="21"/>
                          </w:rPr>
                        </w:pPr>
                        <w:r>
                          <w:rPr>
                            <w:rFonts w:ascii="宋体" w:hint="eastAsia"/>
                            <w:w w:val="95"/>
                            <w:sz w:val="21"/>
                          </w:rPr>
                          <w:t>乳山寨镇</w:t>
                        </w:r>
                      </w:p>
                    </w:tc>
                    <w:tc>
                      <w:tcPr>
                        <w:tcW w:w="1175" w:type="dxa"/>
                      </w:tcPr>
                      <w:p w:rsidR="00616FB9" w:rsidRDefault="00616FB9">
                        <w:pPr>
                          <w:pStyle w:val="TableParagraph"/>
                          <w:spacing w:before="27"/>
                          <w:ind w:left="272" w:right="274"/>
                          <w:rPr>
                            <w:sz w:val="21"/>
                          </w:rPr>
                        </w:pPr>
                        <w:r>
                          <w:rPr>
                            <w:sz w:val="21"/>
                          </w:rPr>
                          <w:t>9.07</w:t>
                        </w:r>
                      </w:p>
                    </w:tc>
                    <w:tc>
                      <w:tcPr>
                        <w:tcW w:w="1253" w:type="dxa"/>
                      </w:tcPr>
                      <w:p w:rsidR="00616FB9" w:rsidRDefault="00616FB9">
                        <w:pPr>
                          <w:pStyle w:val="TableParagraph"/>
                          <w:spacing w:before="27"/>
                          <w:ind w:right="384"/>
                          <w:jc w:val="right"/>
                          <w:rPr>
                            <w:sz w:val="21"/>
                          </w:rPr>
                        </w:pPr>
                        <w:r>
                          <w:rPr>
                            <w:sz w:val="21"/>
                          </w:rPr>
                          <w:t>10.44</w:t>
                        </w:r>
                      </w:p>
                    </w:tc>
                    <w:tc>
                      <w:tcPr>
                        <w:tcW w:w="1252" w:type="dxa"/>
                      </w:tcPr>
                      <w:p w:rsidR="00616FB9" w:rsidRDefault="00616FB9">
                        <w:pPr>
                          <w:pStyle w:val="TableParagraph"/>
                          <w:spacing w:before="27"/>
                          <w:ind w:left="379"/>
                          <w:jc w:val="left"/>
                          <w:rPr>
                            <w:sz w:val="21"/>
                          </w:rPr>
                        </w:pPr>
                        <w:r>
                          <w:rPr>
                            <w:sz w:val="21"/>
                          </w:rPr>
                          <w:t>36.08</w:t>
                        </w:r>
                      </w:p>
                    </w:tc>
                    <w:tc>
                      <w:tcPr>
                        <w:tcW w:w="1258" w:type="dxa"/>
                      </w:tcPr>
                      <w:p w:rsidR="00616FB9" w:rsidRDefault="00616FB9">
                        <w:pPr>
                          <w:pStyle w:val="TableParagraph"/>
                          <w:spacing w:before="27"/>
                          <w:ind w:left="305" w:right="315"/>
                          <w:rPr>
                            <w:sz w:val="21"/>
                          </w:rPr>
                        </w:pPr>
                        <w:r>
                          <w:rPr>
                            <w:sz w:val="21"/>
                          </w:rPr>
                          <w:t>45.41</w:t>
                        </w:r>
                      </w:p>
                    </w:tc>
                    <w:tc>
                      <w:tcPr>
                        <w:tcW w:w="1258" w:type="dxa"/>
                      </w:tcPr>
                      <w:p w:rsidR="00616FB9" w:rsidRDefault="00616FB9">
                        <w:pPr>
                          <w:pStyle w:val="TableParagraph"/>
                          <w:spacing w:before="27"/>
                          <w:ind w:left="311" w:right="315"/>
                          <w:rPr>
                            <w:sz w:val="21"/>
                          </w:rPr>
                        </w:pPr>
                        <w:r>
                          <w:rPr>
                            <w:sz w:val="21"/>
                          </w:rPr>
                          <w:t>34.92</w:t>
                        </w:r>
                      </w:p>
                    </w:tc>
                    <w:tc>
                      <w:tcPr>
                        <w:tcW w:w="705" w:type="dxa"/>
                      </w:tcPr>
                      <w:p w:rsidR="00616FB9" w:rsidRDefault="00616FB9">
                        <w:pPr>
                          <w:pStyle w:val="TableParagraph"/>
                          <w:spacing w:before="28"/>
                          <w:ind w:right="4"/>
                          <w:rPr>
                            <w:b/>
                            <w:sz w:val="21"/>
                          </w:rPr>
                        </w:pPr>
                        <w:r>
                          <w:rPr>
                            <w:b/>
                            <w:sz w:val="21"/>
                          </w:rPr>
                          <w:t>135.92</w:t>
                        </w:r>
                      </w:p>
                    </w:tc>
                  </w:tr>
                  <w:tr w:rsidR="00616FB9">
                    <w:trPr>
                      <w:trHeight w:val="299"/>
                    </w:trPr>
                    <w:tc>
                      <w:tcPr>
                        <w:tcW w:w="310" w:type="dxa"/>
                      </w:tcPr>
                      <w:p w:rsidR="00616FB9" w:rsidRDefault="00616FB9">
                        <w:pPr>
                          <w:pStyle w:val="TableParagraph"/>
                          <w:spacing w:before="28"/>
                          <w:ind w:left="48"/>
                          <w:jc w:val="left"/>
                          <w:rPr>
                            <w:sz w:val="21"/>
                          </w:rPr>
                        </w:pPr>
                        <w:r>
                          <w:rPr>
                            <w:sz w:val="21"/>
                          </w:rPr>
                          <w:t>15</w:t>
                        </w:r>
                      </w:p>
                    </w:tc>
                    <w:tc>
                      <w:tcPr>
                        <w:tcW w:w="1114" w:type="dxa"/>
                      </w:tcPr>
                      <w:p w:rsidR="00616FB9" w:rsidRDefault="00616FB9">
                        <w:pPr>
                          <w:pStyle w:val="TableParagraph"/>
                          <w:spacing w:before="14" w:line="265" w:lineRule="exact"/>
                          <w:ind w:left="33" w:right="33"/>
                          <w:rPr>
                            <w:rFonts w:ascii="宋体"/>
                            <w:sz w:val="21"/>
                          </w:rPr>
                        </w:pPr>
                        <w:r>
                          <w:rPr>
                            <w:rFonts w:ascii="宋体" w:hint="eastAsia"/>
                            <w:w w:val="95"/>
                            <w:sz w:val="21"/>
                          </w:rPr>
                          <w:t>徐家镇</w:t>
                        </w:r>
                      </w:p>
                    </w:tc>
                    <w:tc>
                      <w:tcPr>
                        <w:tcW w:w="1175" w:type="dxa"/>
                      </w:tcPr>
                      <w:p w:rsidR="00616FB9" w:rsidRDefault="00616FB9">
                        <w:pPr>
                          <w:pStyle w:val="TableParagraph"/>
                          <w:spacing w:before="28"/>
                          <w:ind w:left="272" w:right="274"/>
                          <w:rPr>
                            <w:sz w:val="21"/>
                          </w:rPr>
                        </w:pPr>
                        <w:r>
                          <w:rPr>
                            <w:sz w:val="21"/>
                          </w:rPr>
                          <w:t>9.29</w:t>
                        </w:r>
                      </w:p>
                    </w:tc>
                    <w:tc>
                      <w:tcPr>
                        <w:tcW w:w="1253" w:type="dxa"/>
                      </w:tcPr>
                      <w:p w:rsidR="00616FB9" w:rsidRDefault="00616FB9">
                        <w:pPr>
                          <w:pStyle w:val="TableParagraph"/>
                          <w:spacing w:before="28"/>
                          <w:ind w:right="383"/>
                          <w:jc w:val="right"/>
                          <w:rPr>
                            <w:sz w:val="21"/>
                          </w:rPr>
                        </w:pPr>
                        <w:r>
                          <w:rPr>
                            <w:sz w:val="21"/>
                          </w:rPr>
                          <w:t>12.40</w:t>
                        </w:r>
                      </w:p>
                    </w:tc>
                    <w:tc>
                      <w:tcPr>
                        <w:tcW w:w="1252" w:type="dxa"/>
                      </w:tcPr>
                      <w:p w:rsidR="00616FB9" w:rsidRDefault="00616FB9">
                        <w:pPr>
                          <w:pStyle w:val="TableParagraph"/>
                          <w:spacing w:before="28"/>
                          <w:ind w:left="379"/>
                          <w:jc w:val="left"/>
                          <w:rPr>
                            <w:sz w:val="21"/>
                          </w:rPr>
                        </w:pPr>
                        <w:r>
                          <w:rPr>
                            <w:sz w:val="21"/>
                          </w:rPr>
                          <w:t>19.31</w:t>
                        </w:r>
                      </w:p>
                    </w:tc>
                    <w:tc>
                      <w:tcPr>
                        <w:tcW w:w="1258" w:type="dxa"/>
                      </w:tcPr>
                      <w:p w:rsidR="00616FB9" w:rsidRDefault="00616FB9">
                        <w:pPr>
                          <w:pStyle w:val="TableParagraph"/>
                          <w:spacing w:before="28"/>
                          <w:ind w:left="306" w:right="315"/>
                          <w:rPr>
                            <w:sz w:val="21"/>
                          </w:rPr>
                        </w:pPr>
                        <w:r>
                          <w:rPr>
                            <w:sz w:val="21"/>
                          </w:rPr>
                          <w:t>13.72</w:t>
                        </w:r>
                      </w:p>
                    </w:tc>
                    <w:tc>
                      <w:tcPr>
                        <w:tcW w:w="1258" w:type="dxa"/>
                      </w:tcPr>
                      <w:p w:rsidR="00616FB9" w:rsidRDefault="00616FB9">
                        <w:pPr>
                          <w:pStyle w:val="TableParagraph"/>
                          <w:spacing w:before="28"/>
                          <w:ind w:left="312" w:right="314"/>
                          <w:rPr>
                            <w:sz w:val="21"/>
                          </w:rPr>
                        </w:pPr>
                        <w:r>
                          <w:rPr>
                            <w:sz w:val="21"/>
                          </w:rPr>
                          <w:t>14.57</w:t>
                        </w:r>
                      </w:p>
                    </w:tc>
                    <w:tc>
                      <w:tcPr>
                        <w:tcW w:w="705" w:type="dxa"/>
                      </w:tcPr>
                      <w:p w:rsidR="00616FB9" w:rsidRDefault="00616FB9">
                        <w:pPr>
                          <w:pStyle w:val="TableParagraph"/>
                          <w:spacing w:before="29"/>
                          <w:ind w:right="3"/>
                          <w:rPr>
                            <w:b/>
                            <w:sz w:val="21"/>
                          </w:rPr>
                        </w:pPr>
                        <w:r>
                          <w:rPr>
                            <w:b/>
                            <w:sz w:val="21"/>
                          </w:rPr>
                          <w:t>69.29</w:t>
                        </w:r>
                      </w:p>
                    </w:tc>
                  </w:tr>
                  <w:tr w:rsidR="00616FB9">
                    <w:trPr>
                      <w:trHeight w:val="300"/>
                    </w:trPr>
                    <w:tc>
                      <w:tcPr>
                        <w:tcW w:w="1424" w:type="dxa"/>
                        <w:gridSpan w:val="2"/>
                      </w:tcPr>
                      <w:p w:rsidR="00616FB9" w:rsidRDefault="00616FB9">
                        <w:pPr>
                          <w:pStyle w:val="TableParagraph"/>
                          <w:spacing w:before="14" w:line="267" w:lineRule="exact"/>
                          <w:ind w:left="490" w:right="482"/>
                          <w:rPr>
                            <w:rFonts w:ascii="宋体"/>
                            <w:b/>
                            <w:sz w:val="21"/>
                          </w:rPr>
                        </w:pPr>
                        <w:r>
                          <w:rPr>
                            <w:rFonts w:ascii="宋体" w:hint="eastAsia"/>
                            <w:b/>
                            <w:w w:val="95"/>
                            <w:sz w:val="21"/>
                          </w:rPr>
                          <w:t>合计</w:t>
                        </w:r>
                      </w:p>
                    </w:tc>
                    <w:tc>
                      <w:tcPr>
                        <w:tcW w:w="1175" w:type="dxa"/>
                      </w:tcPr>
                      <w:p w:rsidR="00616FB9" w:rsidRDefault="00616FB9">
                        <w:pPr>
                          <w:pStyle w:val="TableParagraph"/>
                          <w:spacing w:before="29"/>
                          <w:ind w:left="273" w:right="274"/>
                          <w:rPr>
                            <w:b/>
                            <w:sz w:val="21"/>
                          </w:rPr>
                        </w:pPr>
                        <w:r>
                          <w:rPr>
                            <w:b/>
                            <w:sz w:val="21"/>
                          </w:rPr>
                          <w:t>148.21</w:t>
                        </w:r>
                      </w:p>
                    </w:tc>
                    <w:tc>
                      <w:tcPr>
                        <w:tcW w:w="1253" w:type="dxa"/>
                      </w:tcPr>
                      <w:p w:rsidR="00616FB9" w:rsidRDefault="00616FB9">
                        <w:pPr>
                          <w:pStyle w:val="TableParagraph"/>
                          <w:spacing w:before="29"/>
                          <w:ind w:right="332"/>
                          <w:jc w:val="right"/>
                          <w:rPr>
                            <w:b/>
                            <w:sz w:val="21"/>
                          </w:rPr>
                        </w:pPr>
                        <w:r>
                          <w:rPr>
                            <w:b/>
                            <w:sz w:val="21"/>
                          </w:rPr>
                          <w:t>138.95</w:t>
                        </w:r>
                      </w:p>
                    </w:tc>
                    <w:tc>
                      <w:tcPr>
                        <w:tcW w:w="1252" w:type="dxa"/>
                      </w:tcPr>
                      <w:p w:rsidR="00616FB9" w:rsidRDefault="00616FB9">
                        <w:pPr>
                          <w:pStyle w:val="TableParagraph"/>
                          <w:spacing w:before="29"/>
                          <w:ind w:left="328"/>
                          <w:jc w:val="left"/>
                          <w:rPr>
                            <w:b/>
                            <w:sz w:val="21"/>
                          </w:rPr>
                        </w:pPr>
                        <w:r>
                          <w:rPr>
                            <w:b/>
                            <w:sz w:val="21"/>
                          </w:rPr>
                          <w:t>393.32</w:t>
                        </w:r>
                      </w:p>
                    </w:tc>
                    <w:tc>
                      <w:tcPr>
                        <w:tcW w:w="1258" w:type="dxa"/>
                      </w:tcPr>
                      <w:p w:rsidR="00616FB9" w:rsidRDefault="00616FB9">
                        <w:pPr>
                          <w:pStyle w:val="TableParagraph"/>
                          <w:spacing w:before="29"/>
                          <w:ind w:left="309" w:right="315"/>
                          <w:rPr>
                            <w:b/>
                            <w:sz w:val="21"/>
                          </w:rPr>
                        </w:pPr>
                        <w:r>
                          <w:rPr>
                            <w:b/>
                            <w:sz w:val="21"/>
                          </w:rPr>
                          <w:t>509.41</w:t>
                        </w:r>
                      </w:p>
                    </w:tc>
                    <w:tc>
                      <w:tcPr>
                        <w:tcW w:w="1258" w:type="dxa"/>
                      </w:tcPr>
                      <w:p w:rsidR="00616FB9" w:rsidRDefault="00616FB9">
                        <w:pPr>
                          <w:pStyle w:val="TableParagraph"/>
                          <w:spacing w:before="29"/>
                          <w:ind w:left="312" w:right="313"/>
                          <w:rPr>
                            <w:b/>
                            <w:sz w:val="21"/>
                          </w:rPr>
                        </w:pPr>
                        <w:r>
                          <w:rPr>
                            <w:b/>
                            <w:sz w:val="21"/>
                          </w:rPr>
                          <w:t>475.00</w:t>
                        </w:r>
                      </w:p>
                    </w:tc>
                    <w:tc>
                      <w:tcPr>
                        <w:tcW w:w="705" w:type="dxa"/>
                      </w:tcPr>
                      <w:p w:rsidR="00616FB9" w:rsidRDefault="00616FB9">
                        <w:pPr>
                          <w:pStyle w:val="TableParagraph"/>
                          <w:spacing w:before="29"/>
                          <w:rPr>
                            <w:b/>
                            <w:sz w:val="21"/>
                          </w:rPr>
                        </w:pPr>
                        <w:r>
                          <w:rPr>
                            <w:b/>
                            <w:sz w:val="21"/>
                          </w:rPr>
                          <w:t>1664.88</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2-6</w:t>
      </w:r>
      <w:r>
        <w:rPr>
          <w:rFonts w:ascii="Times New Roman" w:eastAsia="Times New Roman"/>
          <w:b/>
          <w:sz w:val="24"/>
        </w:rPr>
        <w:tab/>
      </w:r>
      <w:r>
        <w:rPr>
          <w:rFonts w:ascii="Microsoft JhengHei" w:eastAsia="Times New Roman"/>
          <w:b/>
          <w:sz w:val="24"/>
        </w:rPr>
        <w:t>乳山市不同镇级行政区林草植被盖度统计见表</w:t>
      </w: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spacing w:before="5"/>
        <w:ind w:left="0"/>
        <w:rPr>
          <w:rFonts w:ascii="Microsoft JhengHei"/>
          <w:b/>
          <w:sz w:val="20"/>
        </w:rPr>
      </w:pPr>
      <w:r>
        <w:rPr>
          <w:noProof/>
        </w:rPr>
        <w:pict>
          <v:shape id="image6.png" o:spid="_x0000_s1042" type="#_x0000_t75" style="position:absolute;margin-left:90.6pt;margin-top:20.65pt;width:418.05pt;height:288.35pt;z-index:251635200;visibility:visible;mso-wrap-distance-left:0;mso-wrap-distance-right:0;mso-position-horizontal-relative:page">
            <v:imagedata r:id="rId15" o:title=""/>
            <w10:wrap type="topAndBottom" anchorx="page"/>
          </v:shape>
        </w:pict>
      </w:r>
    </w:p>
    <w:p w:rsidR="00616FB9" w:rsidRDefault="00616FB9">
      <w:pPr>
        <w:tabs>
          <w:tab w:val="left" w:pos="1268"/>
        </w:tabs>
        <w:spacing w:before="60"/>
        <w:ind w:left="407"/>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2-5</w:t>
      </w:r>
      <w:r>
        <w:rPr>
          <w:rFonts w:ascii="Times New Roman" w:eastAsia="Times New Roman"/>
          <w:b/>
          <w:sz w:val="24"/>
        </w:rPr>
        <w:tab/>
      </w:r>
      <w:r>
        <w:rPr>
          <w:rFonts w:ascii="Microsoft JhengHei" w:eastAsia="Times New Roman"/>
          <w:b/>
          <w:sz w:val="24"/>
        </w:rPr>
        <w:t>乳山市林植被覆盖图</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Heading3"/>
        <w:numPr>
          <w:ilvl w:val="1"/>
          <w:numId w:val="41"/>
        </w:numPr>
        <w:tabs>
          <w:tab w:val="left" w:pos="848"/>
        </w:tabs>
        <w:spacing w:before="100"/>
        <w:ind w:hanging="451"/>
      </w:pPr>
      <w:r>
        <w:rPr>
          <w:rFonts w:hint="eastAsia"/>
          <w:w w:val="95"/>
        </w:rPr>
        <w:t>资源概况</w:t>
      </w:r>
    </w:p>
    <w:p w:rsidR="00616FB9" w:rsidRDefault="00616FB9">
      <w:pPr>
        <w:pStyle w:val="Heading4"/>
        <w:numPr>
          <w:ilvl w:val="2"/>
          <w:numId w:val="41"/>
        </w:numPr>
        <w:tabs>
          <w:tab w:val="left" w:pos="1028"/>
        </w:tabs>
        <w:spacing w:before="32"/>
        <w:ind w:hanging="631"/>
      </w:pPr>
      <w:r>
        <w:rPr>
          <w:rFonts w:ascii="宋体" w:hAnsi="宋体" w:cs="宋体" w:hint="eastAsia"/>
          <w:w w:val="95"/>
        </w:rPr>
        <w:t>水资源</w:t>
      </w:r>
    </w:p>
    <w:p w:rsidR="00616FB9" w:rsidRDefault="00616FB9">
      <w:pPr>
        <w:pStyle w:val="BodyText"/>
        <w:spacing w:before="61" w:line="364" w:lineRule="auto"/>
        <w:ind w:right="473" w:firstLine="560"/>
      </w:pPr>
      <w:r>
        <w:rPr>
          <w:rFonts w:hint="eastAsia"/>
          <w:spacing w:val="-4"/>
          <w:w w:val="95"/>
        </w:rPr>
        <w:t>境内水资源主要由大气降水形成的地表径流和地下潜水组成，资</w:t>
      </w:r>
      <w:r>
        <w:rPr>
          <w:spacing w:val="1"/>
          <w:w w:val="95"/>
        </w:rPr>
        <w:t xml:space="preserve"> </w:t>
      </w:r>
      <w:r>
        <w:rPr>
          <w:rFonts w:hint="eastAsia"/>
          <w:spacing w:val="-5"/>
          <w:w w:val="95"/>
        </w:rPr>
        <w:t>源数量与时空分配都受降水制约和影响。乳山市多年平均水资源总量</w:t>
      </w:r>
    </w:p>
    <w:p w:rsidR="00616FB9" w:rsidRDefault="00616FB9">
      <w:pPr>
        <w:pStyle w:val="BodyText"/>
        <w:spacing w:line="364" w:lineRule="auto"/>
        <w:ind w:right="471"/>
        <w:jc w:val="both"/>
      </w:pPr>
      <w:r>
        <w:rPr>
          <w:rFonts w:ascii="Times New Roman" w:eastAsia="Times New Roman"/>
          <w:w w:val="95"/>
        </w:rPr>
        <w:t>4.88</w:t>
      </w:r>
      <w:r>
        <w:rPr>
          <w:rFonts w:ascii="Times New Roman" w:eastAsia="Times New Roman"/>
          <w:spacing w:val="61"/>
          <w:w w:val="95"/>
        </w:rPr>
        <w:t xml:space="preserve"> </w:t>
      </w:r>
      <w:r>
        <w:rPr>
          <w:rFonts w:hint="eastAsia"/>
          <w:spacing w:val="-3"/>
          <w:w w:val="95"/>
        </w:rPr>
        <w:t>亿</w:t>
      </w:r>
      <w:r>
        <w:rPr>
          <w:spacing w:val="-3"/>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1"/>
          <w:w w:val="95"/>
        </w:rPr>
        <w:t>，多年平均地表水资源量</w:t>
      </w:r>
      <w:r>
        <w:rPr>
          <w:spacing w:val="-1"/>
          <w:w w:val="95"/>
        </w:rPr>
        <w:t xml:space="preserve"> </w:t>
      </w:r>
      <w:r>
        <w:rPr>
          <w:rFonts w:ascii="Times New Roman" w:eastAsia="Times New Roman"/>
          <w:w w:val="95"/>
        </w:rPr>
        <w:t>4.30</w:t>
      </w:r>
      <w:r>
        <w:rPr>
          <w:rFonts w:ascii="Times New Roman" w:eastAsia="Times New Roman"/>
          <w:spacing w:val="62"/>
          <w:w w:val="95"/>
        </w:rPr>
        <w:t xml:space="preserve"> </w:t>
      </w:r>
      <w:r>
        <w:rPr>
          <w:rFonts w:hint="eastAsia"/>
          <w:spacing w:val="-3"/>
          <w:w w:val="95"/>
        </w:rPr>
        <w:t>亿</w:t>
      </w:r>
      <w:r>
        <w:rPr>
          <w:spacing w:val="-3"/>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，多年平均地下水资源</w:t>
      </w:r>
      <w:r>
        <w:rPr>
          <w:rFonts w:hint="eastAsia"/>
          <w:spacing w:val="-6"/>
          <w:w w:val="95"/>
        </w:rPr>
        <w:t>量</w:t>
      </w:r>
      <w:r>
        <w:rPr>
          <w:spacing w:val="-6"/>
          <w:w w:val="95"/>
        </w:rPr>
        <w:t xml:space="preserve"> </w:t>
      </w:r>
      <w:r>
        <w:rPr>
          <w:rFonts w:ascii="Times New Roman" w:eastAsia="Times New Roman"/>
          <w:w w:val="95"/>
        </w:rPr>
        <w:t>1.47</w:t>
      </w:r>
      <w:r>
        <w:rPr>
          <w:rFonts w:ascii="Times New Roman" w:eastAsia="Times New Roman"/>
          <w:spacing w:val="52"/>
          <w:w w:val="95"/>
        </w:rPr>
        <w:t xml:space="preserve"> </w:t>
      </w:r>
      <w:r>
        <w:rPr>
          <w:rFonts w:hint="eastAsia"/>
          <w:spacing w:val="-6"/>
          <w:w w:val="95"/>
        </w:rPr>
        <w:t>亿</w:t>
      </w:r>
      <w:r>
        <w:rPr>
          <w:spacing w:val="-6"/>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2"/>
          <w:w w:val="95"/>
        </w:rPr>
        <w:t>。地表水可利用量</w:t>
      </w:r>
      <w:r>
        <w:rPr>
          <w:spacing w:val="-2"/>
          <w:w w:val="95"/>
        </w:rPr>
        <w:t xml:space="preserve"> </w:t>
      </w:r>
      <w:r>
        <w:rPr>
          <w:rFonts w:ascii="Times New Roman" w:eastAsia="Times New Roman"/>
          <w:w w:val="95"/>
        </w:rPr>
        <w:t>1.05</w:t>
      </w:r>
      <w:r>
        <w:rPr>
          <w:rFonts w:ascii="Times New Roman" w:eastAsia="Times New Roman"/>
          <w:spacing w:val="53"/>
          <w:w w:val="95"/>
        </w:rPr>
        <w:t xml:space="preserve"> </w:t>
      </w:r>
      <w:r>
        <w:rPr>
          <w:rFonts w:hint="eastAsia"/>
          <w:spacing w:val="-6"/>
          <w:w w:val="95"/>
        </w:rPr>
        <w:t>亿</w:t>
      </w:r>
      <w:r>
        <w:rPr>
          <w:spacing w:val="-6"/>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2"/>
          <w:w w:val="95"/>
        </w:rPr>
        <w:t>，地下水可开采量</w:t>
      </w:r>
      <w:r>
        <w:rPr>
          <w:spacing w:val="-2"/>
          <w:w w:val="95"/>
        </w:rPr>
        <w:t xml:space="preserve"> </w:t>
      </w:r>
      <w:r>
        <w:rPr>
          <w:rFonts w:ascii="Times New Roman" w:eastAsia="Times New Roman"/>
          <w:w w:val="95"/>
        </w:rPr>
        <w:t>0.87</w:t>
      </w:r>
      <w:r>
        <w:rPr>
          <w:rFonts w:ascii="Times New Roman" w:eastAsia="Times New Roman"/>
          <w:spacing w:val="56"/>
          <w:w w:val="95"/>
        </w:rPr>
        <w:t xml:space="preserve"> </w:t>
      </w:r>
      <w:r>
        <w:rPr>
          <w:rFonts w:hint="eastAsia"/>
          <w:w w:val="95"/>
        </w:rPr>
        <w:t>亿</w:t>
      </w:r>
      <w:r>
        <w:rPr>
          <w:rFonts w:ascii="Times New Roman" w:eastAsia="Times New Roman"/>
        </w:rPr>
        <w:t>m</w:t>
      </w:r>
      <w:r>
        <w:rPr>
          <w:rFonts w:ascii="Times New Roman" w:eastAsia="Times New Roman"/>
          <w:vertAlign w:val="superscript"/>
        </w:rPr>
        <w:t>3</w:t>
      </w:r>
      <w:r>
        <w:rPr>
          <w:rFonts w:hint="eastAsia"/>
          <w:spacing w:val="-12"/>
        </w:rPr>
        <w:t>。乳山市是水资源较贫乏地区，人均水资源占有量约为全国人均量</w:t>
      </w:r>
      <w:r>
        <w:rPr>
          <w:rFonts w:hint="eastAsia"/>
          <w:spacing w:val="-25"/>
          <w:w w:val="95"/>
        </w:rPr>
        <w:t>的</w:t>
      </w:r>
      <w:r>
        <w:rPr>
          <w:spacing w:val="-25"/>
          <w:w w:val="95"/>
        </w:rPr>
        <w:t xml:space="preserve"> </w:t>
      </w:r>
      <w:r>
        <w:rPr>
          <w:rFonts w:ascii="Times New Roman" w:eastAsia="Times New Roman"/>
          <w:w w:val="95"/>
        </w:rPr>
        <w:t>1/3</w:t>
      </w:r>
      <w:r>
        <w:rPr>
          <w:rFonts w:hint="eastAsia"/>
          <w:w w:val="95"/>
        </w:rPr>
        <w:t>，合理利用和有效保护水资源是非常重要的工作。</w:t>
      </w:r>
    </w:p>
    <w:p w:rsidR="00616FB9" w:rsidRDefault="00616FB9">
      <w:pPr>
        <w:pStyle w:val="BodyText"/>
        <w:spacing w:line="364" w:lineRule="auto"/>
        <w:ind w:right="473" w:firstLine="560"/>
        <w:jc w:val="both"/>
      </w:pPr>
      <w:r>
        <w:rPr>
          <w:rFonts w:hint="eastAsia"/>
          <w:w w:val="95"/>
        </w:rPr>
        <w:t>地表水水质大部分在Ⅲ类以上，为重碳酸盐类、钙组、镁组第一</w:t>
      </w:r>
      <w:r>
        <w:rPr>
          <w:spacing w:val="1"/>
          <w:w w:val="95"/>
        </w:rPr>
        <w:t xml:space="preserve"> </w:t>
      </w:r>
      <w:r>
        <w:rPr>
          <w:rFonts w:hint="eastAsia"/>
          <w:spacing w:val="-6"/>
          <w:w w:val="99"/>
        </w:rPr>
        <w:t>型水，呈中性或弱碱性</w:t>
      </w:r>
      <w:r>
        <w:rPr>
          <w:rFonts w:hint="eastAsia"/>
          <w:spacing w:val="1"/>
          <w:w w:val="99"/>
        </w:rPr>
        <w:t>（</w:t>
      </w:r>
      <w:r>
        <w:rPr>
          <w:rFonts w:ascii="Times New Roman" w:hAnsi="Times New Roman"/>
          <w:spacing w:val="-1"/>
          <w:w w:val="99"/>
        </w:rPr>
        <w:t>p</w:t>
      </w:r>
      <w:r>
        <w:rPr>
          <w:rFonts w:ascii="Times New Roman" w:hAnsi="Times New Roman"/>
          <w:w w:val="99"/>
        </w:rPr>
        <w:t>H</w:t>
      </w:r>
      <w:r>
        <w:rPr>
          <w:rFonts w:ascii="Times New Roman" w:hAnsi="Times New Roman"/>
          <w:spacing w:val="-1"/>
        </w:rPr>
        <w:t xml:space="preserve"> </w:t>
      </w:r>
      <w:r>
        <w:rPr>
          <w:rFonts w:hint="eastAsia"/>
          <w:w w:val="99"/>
        </w:rPr>
        <w:t>值</w:t>
      </w:r>
      <w:r>
        <w:rPr>
          <w:spacing w:val="-70"/>
        </w:rPr>
        <w:t xml:space="preserve"> </w:t>
      </w:r>
      <w:r>
        <w:rPr>
          <w:rFonts w:ascii="Times New Roman" w:hAnsi="Times New Roman"/>
          <w:w w:val="99"/>
        </w:rPr>
        <w:t>7-8</w:t>
      </w:r>
      <w:r>
        <w:rPr>
          <w:rFonts w:hint="eastAsia"/>
          <w:spacing w:val="-141"/>
          <w:w w:val="99"/>
        </w:rPr>
        <w:t>）</w:t>
      </w:r>
      <w:r>
        <w:rPr>
          <w:rFonts w:hint="eastAsia"/>
          <w:spacing w:val="-4"/>
          <w:w w:val="99"/>
        </w:rPr>
        <w:t>，硬度为</w:t>
      </w:r>
      <w:r>
        <w:rPr>
          <w:spacing w:val="-71"/>
        </w:rPr>
        <w:t xml:space="preserve"> </w:t>
      </w:r>
      <w:r>
        <w:rPr>
          <w:rFonts w:ascii="Times New Roman" w:hAnsi="Times New Roman"/>
          <w:w w:val="99"/>
        </w:rPr>
        <w:t>4.2-8.4</w:t>
      </w:r>
      <w:r>
        <w:rPr>
          <w:rFonts w:ascii="Times New Roman" w:hAnsi="Times New Roman"/>
        </w:rPr>
        <w:t xml:space="preserve"> </w:t>
      </w:r>
      <w:r>
        <w:rPr>
          <w:rFonts w:hint="eastAsia"/>
          <w:spacing w:val="-3"/>
          <w:w w:val="99"/>
        </w:rPr>
        <w:t>德国度之间，皆</w:t>
      </w:r>
      <w:r>
        <w:rPr>
          <w:rFonts w:hint="eastAsia"/>
        </w:rPr>
        <w:t>适于饮用及农业灌溉。</w:t>
      </w:r>
    </w:p>
    <w:p w:rsidR="00616FB9" w:rsidRDefault="00616FB9">
      <w:pPr>
        <w:pStyle w:val="BodyText"/>
        <w:spacing w:line="364" w:lineRule="auto"/>
        <w:ind w:right="470" w:firstLine="560"/>
        <w:jc w:val="both"/>
      </w:pPr>
      <w:r>
        <w:rPr>
          <w:rFonts w:hint="eastAsia"/>
          <w:w w:val="95"/>
        </w:rPr>
        <w:t>地下水储存形式大体为孔隙水、裂隙水、脉岩水，其化学性主要</w:t>
      </w:r>
      <w:r>
        <w:rPr>
          <w:spacing w:val="1"/>
          <w:w w:val="95"/>
        </w:rPr>
        <w:t xml:space="preserve"> </w:t>
      </w:r>
      <w:r>
        <w:rPr>
          <w:rFonts w:hint="eastAsia"/>
          <w:spacing w:val="-3"/>
        </w:rPr>
        <w:t>为重碳酸盐类水，其次是硫酸盐类水（主要分布于黄垒河流域中、下</w:t>
      </w:r>
      <w:r>
        <w:rPr>
          <w:rFonts w:hint="eastAsia"/>
          <w:spacing w:val="2"/>
          <w:w w:val="99"/>
        </w:rPr>
        <w:t>游</w:t>
      </w:r>
      <w:r>
        <w:rPr>
          <w:rFonts w:hint="eastAsia"/>
          <w:spacing w:val="-138"/>
          <w:w w:val="99"/>
        </w:rPr>
        <w:t>）</w:t>
      </w:r>
      <w:r>
        <w:rPr>
          <w:rFonts w:hint="eastAsia"/>
          <w:w w:val="99"/>
        </w:rPr>
        <w:t>，矿化度均小于</w:t>
      </w:r>
      <w:r>
        <w:rPr>
          <w:spacing w:val="3"/>
        </w:rPr>
        <w:t xml:space="preserve"> </w:t>
      </w:r>
      <w:r>
        <w:rPr>
          <w:rFonts w:ascii="Times New Roman" w:hAnsi="Times New Roman"/>
          <w:w w:val="99"/>
        </w:rPr>
        <w:t>1g/</w:t>
      </w:r>
      <w:r>
        <w:rPr>
          <w:rFonts w:ascii="Times New Roman" w:hAnsi="Times New Roman"/>
          <w:spacing w:val="1"/>
          <w:w w:val="99"/>
        </w:rPr>
        <w:t>l</w:t>
      </w:r>
      <w:r>
        <w:rPr>
          <w:rFonts w:hint="eastAsia"/>
          <w:spacing w:val="1"/>
          <w:w w:val="99"/>
        </w:rPr>
        <w:t>，属淡水。小汤温泉位于冯家镇汤上村，水</w:t>
      </w:r>
      <w:r>
        <w:rPr>
          <w:rFonts w:hint="eastAsia"/>
          <w:spacing w:val="-10"/>
        </w:rPr>
        <w:t>温一般在</w:t>
      </w:r>
      <w:r>
        <w:rPr>
          <w:spacing w:val="-10"/>
        </w:rPr>
        <w:t xml:space="preserve"> </w:t>
      </w:r>
      <w:r>
        <w:rPr>
          <w:rFonts w:ascii="Times New Roman" w:hAnsi="Times New Roman"/>
          <w:spacing w:val="-1"/>
        </w:rPr>
        <w:t>40</w:t>
      </w:r>
      <w:r>
        <w:rPr>
          <w:rFonts w:hint="eastAsia"/>
          <w:spacing w:val="-1"/>
        </w:rPr>
        <w:t>℃</w:t>
      </w:r>
      <w:r>
        <w:rPr>
          <w:rFonts w:ascii="Times New Roman" w:hAnsi="Times New Roman"/>
          <w:spacing w:val="-1"/>
        </w:rPr>
        <w:t>-60</w:t>
      </w:r>
      <w:r>
        <w:rPr>
          <w:rFonts w:hint="eastAsia"/>
          <w:spacing w:val="-8"/>
        </w:rPr>
        <w:t>℃，最高达</w:t>
      </w:r>
      <w:r>
        <w:rPr>
          <w:spacing w:val="-8"/>
        </w:rPr>
        <w:t xml:space="preserve"> </w:t>
      </w:r>
      <w:r>
        <w:rPr>
          <w:rFonts w:ascii="Times New Roman" w:hAnsi="Times New Roman"/>
        </w:rPr>
        <w:t>75</w:t>
      </w:r>
      <w:r>
        <w:rPr>
          <w:rFonts w:hint="eastAsia"/>
          <w:spacing w:val="-7"/>
        </w:rPr>
        <w:t>℃，矿化度</w:t>
      </w:r>
      <w:r>
        <w:rPr>
          <w:spacing w:val="-7"/>
        </w:rPr>
        <w:t xml:space="preserve"> </w:t>
      </w:r>
      <w:r>
        <w:rPr>
          <w:rFonts w:ascii="Times New Roman" w:hAnsi="Times New Roman"/>
        </w:rPr>
        <w:t>2.644g/l</w:t>
      </w:r>
      <w:r>
        <w:rPr>
          <w:rFonts w:hint="eastAsia"/>
        </w:rPr>
        <w:t>，已开发用于医疗、洗浴。</w:t>
      </w:r>
    </w:p>
    <w:p w:rsidR="00616FB9" w:rsidRDefault="00616FB9">
      <w:pPr>
        <w:pStyle w:val="Heading4"/>
        <w:numPr>
          <w:ilvl w:val="2"/>
          <w:numId w:val="41"/>
        </w:numPr>
        <w:tabs>
          <w:tab w:val="left" w:pos="1028"/>
        </w:tabs>
        <w:spacing w:before="19"/>
        <w:ind w:hanging="631"/>
        <w:jc w:val="both"/>
      </w:pPr>
      <w:r>
        <w:rPr>
          <w:rFonts w:ascii="宋体" w:hAnsi="宋体" w:cs="宋体" w:hint="eastAsia"/>
          <w:w w:val="95"/>
        </w:rPr>
        <w:t>土地资源</w:t>
      </w:r>
    </w:p>
    <w:p w:rsidR="00616FB9" w:rsidRDefault="00616FB9">
      <w:pPr>
        <w:pStyle w:val="BodyText"/>
        <w:spacing w:before="60" w:line="364" w:lineRule="auto"/>
        <w:ind w:right="333" w:firstLine="560"/>
      </w:pPr>
      <w:r>
        <w:rPr>
          <w:rFonts w:hint="eastAsia"/>
          <w:spacing w:val="8"/>
          <w:w w:val="95"/>
        </w:rPr>
        <w:t>根据乳山市</w:t>
      </w:r>
      <w:r>
        <w:rPr>
          <w:spacing w:val="8"/>
          <w:w w:val="95"/>
        </w:rPr>
        <w:t xml:space="preserve"> </w:t>
      </w:r>
      <w:r>
        <w:rPr>
          <w:rFonts w:ascii="Times New Roman" w:eastAsia="Times New Roman"/>
          <w:w w:val="95"/>
        </w:rPr>
        <w:t>2018</w:t>
      </w:r>
      <w:r>
        <w:rPr>
          <w:rFonts w:ascii="Times New Roman" w:eastAsia="Times New Roman"/>
          <w:spacing w:val="48"/>
          <w:w w:val="95"/>
        </w:rPr>
        <w:t xml:space="preserve"> </w:t>
      </w:r>
      <w:r>
        <w:rPr>
          <w:rFonts w:hint="eastAsia"/>
          <w:spacing w:val="-8"/>
          <w:w w:val="95"/>
        </w:rPr>
        <w:t>年国土统计更新数据，土地总面积</w:t>
      </w:r>
      <w:r>
        <w:rPr>
          <w:spacing w:val="-8"/>
          <w:w w:val="95"/>
        </w:rPr>
        <w:t xml:space="preserve"> </w:t>
      </w:r>
      <w:r>
        <w:rPr>
          <w:rFonts w:ascii="Times New Roman" w:eastAsia="Times New Roman"/>
          <w:w w:val="95"/>
        </w:rPr>
        <w:t>1664.88km</w:t>
      </w:r>
      <w:r>
        <w:rPr>
          <w:rFonts w:ascii="Times New Roman" w:eastAsia="Times New Roman"/>
          <w:w w:val="95"/>
          <w:vertAlign w:val="superscript"/>
        </w:rPr>
        <w:t>2</w:t>
      </w:r>
      <w:r>
        <w:rPr>
          <w:rFonts w:hint="eastAsia"/>
          <w:w w:val="95"/>
        </w:rPr>
        <w:t>，</w:t>
      </w:r>
      <w:r>
        <w:rPr>
          <w:spacing w:val="-130"/>
          <w:w w:val="95"/>
        </w:rPr>
        <w:t xml:space="preserve"> </w:t>
      </w:r>
      <w:r>
        <w:rPr>
          <w:rFonts w:hint="eastAsia"/>
        </w:rPr>
        <w:t>其中耕地面积为</w:t>
      </w:r>
      <w:r>
        <w:t xml:space="preserve"> </w:t>
      </w:r>
      <w:r>
        <w:rPr>
          <w:rFonts w:ascii="Times New Roman" w:eastAsia="Times New Roman"/>
        </w:rPr>
        <w:t>584.54km</w:t>
      </w:r>
      <w:r>
        <w:rPr>
          <w:rFonts w:ascii="Times New Roman" w:eastAsia="Times New Roman"/>
          <w:vertAlign w:val="superscript"/>
        </w:rPr>
        <w:t>2</w:t>
      </w:r>
      <w:r>
        <w:rPr>
          <w:rFonts w:hint="eastAsia"/>
        </w:rPr>
        <w:t>，占土地总面积的</w:t>
      </w:r>
      <w:r>
        <w:t xml:space="preserve"> </w:t>
      </w:r>
      <w:r>
        <w:rPr>
          <w:rFonts w:ascii="Times New Roman" w:eastAsia="Times New Roman"/>
        </w:rPr>
        <w:t>35.11</w:t>
      </w:r>
      <w:r>
        <w:rPr>
          <w:rFonts w:hint="eastAsia"/>
        </w:rPr>
        <w:t>％；园地面积为</w:t>
      </w:r>
      <w:r>
        <w:rPr>
          <w:rFonts w:ascii="Times New Roman" w:eastAsia="Times New Roman"/>
          <w:spacing w:val="-3"/>
        </w:rPr>
        <w:t>101.73km</w:t>
      </w:r>
      <w:r>
        <w:rPr>
          <w:rFonts w:ascii="Times New Roman" w:eastAsia="Times New Roman"/>
          <w:spacing w:val="-3"/>
          <w:vertAlign w:val="superscript"/>
        </w:rPr>
        <w:t>2</w:t>
      </w:r>
      <w:r>
        <w:rPr>
          <w:rFonts w:hint="eastAsia"/>
          <w:spacing w:val="-11"/>
        </w:rPr>
        <w:t>，占土地总面积的</w:t>
      </w:r>
      <w:r>
        <w:rPr>
          <w:spacing w:val="-11"/>
        </w:rPr>
        <w:t xml:space="preserve"> </w:t>
      </w:r>
      <w:r>
        <w:rPr>
          <w:rFonts w:ascii="Times New Roman" w:eastAsia="Times New Roman"/>
          <w:spacing w:val="-2"/>
        </w:rPr>
        <w:t>6.11</w:t>
      </w:r>
      <w:r>
        <w:rPr>
          <w:rFonts w:hint="eastAsia"/>
          <w:spacing w:val="-11"/>
        </w:rPr>
        <w:t>％；林地面积为</w:t>
      </w:r>
      <w:r>
        <w:rPr>
          <w:spacing w:val="-11"/>
        </w:rPr>
        <w:t xml:space="preserve"> </w:t>
      </w:r>
      <w:r>
        <w:rPr>
          <w:rFonts w:ascii="Times New Roman" w:eastAsia="Times New Roman"/>
          <w:spacing w:val="-2"/>
        </w:rPr>
        <w:t>351.51km</w:t>
      </w:r>
      <w:r>
        <w:rPr>
          <w:rFonts w:ascii="Times New Roman" w:eastAsia="Times New Roman"/>
          <w:spacing w:val="-2"/>
          <w:vertAlign w:val="superscript"/>
        </w:rPr>
        <w:t>2</w:t>
      </w:r>
      <w:r>
        <w:rPr>
          <w:rFonts w:hint="eastAsia"/>
          <w:spacing w:val="-2"/>
        </w:rPr>
        <w:t>，占土地</w:t>
      </w:r>
      <w:r>
        <w:rPr>
          <w:rFonts w:hint="eastAsia"/>
          <w:spacing w:val="7"/>
          <w:w w:val="95"/>
        </w:rPr>
        <w:t>总面积的</w:t>
      </w:r>
      <w:r>
        <w:rPr>
          <w:spacing w:val="7"/>
          <w:w w:val="95"/>
        </w:rPr>
        <w:t xml:space="preserve"> </w:t>
      </w:r>
      <w:r>
        <w:rPr>
          <w:rFonts w:ascii="Times New Roman" w:eastAsia="Times New Roman"/>
          <w:w w:val="95"/>
        </w:rPr>
        <w:t>21.11</w:t>
      </w:r>
      <w:r>
        <w:rPr>
          <w:rFonts w:hint="eastAsia"/>
          <w:spacing w:val="5"/>
          <w:w w:val="95"/>
        </w:rPr>
        <w:t>％；草地面积为</w:t>
      </w:r>
      <w:r>
        <w:rPr>
          <w:spacing w:val="5"/>
          <w:w w:val="95"/>
        </w:rPr>
        <w:t xml:space="preserve"> </w:t>
      </w:r>
      <w:r>
        <w:rPr>
          <w:rFonts w:ascii="Times New Roman" w:eastAsia="Times New Roman"/>
          <w:w w:val="95"/>
        </w:rPr>
        <w:t>53.28km</w:t>
      </w:r>
      <w:r>
        <w:rPr>
          <w:rFonts w:ascii="Times New Roman" w:eastAsia="Times New Roman"/>
          <w:w w:val="95"/>
          <w:vertAlign w:val="superscript"/>
        </w:rPr>
        <w:t>2</w:t>
      </w:r>
      <w:r>
        <w:rPr>
          <w:rFonts w:hint="eastAsia"/>
          <w:w w:val="95"/>
        </w:rPr>
        <w:t>，占土地总面积的</w:t>
      </w:r>
      <w:r>
        <w:rPr>
          <w:spacing w:val="126"/>
        </w:rPr>
        <w:t xml:space="preserve"> </w:t>
      </w:r>
      <w:r>
        <w:rPr>
          <w:rFonts w:ascii="Times New Roman" w:eastAsia="Times New Roman"/>
          <w:w w:val="95"/>
        </w:rPr>
        <w:t>3.20</w:t>
      </w:r>
      <w:r>
        <w:rPr>
          <w:rFonts w:hint="eastAsia"/>
          <w:w w:val="95"/>
        </w:rPr>
        <w:t>％；</w:t>
      </w:r>
      <w:r>
        <w:rPr>
          <w:spacing w:val="1"/>
          <w:w w:val="95"/>
        </w:rPr>
        <w:t xml:space="preserve"> </w:t>
      </w:r>
      <w:r>
        <w:rPr>
          <w:rFonts w:hint="eastAsia"/>
          <w:spacing w:val="8"/>
          <w:w w:val="95"/>
        </w:rPr>
        <w:t>城镇村及工矿用地面积</w:t>
      </w:r>
      <w:r>
        <w:rPr>
          <w:spacing w:val="8"/>
          <w:w w:val="95"/>
        </w:rPr>
        <w:t xml:space="preserve"> </w:t>
      </w:r>
      <w:r>
        <w:rPr>
          <w:rFonts w:ascii="Times New Roman" w:eastAsia="Times New Roman"/>
          <w:w w:val="95"/>
        </w:rPr>
        <w:t>147.24km</w:t>
      </w:r>
      <w:r>
        <w:rPr>
          <w:rFonts w:ascii="Times New Roman" w:eastAsia="Times New Roman"/>
          <w:w w:val="95"/>
          <w:vertAlign w:val="superscript"/>
        </w:rPr>
        <w:t>2</w:t>
      </w:r>
      <w:r>
        <w:rPr>
          <w:rFonts w:hint="eastAsia"/>
          <w:spacing w:val="10"/>
          <w:w w:val="95"/>
        </w:rPr>
        <w:t>，占土地总面积的</w:t>
      </w:r>
      <w:r>
        <w:rPr>
          <w:spacing w:val="10"/>
          <w:w w:val="95"/>
        </w:rPr>
        <w:t xml:space="preserve"> </w:t>
      </w:r>
      <w:r>
        <w:rPr>
          <w:rFonts w:ascii="Times New Roman" w:eastAsia="Times New Roman"/>
          <w:w w:val="95"/>
        </w:rPr>
        <w:t>8.84</w:t>
      </w:r>
      <w:r>
        <w:rPr>
          <w:rFonts w:hint="eastAsia"/>
          <w:w w:val="95"/>
        </w:rPr>
        <w:t>％；交通运</w:t>
      </w:r>
      <w:r>
        <w:rPr>
          <w:spacing w:val="1"/>
          <w:w w:val="95"/>
        </w:rPr>
        <w:t xml:space="preserve"> </w:t>
      </w:r>
      <w:r>
        <w:rPr>
          <w:rFonts w:hint="eastAsia"/>
          <w:spacing w:val="1"/>
          <w:w w:val="95"/>
        </w:rPr>
        <w:t>输用地面积为</w:t>
      </w:r>
      <w:r>
        <w:rPr>
          <w:spacing w:val="1"/>
          <w:w w:val="95"/>
        </w:rPr>
        <w:t xml:space="preserve"> </w:t>
      </w:r>
      <w:r>
        <w:rPr>
          <w:rFonts w:ascii="Times New Roman" w:eastAsia="Times New Roman"/>
          <w:w w:val="95"/>
        </w:rPr>
        <w:t>65.01km</w:t>
      </w:r>
      <w:r>
        <w:rPr>
          <w:rFonts w:ascii="Times New Roman" w:eastAsia="Times New Roman"/>
          <w:w w:val="95"/>
          <w:vertAlign w:val="superscript"/>
        </w:rPr>
        <w:t>2</w:t>
      </w:r>
      <w:r>
        <w:rPr>
          <w:rFonts w:hint="eastAsia"/>
          <w:spacing w:val="1"/>
          <w:w w:val="95"/>
        </w:rPr>
        <w:t>，占土地总面积的</w:t>
      </w:r>
      <w:r>
        <w:rPr>
          <w:spacing w:val="1"/>
          <w:w w:val="95"/>
        </w:rPr>
        <w:t xml:space="preserve"> </w:t>
      </w:r>
      <w:r>
        <w:rPr>
          <w:rFonts w:ascii="Times New Roman" w:eastAsia="Times New Roman"/>
          <w:w w:val="95"/>
        </w:rPr>
        <w:t>3.90</w:t>
      </w:r>
      <w:r>
        <w:rPr>
          <w:rFonts w:hint="eastAsia"/>
          <w:w w:val="95"/>
        </w:rPr>
        <w:t>％；水域及水利设施用</w:t>
      </w:r>
      <w:r>
        <w:rPr>
          <w:rFonts w:hint="eastAsia"/>
          <w:spacing w:val="20"/>
        </w:rPr>
        <w:t>地</w:t>
      </w:r>
      <w:r>
        <w:rPr>
          <w:rFonts w:hint="eastAsia"/>
          <w:spacing w:val="17"/>
        </w:rPr>
        <w:t>面积为</w:t>
      </w:r>
      <w:r>
        <w:rPr>
          <w:spacing w:val="17"/>
        </w:rPr>
        <w:t xml:space="preserve"> </w:t>
      </w:r>
      <w:r>
        <w:rPr>
          <w:rFonts w:ascii="Times New Roman" w:eastAsia="Times New Roman"/>
        </w:rPr>
        <w:t>150.48km</w:t>
      </w:r>
      <w:r>
        <w:rPr>
          <w:rFonts w:ascii="Times New Roman" w:eastAsia="Times New Roman"/>
          <w:vertAlign w:val="superscript"/>
        </w:rPr>
        <w:t>2</w:t>
      </w:r>
      <w:r>
        <w:rPr>
          <w:rFonts w:hint="eastAsia"/>
          <w:spacing w:val="15"/>
        </w:rPr>
        <w:t>，占土地总面积的</w:t>
      </w:r>
      <w:r>
        <w:rPr>
          <w:spacing w:val="15"/>
        </w:rPr>
        <w:t xml:space="preserve"> </w:t>
      </w:r>
      <w:r>
        <w:rPr>
          <w:rFonts w:ascii="Times New Roman" w:eastAsia="Times New Roman"/>
          <w:spacing w:val="9"/>
        </w:rPr>
        <w:t>9.04</w:t>
      </w:r>
      <w:r>
        <w:rPr>
          <w:rFonts w:hint="eastAsia"/>
          <w:spacing w:val="15"/>
        </w:rPr>
        <w:t>％；其他土地面积为</w:t>
      </w:r>
      <w:r>
        <w:rPr>
          <w:rFonts w:ascii="Times New Roman" w:eastAsia="Times New Roman"/>
          <w:w w:val="95"/>
        </w:rPr>
        <w:t>211.09km</w:t>
      </w:r>
      <w:r>
        <w:rPr>
          <w:rFonts w:ascii="Times New Roman" w:eastAsia="Times New Roman"/>
          <w:w w:val="95"/>
          <w:vertAlign w:val="superscript"/>
        </w:rPr>
        <w:t>2</w:t>
      </w:r>
      <w:r>
        <w:rPr>
          <w:rFonts w:hint="eastAsia"/>
          <w:spacing w:val="-7"/>
          <w:w w:val="95"/>
        </w:rPr>
        <w:t>，占土地总面积的</w:t>
      </w:r>
      <w:r>
        <w:rPr>
          <w:spacing w:val="-7"/>
          <w:w w:val="95"/>
        </w:rPr>
        <w:t xml:space="preserve"> </w:t>
      </w:r>
      <w:r>
        <w:rPr>
          <w:rFonts w:ascii="Times New Roman" w:eastAsia="Times New Roman"/>
          <w:w w:val="95"/>
        </w:rPr>
        <w:t>12.68</w:t>
      </w:r>
      <w:r>
        <w:rPr>
          <w:rFonts w:hint="eastAsia"/>
          <w:w w:val="95"/>
        </w:rPr>
        <w:t>％。</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tabs>
          <w:tab w:val="left" w:pos="1268"/>
        </w:tabs>
        <w:spacing w:before="21"/>
        <w:ind w:left="406"/>
        <w:jc w:val="center"/>
        <w:rPr>
          <w:rFonts w:ascii="Microsoft JhengHei" w:eastAsia="Times New Roman"/>
          <w:b/>
          <w:sz w:val="24"/>
        </w:rPr>
      </w:pPr>
      <w:r>
        <w:rPr>
          <w:noProof/>
        </w:rPr>
        <w:pict>
          <v:shape id="_x0000_s1043" type="#_x0000_t202" style="position:absolute;left:0;text-align:left;margin-left:84.5pt;margin-top:20.5pt;width:426.6pt;height:322.4pt;z-index:25164441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1"/>
                    <w:gridCol w:w="852"/>
                    <w:gridCol w:w="852"/>
                    <w:gridCol w:w="852"/>
                    <w:gridCol w:w="853"/>
                    <w:gridCol w:w="853"/>
                    <w:gridCol w:w="853"/>
                    <w:gridCol w:w="853"/>
                    <w:gridCol w:w="853"/>
                    <w:gridCol w:w="785"/>
                  </w:tblGrid>
                  <w:tr w:rsidR="00616FB9">
                    <w:trPr>
                      <w:trHeight w:val="360"/>
                    </w:trPr>
                    <w:tc>
                      <w:tcPr>
                        <w:tcW w:w="911" w:type="dxa"/>
                        <w:vMerge w:val="restart"/>
                      </w:tcPr>
                      <w:p w:rsidR="00616FB9" w:rsidRDefault="00616FB9">
                        <w:pPr>
                          <w:pStyle w:val="TableParagraph"/>
                          <w:spacing w:before="16"/>
                          <w:jc w:val="left"/>
                          <w:rPr>
                            <w:rFonts w:ascii="Microsoft JhengHei"/>
                            <w:b/>
                            <w:sz w:val="24"/>
                          </w:rPr>
                        </w:pPr>
                      </w:p>
                      <w:p w:rsidR="00616FB9" w:rsidRDefault="00616FB9">
                        <w:pPr>
                          <w:pStyle w:val="TableParagraph"/>
                          <w:spacing w:before="1"/>
                          <w:ind w:left="34"/>
                          <w:jc w:val="left"/>
                          <w:rPr>
                            <w:rFonts w:ascii="宋体"/>
                            <w:sz w:val="21"/>
                          </w:rPr>
                        </w:pPr>
                        <w:r>
                          <w:rPr>
                            <w:rFonts w:ascii="宋体" w:hint="eastAsia"/>
                            <w:w w:val="95"/>
                            <w:sz w:val="21"/>
                          </w:rPr>
                          <w:t>行政区划</w:t>
                        </w:r>
                      </w:p>
                    </w:tc>
                    <w:tc>
                      <w:tcPr>
                        <w:tcW w:w="6821" w:type="dxa"/>
                        <w:gridSpan w:val="8"/>
                      </w:tcPr>
                      <w:p w:rsidR="00616FB9" w:rsidRDefault="00616FB9">
                        <w:pPr>
                          <w:pStyle w:val="TableParagraph"/>
                          <w:spacing w:before="44"/>
                          <w:ind w:left="2065" w:right="2066"/>
                          <w:rPr>
                            <w:rFonts w:ascii="宋体"/>
                            <w:sz w:val="21"/>
                          </w:rPr>
                        </w:pPr>
                        <w:r>
                          <w:rPr>
                            <w:rFonts w:ascii="宋体" w:hint="eastAsia"/>
                            <w:spacing w:val="-1"/>
                            <w:sz w:val="21"/>
                          </w:rPr>
                          <w:t>土地利用现状及面积</w:t>
                        </w:r>
                        <w:r>
                          <w:rPr>
                            <w:rFonts w:ascii="宋体" w:hint="eastAsia"/>
                            <w:sz w:val="21"/>
                          </w:rPr>
                          <w:t>（</w:t>
                        </w:r>
                        <w:r>
                          <w:rPr>
                            <w:sz w:val="21"/>
                          </w:rPr>
                          <w:t>km</w:t>
                        </w:r>
                        <w:r>
                          <w:rPr>
                            <w:sz w:val="21"/>
                            <w:vertAlign w:val="superscript"/>
                          </w:rPr>
                          <w:t>2</w:t>
                        </w:r>
                        <w:r>
                          <w:rPr>
                            <w:rFonts w:ascii="宋体" w:hint="eastAsia"/>
                            <w:sz w:val="21"/>
                          </w:rPr>
                          <w:t>）</w:t>
                        </w:r>
                      </w:p>
                    </w:tc>
                    <w:tc>
                      <w:tcPr>
                        <w:tcW w:w="785" w:type="dxa"/>
                        <w:vMerge w:val="restart"/>
                      </w:tcPr>
                      <w:p w:rsidR="00616FB9" w:rsidRDefault="00616FB9">
                        <w:pPr>
                          <w:pStyle w:val="TableParagraph"/>
                          <w:spacing w:before="16"/>
                          <w:jc w:val="left"/>
                          <w:rPr>
                            <w:rFonts w:ascii="Microsoft JhengHei"/>
                            <w:b/>
                            <w:sz w:val="24"/>
                          </w:rPr>
                        </w:pPr>
                      </w:p>
                      <w:p w:rsidR="00616FB9" w:rsidRDefault="00616FB9">
                        <w:pPr>
                          <w:pStyle w:val="TableParagraph"/>
                          <w:spacing w:before="1"/>
                          <w:ind w:left="181"/>
                          <w:jc w:val="left"/>
                          <w:rPr>
                            <w:rFonts w:ascii="宋体"/>
                            <w:sz w:val="21"/>
                          </w:rPr>
                        </w:pPr>
                        <w:r>
                          <w:rPr>
                            <w:rFonts w:ascii="宋体" w:hint="eastAsia"/>
                            <w:w w:val="95"/>
                            <w:sz w:val="21"/>
                          </w:rPr>
                          <w:t>小计</w:t>
                        </w:r>
                      </w:p>
                    </w:tc>
                  </w:tr>
                  <w:tr w:rsidR="00616FB9">
                    <w:trPr>
                      <w:trHeight w:val="816"/>
                    </w:trPr>
                    <w:tc>
                      <w:tcPr>
                        <w:tcW w:w="911" w:type="dxa"/>
                        <w:vMerge/>
                        <w:tcBorders>
                          <w:top w:val="nil"/>
                        </w:tcBorders>
                      </w:tcPr>
                      <w:p w:rsidR="00616FB9" w:rsidRDefault="00616FB9">
                        <w:pPr>
                          <w:rPr>
                            <w:sz w:val="2"/>
                            <w:szCs w:val="2"/>
                          </w:rPr>
                        </w:pPr>
                      </w:p>
                    </w:tc>
                    <w:tc>
                      <w:tcPr>
                        <w:tcW w:w="852" w:type="dxa"/>
                      </w:tcPr>
                      <w:p w:rsidR="00616FB9" w:rsidRDefault="00616FB9">
                        <w:pPr>
                          <w:pStyle w:val="TableParagraph"/>
                          <w:spacing w:before="14"/>
                          <w:jc w:val="left"/>
                          <w:rPr>
                            <w:rFonts w:ascii="Microsoft JhengHei"/>
                            <w:b/>
                            <w:sz w:val="14"/>
                          </w:rPr>
                        </w:pPr>
                      </w:p>
                      <w:p w:rsidR="00616FB9" w:rsidRDefault="00616FB9">
                        <w:pPr>
                          <w:pStyle w:val="TableParagraph"/>
                          <w:ind w:left="112" w:right="112"/>
                          <w:rPr>
                            <w:rFonts w:ascii="宋体"/>
                            <w:sz w:val="21"/>
                          </w:rPr>
                        </w:pPr>
                        <w:r>
                          <w:rPr>
                            <w:rFonts w:ascii="宋体" w:hint="eastAsia"/>
                            <w:w w:val="95"/>
                            <w:sz w:val="21"/>
                          </w:rPr>
                          <w:t>耕地</w:t>
                        </w:r>
                      </w:p>
                    </w:tc>
                    <w:tc>
                      <w:tcPr>
                        <w:tcW w:w="852" w:type="dxa"/>
                      </w:tcPr>
                      <w:p w:rsidR="00616FB9" w:rsidRDefault="00616FB9">
                        <w:pPr>
                          <w:pStyle w:val="TableParagraph"/>
                          <w:spacing w:before="14"/>
                          <w:jc w:val="left"/>
                          <w:rPr>
                            <w:rFonts w:ascii="Microsoft JhengHei"/>
                            <w:b/>
                            <w:sz w:val="14"/>
                          </w:rPr>
                        </w:pPr>
                      </w:p>
                      <w:p w:rsidR="00616FB9" w:rsidRDefault="00616FB9">
                        <w:pPr>
                          <w:pStyle w:val="TableParagraph"/>
                          <w:ind w:left="112" w:right="112"/>
                          <w:rPr>
                            <w:rFonts w:ascii="宋体"/>
                            <w:sz w:val="21"/>
                          </w:rPr>
                        </w:pPr>
                        <w:r>
                          <w:rPr>
                            <w:rFonts w:ascii="宋体" w:hint="eastAsia"/>
                            <w:w w:val="95"/>
                            <w:sz w:val="21"/>
                          </w:rPr>
                          <w:t>园地</w:t>
                        </w:r>
                      </w:p>
                    </w:tc>
                    <w:tc>
                      <w:tcPr>
                        <w:tcW w:w="852" w:type="dxa"/>
                      </w:tcPr>
                      <w:p w:rsidR="00616FB9" w:rsidRDefault="00616FB9">
                        <w:pPr>
                          <w:pStyle w:val="TableParagraph"/>
                          <w:spacing w:before="14"/>
                          <w:jc w:val="left"/>
                          <w:rPr>
                            <w:rFonts w:ascii="Microsoft JhengHei"/>
                            <w:b/>
                            <w:sz w:val="14"/>
                          </w:rPr>
                        </w:pPr>
                      </w:p>
                      <w:p w:rsidR="00616FB9" w:rsidRDefault="00616FB9">
                        <w:pPr>
                          <w:pStyle w:val="TableParagraph"/>
                          <w:ind w:left="210"/>
                          <w:jc w:val="left"/>
                          <w:rPr>
                            <w:rFonts w:ascii="宋体"/>
                            <w:sz w:val="21"/>
                          </w:rPr>
                        </w:pPr>
                        <w:r>
                          <w:rPr>
                            <w:rFonts w:ascii="宋体" w:hint="eastAsia"/>
                            <w:w w:val="95"/>
                            <w:sz w:val="21"/>
                          </w:rPr>
                          <w:t>林地</w:t>
                        </w:r>
                      </w:p>
                    </w:tc>
                    <w:tc>
                      <w:tcPr>
                        <w:tcW w:w="853" w:type="dxa"/>
                      </w:tcPr>
                      <w:p w:rsidR="00616FB9" w:rsidRDefault="00616FB9">
                        <w:pPr>
                          <w:pStyle w:val="TableParagraph"/>
                          <w:spacing w:before="14"/>
                          <w:jc w:val="left"/>
                          <w:rPr>
                            <w:rFonts w:ascii="Microsoft JhengHei"/>
                            <w:b/>
                            <w:sz w:val="14"/>
                          </w:rPr>
                        </w:pPr>
                      </w:p>
                      <w:p w:rsidR="00616FB9" w:rsidRDefault="00616FB9">
                        <w:pPr>
                          <w:pStyle w:val="TableParagraph"/>
                          <w:ind w:left="210"/>
                          <w:jc w:val="left"/>
                          <w:rPr>
                            <w:rFonts w:ascii="宋体"/>
                            <w:sz w:val="21"/>
                          </w:rPr>
                        </w:pPr>
                        <w:r>
                          <w:rPr>
                            <w:rFonts w:ascii="宋体" w:hint="eastAsia"/>
                            <w:w w:val="95"/>
                            <w:sz w:val="21"/>
                          </w:rPr>
                          <w:t>草地</w:t>
                        </w:r>
                      </w:p>
                    </w:tc>
                    <w:tc>
                      <w:tcPr>
                        <w:tcW w:w="853" w:type="dxa"/>
                      </w:tcPr>
                      <w:p w:rsidR="00616FB9" w:rsidRDefault="00616FB9">
                        <w:pPr>
                          <w:pStyle w:val="TableParagraph"/>
                          <w:spacing w:before="136" w:line="242" w:lineRule="auto"/>
                          <w:ind w:left="1"/>
                          <w:jc w:val="left"/>
                          <w:rPr>
                            <w:rFonts w:ascii="宋体"/>
                            <w:sz w:val="21"/>
                          </w:rPr>
                        </w:pPr>
                        <w:r>
                          <w:rPr>
                            <w:rFonts w:ascii="宋体" w:hint="eastAsia"/>
                            <w:spacing w:val="-2"/>
                            <w:sz w:val="21"/>
                          </w:rPr>
                          <w:t>城镇村及工矿用地</w:t>
                        </w:r>
                      </w:p>
                    </w:tc>
                    <w:tc>
                      <w:tcPr>
                        <w:tcW w:w="853" w:type="dxa"/>
                      </w:tcPr>
                      <w:p w:rsidR="00616FB9" w:rsidRDefault="00616FB9">
                        <w:pPr>
                          <w:pStyle w:val="TableParagraph"/>
                          <w:spacing w:before="136" w:line="242" w:lineRule="auto"/>
                          <w:ind w:left="211" w:hanging="210"/>
                          <w:jc w:val="left"/>
                          <w:rPr>
                            <w:rFonts w:ascii="宋体"/>
                            <w:sz w:val="21"/>
                          </w:rPr>
                        </w:pPr>
                        <w:r>
                          <w:rPr>
                            <w:rFonts w:ascii="宋体" w:hint="eastAsia"/>
                            <w:spacing w:val="-2"/>
                            <w:sz w:val="21"/>
                          </w:rPr>
                          <w:t>交通运输</w:t>
                        </w:r>
                        <w:r>
                          <w:rPr>
                            <w:rFonts w:ascii="宋体" w:hint="eastAsia"/>
                            <w:sz w:val="21"/>
                          </w:rPr>
                          <w:t>用地</w:t>
                        </w:r>
                      </w:p>
                    </w:tc>
                    <w:tc>
                      <w:tcPr>
                        <w:tcW w:w="853" w:type="dxa"/>
                      </w:tcPr>
                      <w:p w:rsidR="00616FB9" w:rsidRDefault="00616FB9">
                        <w:pPr>
                          <w:pStyle w:val="TableParagraph"/>
                          <w:spacing w:line="242" w:lineRule="auto"/>
                          <w:ind w:right="1"/>
                          <w:rPr>
                            <w:rFonts w:ascii="宋体"/>
                            <w:sz w:val="21"/>
                          </w:rPr>
                        </w:pPr>
                        <w:r>
                          <w:rPr>
                            <w:rFonts w:ascii="宋体" w:hint="eastAsia"/>
                            <w:spacing w:val="-2"/>
                            <w:sz w:val="21"/>
                          </w:rPr>
                          <w:t>水域及水利设施用</w:t>
                        </w:r>
                      </w:p>
                      <w:p w:rsidR="00616FB9" w:rsidRDefault="00616FB9">
                        <w:pPr>
                          <w:pStyle w:val="TableParagraph"/>
                          <w:spacing w:before="1" w:line="252" w:lineRule="exact"/>
                          <w:ind w:right="1"/>
                          <w:rPr>
                            <w:rFonts w:ascii="宋体"/>
                            <w:sz w:val="21"/>
                          </w:rPr>
                        </w:pPr>
                        <w:r>
                          <w:rPr>
                            <w:rFonts w:ascii="宋体" w:hint="eastAsia"/>
                            <w:w w:val="99"/>
                            <w:sz w:val="21"/>
                          </w:rPr>
                          <w:t>地</w:t>
                        </w:r>
                      </w:p>
                    </w:tc>
                    <w:tc>
                      <w:tcPr>
                        <w:tcW w:w="853" w:type="dxa"/>
                      </w:tcPr>
                      <w:p w:rsidR="00616FB9" w:rsidRDefault="00616FB9">
                        <w:pPr>
                          <w:pStyle w:val="TableParagraph"/>
                          <w:spacing w:before="14"/>
                          <w:jc w:val="left"/>
                          <w:rPr>
                            <w:rFonts w:ascii="Microsoft JhengHei"/>
                            <w:b/>
                            <w:sz w:val="14"/>
                          </w:rPr>
                        </w:pPr>
                      </w:p>
                      <w:p w:rsidR="00616FB9" w:rsidRDefault="00616FB9">
                        <w:pPr>
                          <w:pStyle w:val="TableParagraph"/>
                          <w:rPr>
                            <w:rFonts w:ascii="宋体"/>
                            <w:sz w:val="21"/>
                          </w:rPr>
                        </w:pPr>
                        <w:r>
                          <w:rPr>
                            <w:rFonts w:ascii="宋体" w:hint="eastAsia"/>
                            <w:spacing w:val="-5"/>
                            <w:sz w:val="21"/>
                          </w:rPr>
                          <w:t>其他土地</w:t>
                        </w:r>
                      </w:p>
                    </w:tc>
                    <w:tc>
                      <w:tcPr>
                        <w:tcW w:w="785" w:type="dxa"/>
                        <w:vMerge/>
                        <w:tcBorders>
                          <w:top w:val="nil"/>
                        </w:tcBorders>
                      </w:tcPr>
                      <w:p w:rsidR="00616FB9" w:rsidRDefault="00616FB9">
                        <w:pPr>
                          <w:rPr>
                            <w:sz w:val="2"/>
                            <w:szCs w:val="2"/>
                          </w:rPr>
                        </w:pPr>
                      </w:p>
                    </w:tc>
                  </w:tr>
                  <w:tr w:rsidR="00616FB9">
                    <w:trPr>
                      <w:trHeight w:val="299"/>
                    </w:trPr>
                    <w:tc>
                      <w:tcPr>
                        <w:tcW w:w="911" w:type="dxa"/>
                      </w:tcPr>
                      <w:p w:rsidR="00616FB9" w:rsidRDefault="00616FB9">
                        <w:pPr>
                          <w:pStyle w:val="TableParagraph"/>
                          <w:spacing w:before="14" w:line="265" w:lineRule="exact"/>
                          <w:ind w:left="34"/>
                          <w:jc w:val="left"/>
                          <w:rPr>
                            <w:rFonts w:ascii="宋体"/>
                            <w:sz w:val="21"/>
                          </w:rPr>
                        </w:pPr>
                        <w:r>
                          <w:rPr>
                            <w:rFonts w:ascii="宋体" w:hint="eastAsia"/>
                            <w:w w:val="95"/>
                            <w:sz w:val="21"/>
                          </w:rPr>
                          <w:t>城区街道</w:t>
                        </w:r>
                      </w:p>
                    </w:tc>
                    <w:tc>
                      <w:tcPr>
                        <w:tcW w:w="852" w:type="dxa"/>
                      </w:tcPr>
                      <w:p w:rsidR="00616FB9" w:rsidRDefault="00616FB9">
                        <w:pPr>
                          <w:pStyle w:val="TableParagraph"/>
                          <w:spacing w:before="28"/>
                          <w:ind w:left="112" w:right="112"/>
                          <w:rPr>
                            <w:sz w:val="21"/>
                          </w:rPr>
                        </w:pPr>
                        <w:r>
                          <w:rPr>
                            <w:sz w:val="21"/>
                          </w:rPr>
                          <w:t>6.99</w:t>
                        </w:r>
                      </w:p>
                    </w:tc>
                    <w:tc>
                      <w:tcPr>
                        <w:tcW w:w="852" w:type="dxa"/>
                      </w:tcPr>
                      <w:p w:rsidR="00616FB9" w:rsidRDefault="00616FB9">
                        <w:pPr>
                          <w:pStyle w:val="TableParagraph"/>
                          <w:spacing w:before="28"/>
                          <w:ind w:left="111" w:right="112"/>
                          <w:rPr>
                            <w:sz w:val="21"/>
                          </w:rPr>
                        </w:pPr>
                        <w:r>
                          <w:rPr>
                            <w:sz w:val="21"/>
                          </w:rPr>
                          <w:t>0.74</w:t>
                        </w:r>
                      </w:p>
                    </w:tc>
                    <w:tc>
                      <w:tcPr>
                        <w:tcW w:w="852" w:type="dxa"/>
                      </w:tcPr>
                      <w:p w:rsidR="00616FB9" w:rsidRDefault="00616FB9">
                        <w:pPr>
                          <w:pStyle w:val="TableParagraph"/>
                          <w:spacing w:before="28"/>
                          <w:ind w:left="236"/>
                          <w:jc w:val="left"/>
                          <w:rPr>
                            <w:sz w:val="21"/>
                          </w:rPr>
                        </w:pPr>
                        <w:r>
                          <w:rPr>
                            <w:sz w:val="21"/>
                          </w:rPr>
                          <w:t>0.90</w:t>
                        </w:r>
                      </w:p>
                    </w:tc>
                    <w:tc>
                      <w:tcPr>
                        <w:tcW w:w="853" w:type="dxa"/>
                      </w:tcPr>
                      <w:p w:rsidR="00616FB9" w:rsidRDefault="00616FB9">
                        <w:pPr>
                          <w:pStyle w:val="TableParagraph"/>
                          <w:spacing w:before="28"/>
                          <w:ind w:left="235"/>
                          <w:jc w:val="left"/>
                          <w:rPr>
                            <w:sz w:val="21"/>
                          </w:rPr>
                        </w:pPr>
                        <w:r>
                          <w:rPr>
                            <w:sz w:val="21"/>
                          </w:rPr>
                          <w:t>0.37</w:t>
                        </w:r>
                      </w:p>
                    </w:tc>
                    <w:tc>
                      <w:tcPr>
                        <w:tcW w:w="853" w:type="dxa"/>
                      </w:tcPr>
                      <w:p w:rsidR="00616FB9" w:rsidRDefault="00616FB9">
                        <w:pPr>
                          <w:pStyle w:val="TableParagraph"/>
                          <w:spacing w:before="28"/>
                          <w:ind w:right="1"/>
                          <w:rPr>
                            <w:sz w:val="21"/>
                          </w:rPr>
                        </w:pPr>
                        <w:r>
                          <w:rPr>
                            <w:sz w:val="21"/>
                          </w:rPr>
                          <w:t>24.15</w:t>
                        </w:r>
                      </w:p>
                    </w:tc>
                    <w:tc>
                      <w:tcPr>
                        <w:tcW w:w="853" w:type="dxa"/>
                      </w:tcPr>
                      <w:p w:rsidR="00616FB9" w:rsidRDefault="00616FB9">
                        <w:pPr>
                          <w:pStyle w:val="TableParagraph"/>
                          <w:spacing w:before="28"/>
                          <w:ind w:left="235"/>
                          <w:jc w:val="left"/>
                          <w:rPr>
                            <w:sz w:val="21"/>
                          </w:rPr>
                        </w:pPr>
                        <w:r>
                          <w:rPr>
                            <w:sz w:val="21"/>
                          </w:rPr>
                          <w:t>1.11</w:t>
                        </w:r>
                      </w:p>
                    </w:tc>
                    <w:tc>
                      <w:tcPr>
                        <w:tcW w:w="853" w:type="dxa"/>
                      </w:tcPr>
                      <w:p w:rsidR="00616FB9" w:rsidRDefault="00616FB9">
                        <w:pPr>
                          <w:pStyle w:val="TableParagraph"/>
                          <w:spacing w:before="28"/>
                          <w:ind w:right="5"/>
                          <w:rPr>
                            <w:sz w:val="21"/>
                          </w:rPr>
                        </w:pPr>
                        <w:r>
                          <w:rPr>
                            <w:sz w:val="21"/>
                          </w:rPr>
                          <w:t>1.04</w:t>
                        </w:r>
                      </w:p>
                    </w:tc>
                    <w:tc>
                      <w:tcPr>
                        <w:tcW w:w="853" w:type="dxa"/>
                      </w:tcPr>
                      <w:p w:rsidR="00616FB9" w:rsidRDefault="00616FB9">
                        <w:pPr>
                          <w:pStyle w:val="TableParagraph"/>
                          <w:spacing w:before="28"/>
                          <w:ind w:right="5"/>
                          <w:rPr>
                            <w:sz w:val="21"/>
                          </w:rPr>
                        </w:pPr>
                        <w:r>
                          <w:rPr>
                            <w:sz w:val="21"/>
                          </w:rPr>
                          <w:t>1.90</w:t>
                        </w:r>
                      </w:p>
                    </w:tc>
                    <w:tc>
                      <w:tcPr>
                        <w:tcW w:w="785" w:type="dxa"/>
                      </w:tcPr>
                      <w:p w:rsidR="00616FB9" w:rsidRDefault="00616FB9">
                        <w:pPr>
                          <w:pStyle w:val="TableParagraph"/>
                          <w:spacing w:before="29"/>
                          <w:ind w:right="148"/>
                          <w:jc w:val="right"/>
                          <w:rPr>
                            <w:b/>
                            <w:sz w:val="21"/>
                          </w:rPr>
                        </w:pPr>
                        <w:r>
                          <w:rPr>
                            <w:b/>
                            <w:sz w:val="21"/>
                          </w:rPr>
                          <w:t>37.21</w:t>
                        </w:r>
                      </w:p>
                    </w:tc>
                  </w:tr>
                  <w:tr w:rsidR="00616FB9">
                    <w:trPr>
                      <w:trHeight w:val="300"/>
                    </w:trPr>
                    <w:tc>
                      <w:tcPr>
                        <w:tcW w:w="911" w:type="dxa"/>
                      </w:tcPr>
                      <w:p w:rsidR="00616FB9" w:rsidRDefault="00616FB9">
                        <w:pPr>
                          <w:pStyle w:val="TableParagraph"/>
                          <w:spacing w:before="14" w:line="267" w:lineRule="exact"/>
                          <w:ind w:left="140"/>
                          <w:jc w:val="left"/>
                          <w:rPr>
                            <w:rFonts w:ascii="宋体"/>
                            <w:sz w:val="21"/>
                          </w:rPr>
                        </w:pPr>
                        <w:r>
                          <w:rPr>
                            <w:rFonts w:ascii="宋体" w:hint="eastAsia"/>
                            <w:w w:val="95"/>
                            <w:sz w:val="21"/>
                          </w:rPr>
                          <w:t>夏村镇</w:t>
                        </w:r>
                      </w:p>
                    </w:tc>
                    <w:tc>
                      <w:tcPr>
                        <w:tcW w:w="852" w:type="dxa"/>
                      </w:tcPr>
                      <w:p w:rsidR="00616FB9" w:rsidRDefault="00616FB9">
                        <w:pPr>
                          <w:pStyle w:val="TableParagraph"/>
                          <w:spacing w:before="28"/>
                          <w:ind w:left="112" w:right="111"/>
                          <w:rPr>
                            <w:sz w:val="21"/>
                          </w:rPr>
                        </w:pPr>
                        <w:r>
                          <w:rPr>
                            <w:sz w:val="21"/>
                          </w:rPr>
                          <w:t>52.01</w:t>
                        </w:r>
                      </w:p>
                    </w:tc>
                    <w:tc>
                      <w:tcPr>
                        <w:tcW w:w="852" w:type="dxa"/>
                      </w:tcPr>
                      <w:p w:rsidR="00616FB9" w:rsidRDefault="00616FB9">
                        <w:pPr>
                          <w:pStyle w:val="TableParagraph"/>
                          <w:spacing w:before="28"/>
                          <w:ind w:left="112" w:right="111"/>
                          <w:rPr>
                            <w:sz w:val="21"/>
                          </w:rPr>
                        </w:pPr>
                        <w:r>
                          <w:rPr>
                            <w:sz w:val="21"/>
                          </w:rPr>
                          <w:t>3.47</w:t>
                        </w:r>
                      </w:p>
                    </w:tc>
                    <w:tc>
                      <w:tcPr>
                        <w:tcW w:w="852" w:type="dxa"/>
                      </w:tcPr>
                      <w:p w:rsidR="00616FB9" w:rsidRDefault="00616FB9">
                        <w:pPr>
                          <w:pStyle w:val="TableParagraph"/>
                          <w:spacing w:before="28"/>
                          <w:ind w:left="238"/>
                          <w:jc w:val="left"/>
                          <w:rPr>
                            <w:sz w:val="21"/>
                          </w:rPr>
                        </w:pPr>
                        <w:r>
                          <w:rPr>
                            <w:sz w:val="21"/>
                          </w:rPr>
                          <w:t>8.68</w:t>
                        </w:r>
                      </w:p>
                    </w:tc>
                    <w:tc>
                      <w:tcPr>
                        <w:tcW w:w="853" w:type="dxa"/>
                      </w:tcPr>
                      <w:p w:rsidR="00616FB9" w:rsidRDefault="00616FB9">
                        <w:pPr>
                          <w:pStyle w:val="TableParagraph"/>
                          <w:spacing w:before="28"/>
                          <w:ind w:left="238"/>
                          <w:jc w:val="left"/>
                          <w:rPr>
                            <w:sz w:val="21"/>
                          </w:rPr>
                        </w:pPr>
                        <w:r>
                          <w:rPr>
                            <w:sz w:val="21"/>
                          </w:rPr>
                          <w:t>2.59</w:t>
                        </w:r>
                      </w:p>
                    </w:tc>
                    <w:tc>
                      <w:tcPr>
                        <w:tcW w:w="853" w:type="dxa"/>
                      </w:tcPr>
                      <w:p w:rsidR="00616FB9" w:rsidRDefault="00616FB9">
                        <w:pPr>
                          <w:pStyle w:val="TableParagraph"/>
                          <w:spacing w:before="28"/>
                          <w:ind w:left="4" w:right="1"/>
                          <w:rPr>
                            <w:sz w:val="21"/>
                          </w:rPr>
                        </w:pPr>
                        <w:r>
                          <w:rPr>
                            <w:sz w:val="21"/>
                          </w:rPr>
                          <w:t>8.34</w:t>
                        </w:r>
                      </w:p>
                    </w:tc>
                    <w:tc>
                      <w:tcPr>
                        <w:tcW w:w="853" w:type="dxa"/>
                      </w:tcPr>
                      <w:p w:rsidR="00616FB9" w:rsidRDefault="00616FB9">
                        <w:pPr>
                          <w:pStyle w:val="TableParagraph"/>
                          <w:spacing w:before="28"/>
                          <w:ind w:left="239"/>
                          <w:jc w:val="left"/>
                          <w:rPr>
                            <w:sz w:val="21"/>
                          </w:rPr>
                        </w:pPr>
                        <w:r>
                          <w:rPr>
                            <w:sz w:val="21"/>
                          </w:rPr>
                          <w:t>3.47</w:t>
                        </w:r>
                      </w:p>
                    </w:tc>
                    <w:tc>
                      <w:tcPr>
                        <w:tcW w:w="853" w:type="dxa"/>
                      </w:tcPr>
                      <w:p w:rsidR="00616FB9" w:rsidRDefault="00616FB9">
                        <w:pPr>
                          <w:pStyle w:val="TableParagraph"/>
                          <w:spacing w:before="28"/>
                          <w:ind w:left="4" w:right="1"/>
                          <w:rPr>
                            <w:sz w:val="21"/>
                          </w:rPr>
                        </w:pPr>
                        <w:r>
                          <w:rPr>
                            <w:sz w:val="21"/>
                          </w:rPr>
                          <w:t>5.73</w:t>
                        </w:r>
                      </w:p>
                    </w:tc>
                    <w:tc>
                      <w:tcPr>
                        <w:tcW w:w="853" w:type="dxa"/>
                      </w:tcPr>
                      <w:p w:rsidR="00616FB9" w:rsidRDefault="00616FB9">
                        <w:pPr>
                          <w:pStyle w:val="TableParagraph"/>
                          <w:spacing w:before="28"/>
                          <w:ind w:left="6" w:right="1"/>
                          <w:rPr>
                            <w:sz w:val="21"/>
                          </w:rPr>
                        </w:pPr>
                        <w:r>
                          <w:rPr>
                            <w:sz w:val="21"/>
                          </w:rPr>
                          <w:t>15.59</w:t>
                        </w:r>
                      </w:p>
                    </w:tc>
                    <w:tc>
                      <w:tcPr>
                        <w:tcW w:w="785" w:type="dxa"/>
                      </w:tcPr>
                      <w:p w:rsidR="00616FB9" w:rsidRDefault="00616FB9">
                        <w:pPr>
                          <w:pStyle w:val="TableParagraph"/>
                          <w:spacing w:before="29"/>
                          <w:ind w:right="148"/>
                          <w:jc w:val="right"/>
                          <w:rPr>
                            <w:b/>
                            <w:sz w:val="21"/>
                          </w:rPr>
                        </w:pPr>
                        <w:r>
                          <w:rPr>
                            <w:b/>
                            <w:sz w:val="21"/>
                          </w:rPr>
                          <w:t>99.90</w:t>
                        </w:r>
                      </w:p>
                    </w:tc>
                  </w:tr>
                  <w:tr w:rsidR="00616FB9">
                    <w:trPr>
                      <w:trHeight w:val="299"/>
                    </w:trPr>
                    <w:tc>
                      <w:tcPr>
                        <w:tcW w:w="911" w:type="dxa"/>
                      </w:tcPr>
                      <w:p w:rsidR="00616FB9" w:rsidRDefault="00616FB9">
                        <w:pPr>
                          <w:pStyle w:val="TableParagraph"/>
                          <w:spacing w:before="13" w:line="267" w:lineRule="exact"/>
                          <w:ind w:left="34"/>
                          <w:jc w:val="left"/>
                          <w:rPr>
                            <w:rFonts w:ascii="宋体"/>
                            <w:sz w:val="21"/>
                          </w:rPr>
                        </w:pPr>
                        <w:r>
                          <w:rPr>
                            <w:rFonts w:ascii="宋体" w:hint="eastAsia"/>
                            <w:w w:val="95"/>
                            <w:sz w:val="21"/>
                          </w:rPr>
                          <w:t>乳山口镇</w:t>
                        </w:r>
                      </w:p>
                    </w:tc>
                    <w:tc>
                      <w:tcPr>
                        <w:tcW w:w="852" w:type="dxa"/>
                      </w:tcPr>
                      <w:p w:rsidR="00616FB9" w:rsidRDefault="00616FB9">
                        <w:pPr>
                          <w:pStyle w:val="TableParagraph"/>
                          <w:spacing w:before="27"/>
                          <w:ind w:left="112" w:right="112"/>
                          <w:rPr>
                            <w:sz w:val="21"/>
                          </w:rPr>
                        </w:pPr>
                        <w:r>
                          <w:rPr>
                            <w:sz w:val="21"/>
                          </w:rPr>
                          <w:t>28.79</w:t>
                        </w:r>
                      </w:p>
                    </w:tc>
                    <w:tc>
                      <w:tcPr>
                        <w:tcW w:w="852" w:type="dxa"/>
                      </w:tcPr>
                      <w:p w:rsidR="00616FB9" w:rsidRDefault="00616FB9">
                        <w:pPr>
                          <w:pStyle w:val="TableParagraph"/>
                          <w:spacing w:before="27"/>
                          <w:ind w:left="112" w:right="112"/>
                          <w:rPr>
                            <w:sz w:val="21"/>
                          </w:rPr>
                        </w:pPr>
                        <w:r>
                          <w:rPr>
                            <w:sz w:val="21"/>
                          </w:rPr>
                          <w:t>0.83</w:t>
                        </w:r>
                      </w:p>
                    </w:tc>
                    <w:tc>
                      <w:tcPr>
                        <w:tcW w:w="852" w:type="dxa"/>
                      </w:tcPr>
                      <w:p w:rsidR="00616FB9" w:rsidRDefault="00616FB9">
                        <w:pPr>
                          <w:pStyle w:val="TableParagraph"/>
                          <w:spacing w:before="27"/>
                          <w:ind w:left="237"/>
                          <w:jc w:val="left"/>
                          <w:rPr>
                            <w:sz w:val="21"/>
                          </w:rPr>
                        </w:pPr>
                        <w:r>
                          <w:rPr>
                            <w:sz w:val="21"/>
                          </w:rPr>
                          <w:t>2.91</w:t>
                        </w:r>
                      </w:p>
                    </w:tc>
                    <w:tc>
                      <w:tcPr>
                        <w:tcW w:w="853" w:type="dxa"/>
                      </w:tcPr>
                      <w:p w:rsidR="00616FB9" w:rsidRDefault="00616FB9">
                        <w:pPr>
                          <w:pStyle w:val="TableParagraph"/>
                          <w:spacing w:before="27"/>
                          <w:ind w:left="238"/>
                          <w:jc w:val="left"/>
                          <w:rPr>
                            <w:sz w:val="21"/>
                          </w:rPr>
                        </w:pPr>
                        <w:r>
                          <w:rPr>
                            <w:sz w:val="21"/>
                          </w:rPr>
                          <w:t>3.68</w:t>
                        </w:r>
                      </w:p>
                    </w:tc>
                    <w:tc>
                      <w:tcPr>
                        <w:tcW w:w="853" w:type="dxa"/>
                      </w:tcPr>
                      <w:p w:rsidR="00616FB9" w:rsidRDefault="00616FB9">
                        <w:pPr>
                          <w:pStyle w:val="TableParagraph"/>
                          <w:spacing w:before="27"/>
                          <w:ind w:left="4" w:right="1"/>
                          <w:rPr>
                            <w:sz w:val="21"/>
                          </w:rPr>
                        </w:pPr>
                        <w:r>
                          <w:rPr>
                            <w:sz w:val="21"/>
                          </w:rPr>
                          <w:t>11.92</w:t>
                        </w:r>
                      </w:p>
                    </w:tc>
                    <w:tc>
                      <w:tcPr>
                        <w:tcW w:w="853" w:type="dxa"/>
                      </w:tcPr>
                      <w:p w:rsidR="00616FB9" w:rsidRDefault="00616FB9">
                        <w:pPr>
                          <w:pStyle w:val="TableParagraph"/>
                          <w:spacing w:before="27"/>
                          <w:ind w:left="239"/>
                          <w:jc w:val="left"/>
                          <w:rPr>
                            <w:sz w:val="21"/>
                          </w:rPr>
                        </w:pPr>
                        <w:r>
                          <w:rPr>
                            <w:sz w:val="21"/>
                          </w:rPr>
                          <w:t>4.23</w:t>
                        </w:r>
                      </w:p>
                    </w:tc>
                    <w:tc>
                      <w:tcPr>
                        <w:tcW w:w="853" w:type="dxa"/>
                      </w:tcPr>
                      <w:p w:rsidR="00616FB9" w:rsidRDefault="00616FB9">
                        <w:pPr>
                          <w:pStyle w:val="TableParagraph"/>
                          <w:spacing w:before="27"/>
                          <w:ind w:left="3" w:right="1"/>
                          <w:rPr>
                            <w:sz w:val="21"/>
                          </w:rPr>
                        </w:pPr>
                        <w:r>
                          <w:rPr>
                            <w:sz w:val="21"/>
                          </w:rPr>
                          <w:t>26.69</w:t>
                        </w:r>
                      </w:p>
                    </w:tc>
                    <w:tc>
                      <w:tcPr>
                        <w:tcW w:w="853" w:type="dxa"/>
                      </w:tcPr>
                      <w:p w:rsidR="00616FB9" w:rsidRDefault="00616FB9">
                        <w:pPr>
                          <w:pStyle w:val="TableParagraph"/>
                          <w:spacing w:before="27"/>
                          <w:ind w:left="4" w:right="1"/>
                          <w:rPr>
                            <w:sz w:val="21"/>
                          </w:rPr>
                        </w:pPr>
                        <w:r>
                          <w:rPr>
                            <w:sz w:val="21"/>
                          </w:rPr>
                          <w:t>10.16</w:t>
                        </w:r>
                      </w:p>
                    </w:tc>
                    <w:tc>
                      <w:tcPr>
                        <w:tcW w:w="785" w:type="dxa"/>
                      </w:tcPr>
                      <w:p w:rsidR="00616FB9" w:rsidRDefault="00616FB9">
                        <w:pPr>
                          <w:pStyle w:val="TableParagraph"/>
                          <w:spacing w:before="28"/>
                          <w:ind w:right="148"/>
                          <w:jc w:val="right"/>
                          <w:rPr>
                            <w:b/>
                            <w:sz w:val="21"/>
                          </w:rPr>
                        </w:pPr>
                        <w:r>
                          <w:rPr>
                            <w:b/>
                            <w:sz w:val="21"/>
                          </w:rPr>
                          <w:t>89.21</w:t>
                        </w:r>
                      </w:p>
                    </w:tc>
                  </w:tr>
                  <w:tr w:rsidR="00616FB9">
                    <w:trPr>
                      <w:trHeight w:val="299"/>
                    </w:trPr>
                    <w:tc>
                      <w:tcPr>
                        <w:tcW w:w="911" w:type="dxa"/>
                      </w:tcPr>
                      <w:p w:rsidR="00616FB9" w:rsidRDefault="00616FB9">
                        <w:pPr>
                          <w:pStyle w:val="TableParagraph"/>
                          <w:spacing w:before="14" w:line="265" w:lineRule="exact"/>
                          <w:ind w:left="34"/>
                          <w:jc w:val="left"/>
                          <w:rPr>
                            <w:rFonts w:ascii="宋体"/>
                            <w:sz w:val="21"/>
                          </w:rPr>
                        </w:pPr>
                        <w:r>
                          <w:rPr>
                            <w:rFonts w:ascii="宋体" w:hint="eastAsia"/>
                            <w:w w:val="95"/>
                            <w:sz w:val="21"/>
                          </w:rPr>
                          <w:t>海阳所镇</w:t>
                        </w:r>
                      </w:p>
                    </w:tc>
                    <w:tc>
                      <w:tcPr>
                        <w:tcW w:w="852" w:type="dxa"/>
                      </w:tcPr>
                      <w:p w:rsidR="00616FB9" w:rsidRDefault="00616FB9">
                        <w:pPr>
                          <w:pStyle w:val="TableParagraph"/>
                          <w:spacing w:before="28"/>
                          <w:ind w:left="112" w:right="112"/>
                          <w:rPr>
                            <w:sz w:val="21"/>
                          </w:rPr>
                        </w:pPr>
                        <w:r>
                          <w:rPr>
                            <w:sz w:val="21"/>
                          </w:rPr>
                          <w:t>28.39</w:t>
                        </w:r>
                      </w:p>
                    </w:tc>
                    <w:tc>
                      <w:tcPr>
                        <w:tcW w:w="852" w:type="dxa"/>
                      </w:tcPr>
                      <w:p w:rsidR="00616FB9" w:rsidRDefault="00616FB9">
                        <w:pPr>
                          <w:pStyle w:val="TableParagraph"/>
                          <w:spacing w:before="28"/>
                          <w:ind w:left="112" w:right="112"/>
                          <w:rPr>
                            <w:sz w:val="21"/>
                          </w:rPr>
                        </w:pPr>
                        <w:r>
                          <w:rPr>
                            <w:sz w:val="21"/>
                          </w:rPr>
                          <w:t>0.40</w:t>
                        </w:r>
                      </w:p>
                    </w:tc>
                    <w:tc>
                      <w:tcPr>
                        <w:tcW w:w="852" w:type="dxa"/>
                      </w:tcPr>
                      <w:p w:rsidR="00616FB9" w:rsidRDefault="00616FB9">
                        <w:pPr>
                          <w:pStyle w:val="TableParagraph"/>
                          <w:spacing w:before="28"/>
                          <w:ind w:left="237"/>
                          <w:jc w:val="left"/>
                          <w:rPr>
                            <w:sz w:val="21"/>
                          </w:rPr>
                        </w:pPr>
                        <w:r>
                          <w:rPr>
                            <w:sz w:val="21"/>
                          </w:rPr>
                          <w:t>7.02</w:t>
                        </w:r>
                      </w:p>
                    </w:tc>
                    <w:tc>
                      <w:tcPr>
                        <w:tcW w:w="853" w:type="dxa"/>
                      </w:tcPr>
                      <w:p w:rsidR="00616FB9" w:rsidRDefault="00616FB9">
                        <w:pPr>
                          <w:pStyle w:val="TableParagraph"/>
                          <w:spacing w:before="28"/>
                          <w:ind w:left="238"/>
                          <w:jc w:val="left"/>
                          <w:rPr>
                            <w:sz w:val="21"/>
                          </w:rPr>
                        </w:pPr>
                        <w:r>
                          <w:rPr>
                            <w:sz w:val="21"/>
                          </w:rPr>
                          <w:t>8.66</w:t>
                        </w:r>
                      </w:p>
                    </w:tc>
                    <w:tc>
                      <w:tcPr>
                        <w:tcW w:w="853" w:type="dxa"/>
                      </w:tcPr>
                      <w:p w:rsidR="00616FB9" w:rsidRDefault="00616FB9">
                        <w:pPr>
                          <w:pStyle w:val="TableParagraph"/>
                          <w:spacing w:before="28"/>
                          <w:ind w:left="4" w:right="1"/>
                          <w:rPr>
                            <w:sz w:val="21"/>
                          </w:rPr>
                        </w:pPr>
                        <w:r>
                          <w:rPr>
                            <w:sz w:val="21"/>
                          </w:rPr>
                          <w:t>10.21</w:t>
                        </w:r>
                      </w:p>
                    </w:tc>
                    <w:tc>
                      <w:tcPr>
                        <w:tcW w:w="853" w:type="dxa"/>
                      </w:tcPr>
                      <w:p w:rsidR="00616FB9" w:rsidRDefault="00616FB9">
                        <w:pPr>
                          <w:pStyle w:val="TableParagraph"/>
                          <w:spacing w:before="28"/>
                          <w:ind w:left="239"/>
                          <w:jc w:val="left"/>
                          <w:rPr>
                            <w:sz w:val="21"/>
                          </w:rPr>
                        </w:pPr>
                        <w:r>
                          <w:rPr>
                            <w:sz w:val="21"/>
                          </w:rPr>
                          <w:t>2.81</w:t>
                        </w:r>
                      </w:p>
                    </w:tc>
                    <w:tc>
                      <w:tcPr>
                        <w:tcW w:w="853" w:type="dxa"/>
                      </w:tcPr>
                      <w:p w:rsidR="00616FB9" w:rsidRDefault="00616FB9">
                        <w:pPr>
                          <w:pStyle w:val="TableParagraph"/>
                          <w:spacing w:before="28"/>
                          <w:ind w:left="3" w:right="1"/>
                          <w:rPr>
                            <w:sz w:val="21"/>
                          </w:rPr>
                        </w:pPr>
                        <w:r>
                          <w:rPr>
                            <w:sz w:val="21"/>
                          </w:rPr>
                          <w:t>30.68</w:t>
                        </w:r>
                      </w:p>
                    </w:tc>
                    <w:tc>
                      <w:tcPr>
                        <w:tcW w:w="853" w:type="dxa"/>
                      </w:tcPr>
                      <w:p w:rsidR="00616FB9" w:rsidRDefault="00616FB9">
                        <w:pPr>
                          <w:pStyle w:val="TableParagraph"/>
                          <w:spacing w:before="28"/>
                          <w:ind w:left="4" w:right="1"/>
                          <w:rPr>
                            <w:sz w:val="21"/>
                          </w:rPr>
                        </w:pPr>
                        <w:r>
                          <w:rPr>
                            <w:sz w:val="21"/>
                          </w:rPr>
                          <w:t>10.51</w:t>
                        </w:r>
                      </w:p>
                    </w:tc>
                    <w:tc>
                      <w:tcPr>
                        <w:tcW w:w="785" w:type="dxa"/>
                      </w:tcPr>
                      <w:p w:rsidR="00616FB9" w:rsidRDefault="00616FB9">
                        <w:pPr>
                          <w:pStyle w:val="TableParagraph"/>
                          <w:spacing w:before="29"/>
                          <w:ind w:right="148"/>
                          <w:jc w:val="right"/>
                          <w:rPr>
                            <w:b/>
                            <w:sz w:val="21"/>
                          </w:rPr>
                        </w:pPr>
                        <w:r>
                          <w:rPr>
                            <w:b/>
                            <w:sz w:val="21"/>
                          </w:rPr>
                          <w:t>98.69</w:t>
                        </w:r>
                      </w:p>
                    </w:tc>
                  </w:tr>
                  <w:tr w:rsidR="00616FB9">
                    <w:trPr>
                      <w:trHeight w:val="300"/>
                    </w:trPr>
                    <w:tc>
                      <w:tcPr>
                        <w:tcW w:w="911" w:type="dxa"/>
                      </w:tcPr>
                      <w:p w:rsidR="00616FB9" w:rsidRDefault="00616FB9">
                        <w:pPr>
                          <w:pStyle w:val="TableParagraph"/>
                          <w:spacing w:before="14" w:line="267" w:lineRule="exact"/>
                          <w:ind w:left="34"/>
                          <w:jc w:val="left"/>
                          <w:rPr>
                            <w:rFonts w:ascii="宋体"/>
                            <w:sz w:val="21"/>
                          </w:rPr>
                        </w:pPr>
                        <w:r>
                          <w:rPr>
                            <w:rFonts w:ascii="宋体" w:hint="eastAsia"/>
                            <w:w w:val="95"/>
                            <w:sz w:val="21"/>
                          </w:rPr>
                          <w:t>白沙滩镇</w:t>
                        </w:r>
                      </w:p>
                    </w:tc>
                    <w:tc>
                      <w:tcPr>
                        <w:tcW w:w="852" w:type="dxa"/>
                      </w:tcPr>
                      <w:p w:rsidR="00616FB9" w:rsidRDefault="00616FB9">
                        <w:pPr>
                          <w:pStyle w:val="TableParagraph"/>
                          <w:spacing w:before="28"/>
                          <w:ind w:left="112" w:right="112"/>
                          <w:rPr>
                            <w:sz w:val="21"/>
                          </w:rPr>
                        </w:pPr>
                        <w:r>
                          <w:rPr>
                            <w:sz w:val="21"/>
                          </w:rPr>
                          <w:t>32.68</w:t>
                        </w:r>
                      </w:p>
                    </w:tc>
                    <w:tc>
                      <w:tcPr>
                        <w:tcW w:w="852" w:type="dxa"/>
                      </w:tcPr>
                      <w:p w:rsidR="00616FB9" w:rsidRDefault="00616FB9">
                        <w:pPr>
                          <w:pStyle w:val="TableParagraph"/>
                          <w:spacing w:before="28"/>
                          <w:ind w:left="112" w:right="112"/>
                          <w:rPr>
                            <w:sz w:val="21"/>
                          </w:rPr>
                        </w:pPr>
                        <w:r>
                          <w:rPr>
                            <w:sz w:val="21"/>
                          </w:rPr>
                          <w:t>2.61</w:t>
                        </w:r>
                      </w:p>
                    </w:tc>
                    <w:tc>
                      <w:tcPr>
                        <w:tcW w:w="852" w:type="dxa"/>
                      </w:tcPr>
                      <w:p w:rsidR="00616FB9" w:rsidRDefault="00616FB9">
                        <w:pPr>
                          <w:pStyle w:val="TableParagraph"/>
                          <w:spacing w:before="28"/>
                          <w:ind w:left="184"/>
                          <w:jc w:val="left"/>
                          <w:rPr>
                            <w:sz w:val="21"/>
                          </w:rPr>
                        </w:pPr>
                        <w:r>
                          <w:rPr>
                            <w:sz w:val="21"/>
                          </w:rPr>
                          <w:t>16.94</w:t>
                        </w:r>
                      </w:p>
                    </w:tc>
                    <w:tc>
                      <w:tcPr>
                        <w:tcW w:w="853" w:type="dxa"/>
                      </w:tcPr>
                      <w:p w:rsidR="00616FB9" w:rsidRDefault="00616FB9">
                        <w:pPr>
                          <w:pStyle w:val="TableParagraph"/>
                          <w:spacing w:before="28"/>
                          <w:ind w:left="237"/>
                          <w:jc w:val="left"/>
                          <w:rPr>
                            <w:sz w:val="21"/>
                          </w:rPr>
                        </w:pPr>
                        <w:r>
                          <w:rPr>
                            <w:sz w:val="21"/>
                          </w:rPr>
                          <w:t>5.49</w:t>
                        </w:r>
                      </w:p>
                    </w:tc>
                    <w:tc>
                      <w:tcPr>
                        <w:tcW w:w="853" w:type="dxa"/>
                      </w:tcPr>
                      <w:p w:rsidR="00616FB9" w:rsidRDefault="00616FB9">
                        <w:pPr>
                          <w:pStyle w:val="TableParagraph"/>
                          <w:spacing w:before="28"/>
                          <w:ind w:left="2" w:right="1"/>
                          <w:rPr>
                            <w:sz w:val="21"/>
                          </w:rPr>
                        </w:pPr>
                        <w:r>
                          <w:rPr>
                            <w:sz w:val="21"/>
                          </w:rPr>
                          <w:t>30.75</w:t>
                        </w:r>
                      </w:p>
                    </w:tc>
                    <w:tc>
                      <w:tcPr>
                        <w:tcW w:w="853" w:type="dxa"/>
                      </w:tcPr>
                      <w:p w:rsidR="00616FB9" w:rsidRDefault="00616FB9">
                        <w:pPr>
                          <w:pStyle w:val="TableParagraph"/>
                          <w:spacing w:before="28"/>
                          <w:ind w:left="238"/>
                          <w:jc w:val="left"/>
                          <w:rPr>
                            <w:sz w:val="21"/>
                          </w:rPr>
                        </w:pPr>
                        <w:r>
                          <w:rPr>
                            <w:sz w:val="21"/>
                          </w:rPr>
                          <w:t>5.26</w:t>
                        </w:r>
                      </w:p>
                    </w:tc>
                    <w:tc>
                      <w:tcPr>
                        <w:tcW w:w="853" w:type="dxa"/>
                      </w:tcPr>
                      <w:p w:rsidR="00616FB9" w:rsidRDefault="00616FB9">
                        <w:pPr>
                          <w:pStyle w:val="TableParagraph"/>
                          <w:spacing w:before="28"/>
                          <w:ind w:left="1" w:right="1"/>
                          <w:rPr>
                            <w:sz w:val="21"/>
                          </w:rPr>
                        </w:pPr>
                        <w:r>
                          <w:rPr>
                            <w:sz w:val="21"/>
                          </w:rPr>
                          <w:t>13.77</w:t>
                        </w:r>
                      </w:p>
                    </w:tc>
                    <w:tc>
                      <w:tcPr>
                        <w:tcW w:w="853" w:type="dxa"/>
                      </w:tcPr>
                      <w:p w:rsidR="00616FB9" w:rsidRDefault="00616FB9">
                        <w:pPr>
                          <w:pStyle w:val="TableParagraph"/>
                          <w:spacing w:before="28"/>
                          <w:ind w:left="1" w:right="1"/>
                          <w:rPr>
                            <w:sz w:val="21"/>
                          </w:rPr>
                        </w:pPr>
                        <w:r>
                          <w:rPr>
                            <w:sz w:val="21"/>
                          </w:rPr>
                          <w:t>12.47</w:t>
                        </w:r>
                      </w:p>
                    </w:tc>
                    <w:tc>
                      <w:tcPr>
                        <w:tcW w:w="785" w:type="dxa"/>
                      </w:tcPr>
                      <w:p w:rsidR="00616FB9" w:rsidRDefault="00616FB9">
                        <w:pPr>
                          <w:pStyle w:val="TableParagraph"/>
                          <w:spacing w:before="29"/>
                          <w:ind w:right="97"/>
                          <w:jc w:val="right"/>
                          <w:rPr>
                            <w:b/>
                            <w:sz w:val="21"/>
                          </w:rPr>
                        </w:pPr>
                        <w:r>
                          <w:rPr>
                            <w:b/>
                            <w:sz w:val="21"/>
                          </w:rPr>
                          <w:t>119.98</w:t>
                        </w:r>
                      </w:p>
                    </w:tc>
                  </w:tr>
                  <w:tr w:rsidR="00616FB9">
                    <w:trPr>
                      <w:trHeight w:val="299"/>
                    </w:trPr>
                    <w:tc>
                      <w:tcPr>
                        <w:tcW w:w="911" w:type="dxa"/>
                      </w:tcPr>
                      <w:p w:rsidR="00616FB9" w:rsidRDefault="00616FB9">
                        <w:pPr>
                          <w:pStyle w:val="TableParagraph"/>
                          <w:spacing w:before="13" w:line="267" w:lineRule="exact"/>
                          <w:ind w:left="34"/>
                          <w:jc w:val="left"/>
                          <w:rPr>
                            <w:rFonts w:ascii="宋体"/>
                            <w:sz w:val="21"/>
                          </w:rPr>
                        </w:pPr>
                        <w:r>
                          <w:rPr>
                            <w:rFonts w:ascii="宋体" w:hint="eastAsia"/>
                            <w:w w:val="95"/>
                            <w:sz w:val="21"/>
                          </w:rPr>
                          <w:t>大孤山镇</w:t>
                        </w:r>
                      </w:p>
                    </w:tc>
                    <w:tc>
                      <w:tcPr>
                        <w:tcW w:w="852" w:type="dxa"/>
                      </w:tcPr>
                      <w:p w:rsidR="00616FB9" w:rsidRDefault="00616FB9">
                        <w:pPr>
                          <w:pStyle w:val="TableParagraph"/>
                          <w:spacing w:before="27"/>
                          <w:ind w:left="112" w:right="112"/>
                          <w:rPr>
                            <w:sz w:val="21"/>
                          </w:rPr>
                        </w:pPr>
                        <w:r>
                          <w:rPr>
                            <w:sz w:val="21"/>
                          </w:rPr>
                          <w:t>36.50</w:t>
                        </w:r>
                      </w:p>
                    </w:tc>
                    <w:tc>
                      <w:tcPr>
                        <w:tcW w:w="852" w:type="dxa"/>
                      </w:tcPr>
                      <w:p w:rsidR="00616FB9" w:rsidRDefault="00616FB9">
                        <w:pPr>
                          <w:pStyle w:val="TableParagraph"/>
                          <w:spacing w:before="27"/>
                          <w:ind w:left="112" w:right="112"/>
                          <w:rPr>
                            <w:sz w:val="21"/>
                          </w:rPr>
                        </w:pPr>
                        <w:r>
                          <w:rPr>
                            <w:sz w:val="21"/>
                          </w:rPr>
                          <w:t>2.27</w:t>
                        </w:r>
                      </w:p>
                    </w:tc>
                    <w:tc>
                      <w:tcPr>
                        <w:tcW w:w="852" w:type="dxa"/>
                      </w:tcPr>
                      <w:p w:rsidR="00616FB9" w:rsidRDefault="00616FB9">
                        <w:pPr>
                          <w:pStyle w:val="TableParagraph"/>
                          <w:spacing w:before="27"/>
                          <w:ind w:left="184"/>
                          <w:jc w:val="left"/>
                          <w:rPr>
                            <w:sz w:val="21"/>
                          </w:rPr>
                        </w:pPr>
                        <w:r>
                          <w:rPr>
                            <w:sz w:val="21"/>
                          </w:rPr>
                          <w:t>28.57</w:t>
                        </w:r>
                      </w:p>
                    </w:tc>
                    <w:tc>
                      <w:tcPr>
                        <w:tcW w:w="853" w:type="dxa"/>
                      </w:tcPr>
                      <w:p w:rsidR="00616FB9" w:rsidRDefault="00616FB9">
                        <w:pPr>
                          <w:pStyle w:val="TableParagraph"/>
                          <w:spacing w:before="27"/>
                          <w:ind w:left="237"/>
                          <w:jc w:val="left"/>
                          <w:rPr>
                            <w:sz w:val="21"/>
                          </w:rPr>
                        </w:pPr>
                        <w:r>
                          <w:rPr>
                            <w:sz w:val="21"/>
                          </w:rPr>
                          <w:t>2.90</w:t>
                        </w:r>
                      </w:p>
                    </w:tc>
                    <w:tc>
                      <w:tcPr>
                        <w:tcW w:w="853" w:type="dxa"/>
                      </w:tcPr>
                      <w:p w:rsidR="00616FB9" w:rsidRDefault="00616FB9">
                        <w:pPr>
                          <w:pStyle w:val="TableParagraph"/>
                          <w:spacing w:before="27"/>
                          <w:ind w:left="2" w:right="1"/>
                          <w:rPr>
                            <w:sz w:val="21"/>
                          </w:rPr>
                        </w:pPr>
                        <w:r>
                          <w:rPr>
                            <w:sz w:val="21"/>
                          </w:rPr>
                          <w:t>5.16</w:t>
                        </w:r>
                      </w:p>
                    </w:tc>
                    <w:tc>
                      <w:tcPr>
                        <w:tcW w:w="853" w:type="dxa"/>
                      </w:tcPr>
                      <w:p w:rsidR="00616FB9" w:rsidRDefault="00616FB9">
                        <w:pPr>
                          <w:pStyle w:val="TableParagraph"/>
                          <w:spacing w:before="27"/>
                          <w:ind w:left="238"/>
                          <w:jc w:val="left"/>
                          <w:rPr>
                            <w:sz w:val="21"/>
                          </w:rPr>
                        </w:pPr>
                        <w:r>
                          <w:rPr>
                            <w:sz w:val="21"/>
                          </w:rPr>
                          <w:t>3.38</w:t>
                        </w:r>
                      </w:p>
                    </w:tc>
                    <w:tc>
                      <w:tcPr>
                        <w:tcW w:w="853" w:type="dxa"/>
                      </w:tcPr>
                      <w:p w:rsidR="00616FB9" w:rsidRDefault="00616FB9">
                        <w:pPr>
                          <w:pStyle w:val="TableParagraph"/>
                          <w:spacing w:before="27"/>
                          <w:ind w:left="2" w:right="1"/>
                          <w:rPr>
                            <w:sz w:val="21"/>
                          </w:rPr>
                        </w:pPr>
                        <w:r>
                          <w:rPr>
                            <w:sz w:val="21"/>
                          </w:rPr>
                          <w:t>2.80</w:t>
                        </w:r>
                      </w:p>
                    </w:tc>
                    <w:tc>
                      <w:tcPr>
                        <w:tcW w:w="853" w:type="dxa"/>
                      </w:tcPr>
                      <w:p w:rsidR="00616FB9" w:rsidRDefault="00616FB9">
                        <w:pPr>
                          <w:pStyle w:val="TableParagraph"/>
                          <w:spacing w:before="27"/>
                          <w:ind w:left="3" w:right="1"/>
                          <w:rPr>
                            <w:sz w:val="21"/>
                          </w:rPr>
                        </w:pPr>
                        <w:r>
                          <w:rPr>
                            <w:sz w:val="21"/>
                          </w:rPr>
                          <w:t>14.40</w:t>
                        </w:r>
                      </w:p>
                    </w:tc>
                    <w:tc>
                      <w:tcPr>
                        <w:tcW w:w="785" w:type="dxa"/>
                      </w:tcPr>
                      <w:p w:rsidR="00616FB9" w:rsidRDefault="00616FB9">
                        <w:pPr>
                          <w:pStyle w:val="TableParagraph"/>
                          <w:spacing w:before="28"/>
                          <w:ind w:right="148"/>
                          <w:jc w:val="right"/>
                          <w:rPr>
                            <w:b/>
                            <w:sz w:val="21"/>
                          </w:rPr>
                        </w:pPr>
                        <w:r>
                          <w:rPr>
                            <w:b/>
                            <w:sz w:val="21"/>
                          </w:rPr>
                          <w:t>95.98</w:t>
                        </w:r>
                      </w:p>
                    </w:tc>
                  </w:tr>
                  <w:tr w:rsidR="00616FB9">
                    <w:trPr>
                      <w:trHeight w:val="299"/>
                    </w:trPr>
                    <w:tc>
                      <w:tcPr>
                        <w:tcW w:w="911" w:type="dxa"/>
                      </w:tcPr>
                      <w:p w:rsidR="00616FB9" w:rsidRDefault="00616FB9">
                        <w:pPr>
                          <w:pStyle w:val="TableParagraph"/>
                          <w:spacing w:before="14" w:line="265" w:lineRule="exact"/>
                          <w:ind w:left="140"/>
                          <w:jc w:val="left"/>
                          <w:rPr>
                            <w:rFonts w:ascii="宋体"/>
                            <w:sz w:val="21"/>
                          </w:rPr>
                        </w:pPr>
                        <w:r>
                          <w:rPr>
                            <w:rFonts w:ascii="宋体" w:hint="eastAsia"/>
                            <w:w w:val="95"/>
                            <w:sz w:val="21"/>
                          </w:rPr>
                          <w:t>南黄镇</w:t>
                        </w:r>
                      </w:p>
                    </w:tc>
                    <w:tc>
                      <w:tcPr>
                        <w:tcW w:w="852" w:type="dxa"/>
                      </w:tcPr>
                      <w:p w:rsidR="00616FB9" w:rsidRDefault="00616FB9">
                        <w:pPr>
                          <w:pStyle w:val="TableParagraph"/>
                          <w:spacing w:before="28"/>
                          <w:ind w:left="112" w:right="112"/>
                          <w:rPr>
                            <w:sz w:val="21"/>
                          </w:rPr>
                        </w:pPr>
                        <w:r>
                          <w:rPr>
                            <w:sz w:val="21"/>
                          </w:rPr>
                          <w:t>36.97</w:t>
                        </w:r>
                      </w:p>
                    </w:tc>
                    <w:tc>
                      <w:tcPr>
                        <w:tcW w:w="852" w:type="dxa"/>
                      </w:tcPr>
                      <w:p w:rsidR="00616FB9" w:rsidRDefault="00616FB9">
                        <w:pPr>
                          <w:pStyle w:val="TableParagraph"/>
                          <w:spacing w:before="28"/>
                          <w:ind w:left="112" w:right="112"/>
                          <w:rPr>
                            <w:sz w:val="21"/>
                          </w:rPr>
                        </w:pPr>
                        <w:r>
                          <w:rPr>
                            <w:sz w:val="21"/>
                          </w:rPr>
                          <w:t>4.80</w:t>
                        </w:r>
                      </w:p>
                    </w:tc>
                    <w:tc>
                      <w:tcPr>
                        <w:tcW w:w="852" w:type="dxa"/>
                      </w:tcPr>
                      <w:p w:rsidR="00616FB9" w:rsidRDefault="00616FB9">
                        <w:pPr>
                          <w:pStyle w:val="TableParagraph"/>
                          <w:spacing w:before="28"/>
                          <w:ind w:left="184"/>
                          <w:jc w:val="left"/>
                          <w:rPr>
                            <w:sz w:val="21"/>
                          </w:rPr>
                        </w:pPr>
                        <w:r>
                          <w:rPr>
                            <w:sz w:val="21"/>
                          </w:rPr>
                          <w:t>15.31</w:t>
                        </w:r>
                      </w:p>
                    </w:tc>
                    <w:tc>
                      <w:tcPr>
                        <w:tcW w:w="853" w:type="dxa"/>
                      </w:tcPr>
                      <w:p w:rsidR="00616FB9" w:rsidRDefault="00616FB9">
                        <w:pPr>
                          <w:pStyle w:val="TableParagraph"/>
                          <w:spacing w:before="28"/>
                          <w:ind w:left="237"/>
                          <w:jc w:val="left"/>
                          <w:rPr>
                            <w:sz w:val="21"/>
                          </w:rPr>
                        </w:pPr>
                        <w:r>
                          <w:rPr>
                            <w:sz w:val="21"/>
                          </w:rPr>
                          <w:t>3.16</w:t>
                        </w:r>
                      </w:p>
                    </w:tc>
                    <w:tc>
                      <w:tcPr>
                        <w:tcW w:w="853" w:type="dxa"/>
                      </w:tcPr>
                      <w:p w:rsidR="00616FB9" w:rsidRDefault="00616FB9">
                        <w:pPr>
                          <w:pStyle w:val="TableParagraph"/>
                          <w:spacing w:before="28"/>
                          <w:ind w:left="2" w:right="1"/>
                          <w:rPr>
                            <w:sz w:val="21"/>
                          </w:rPr>
                        </w:pPr>
                        <w:r>
                          <w:rPr>
                            <w:sz w:val="21"/>
                          </w:rPr>
                          <w:t>6.51</w:t>
                        </w:r>
                      </w:p>
                    </w:tc>
                    <w:tc>
                      <w:tcPr>
                        <w:tcW w:w="853" w:type="dxa"/>
                      </w:tcPr>
                      <w:p w:rsidR="00616FB9" w:rsidRDefault="00616FB9">
                        <w:pPr>
                          <w:pStyle w:val="TableParagraph"/>
                          <w:spacing w:before="28"/>
                          <w:ind w:left="238"/>
                          <w:jc w:val="left"/>
                          <w:rPr>
                            <w:sz w:val="21"/>
                          </w:rPr>
                        </w:pPr>
                        <w:r>
                          <w:rPr>
                            <w:sz w:val="21"/>
                          </w:rPr>
                          <w:t>4.20</w:t>
                        </w:r>
                      </w:p>
                    </w:tc>
                    <w:tc>
                      <w:tcPr>
                        <w:tcW w:w="853" w:type="dxa"/>
                      </w:tcPr>
                      <w:p w:rsidR="00616FB9" w:rsidRDefault="00616FB9">
                        <w:pPr>
                          <w:pStyle w:val="TableParagraph"/>
                          <w:spacing w:before="28"/>
                          <w:ind w:left="2" w:right="1"/>
                          <w:rPr>
                            <w:sz w:val="21"/>
                          </w:rPr>
                        </w:pPr>
                        <w:r>
                          <w:rPr>
                            <w:sz w:val="21"/>
                          </w:rPr>
                          <w:t>7.01</w:t>
                        </w:r>
                      </w:p>
                    </w:tc>
                    <w:tc>
                      <w:tcPr>
                        <w:tcW w:w="853" w:type="dxa"/>
                      </w:tcPr>
                      <w:p w:rsidR="00616FB9" w:rsidRDefault="00616FB9">
                        <w:pPr>
                          <w:pStyle w:val="TableParagraph"/>
                          <w:spacing w:before="28"/>
                          <w:ind w:left="3" w:right="1"/>
                          <w:rPr>
                            <w:sz w:val="21"/>
                          </w:rPr>
                        </w:pPr>
                        <w:r>
                          <w:rPr>
                            <w:sz w:val="21"/>
                          </w:rPr>
                          <w:t>11.38</w:t>
                        </w:r>
                      </w:p>
                    </w:tc>
                    <w:tc>
                      <w:tcPr>
                        <w:tcW w:w="785" w:type="dxa"/>
                      </w:tcPr>
                      <w:p w:rsidR="00616FB9" w:rsidRDefault="00616FB9">
                        <w:pPr>
                          <w:pStyle w:val="TableParagraph"/>
                          <w:spacing w:before="29"/>
                          <w:ind w:right="148"/>
                          <w:jc w:val="right"/>
                          <w:rPr>
                            <w:b/>
                            <w:sz w:val="21"/>
                          </w:rPr>
                        </w:pPr>
                        <w:r>
                          <w:rPr>
                            <w:b/>
                            <w:sz w:val="21"/>
                          </w:rPr>
                          <w:t>89.33</w:t>
                        </w:r>
                      </w:p>
                    </w:tc>
                  </w:tr>
                  <w:tr w:rsidR="00616FB9">
                    <w:trPr>
                      <w:trHeight w:val="300"/>
                    </w:trPr>
                    <w:tc>
                      <w:tcPr>
                        <w:tcW w:w="911" w:type="dxa"/>
                      </w:tcPr>
                      <w:p w:rsidR="00616FB9" w:rsidRDefault="00616FB9">
                        <w:pPr>
                          <w:pStyle w:val="TableParagraph"/>
                          <w:spacing w:before="14" w:line="267" w:lineRule="exact"/>
                          <w:ind w:left="140"/>
                          <w:jc w:val="left"/>
                          <w:rPr>
                            <w:rFonts w:ascii="宋体"/>
                            <w:sz w:val="21"/>
                          </w:rPr>
                        </w:pPr>
                        <w:r>
                          <w:rPr>
                            <w:rFonts w:ascii="宋体" w:hint="eastAsia"/>
                            <w:w w:val="95"/>
                            <w:sz w:val="21"/>
                          </w:rPr>
                          <w:t>冯家镇</w:t>
                        </w:r>
                      </w:p>
                    </w:tc>
                    <w:tc>
                      <w:tcPr>
                        <w:tcW w:w="852" w:type="dxa"/>
                      </w:tcPr>
                      <w:p w:rsidR="00616FB9" w:rsidRDefault="00616FB9">
                        <w:pPr>
                          <w:pStyle w:val="TableParagraph"/>
                          <w:spacing w:before="28"/>
                          <w:ind w:left="112" w:right="112"/>
                          <w:rPr>
                            <w:sz w:val="21"/>
                          </w:rPr>
                        </w:pPr>
                        <w:r>
                          <w:rPr>
                            <w:sz w:val="21"/>
                          </w:rPr>
                          <w:t>48.30</w:t>
                        </w:r>
                      </w:p>
                    </w:tc>
                    <w:tc>
                      <w:tcPr>
                        <w:tcW w:w="852" w:type="dxa"/>
                      </w:tcPr>
                      <w:p w:rsidR="00616FB9" w:rsidRDefault="00616FB9">
                        <w:pPr>
                          <w:pStyle w:val="TableParagraph"/>
                          <w:spacing w:before="28"/>
                          <w:ind w:left="112" w:right="112"/>
                          <w:rPr>
                            <w:sz w:val="21"/>
                          </w:rPr>
                        </w:pPr>
                        <w:r>
                          <w:rPr>
                            <w:sz w:val="21"/>
                          </w:rPr>
                          <w:t>9.77</w:t>
                        </w:r>
                      </w:p>
                    </w:tc>
                    <w:tc>
                      <w:tcPr>
                        <w:tcW w:w="852" w:type="dxa"/>
                      </w:tcPr>
                      <w:p w:rsidR="00616FB9" w:rsidRDefault="00616FB9">
                        <w:pPr>
                          <w:pStyle w:val="TableParagraph"/>
                          <w:spacing w:before="28"/>
                          <w:ind w:left="184"/>
                          <w:jc w:val="left"/>
                          <w:rPr>
                            <w:sz w:val="21"/>
                          </w:rPr>
                        </w:pPr>
                        <w:r>
                          <w:rPr>
                            <w:sz w:val="21"/>
                          </w:rPr>
                          <w:t>35.20</w:t>
                        </w:r>
                      </w:p>
                    </w:tc>
                    <w:tc>
                      <w:tcPr>
                        <w:tcW w:w="853" w:type="dxa"/>
                      </w:tcPr>
                      <w:p w:rsidR="00616FB9" w:rsidRDefault="00616FB9">
                        <w:pPr>
                          <w:pStyle w:val="TableParagraph"/>
                          <w:spacing w:before="28"/>
                          <w:ind w:left="237"/>
                          <w:jc w:val="left"/>
                          <w:rPr>
                            <w:sz w:val="21"/>
                          </w:rPr>
                        </w:pPr>
                        <w:r>
                          <w:rPr>
                            <w:sz w:val="21"/>
                          </w:rPr>
                          <w:t>6.24</w:t>
                        </w:r>
                      </w:p>
                    </w:tc>
                    <w:tc>
                      <w:tcPr>
                        <w:tcW w:w="853" w:type="dxa"/>
                      </w:tcPr>
                      <w:p w:rsidR="00616FB9" w:rsidRDefault="00616FB9">
                        <w:pPr>
                          <w:pStyle w:val="TableParagraph"/>
                          <w:spacing w:before="28"/>
                          <w:ind w:left="2" w:right="1"/>
                          <w:rPr>
                            <w:sz w:val="21"/>
                          </w:rPr>
                        </w:pPr>
                        <w:r>
                          <w:rPr>
                            <w:sz w:val="21"/>
                          </w:rPr>
                          <w:t>6.04</w:t>
                        </w:r>
                      </w:p>
                    </w:tc>
                    <w:tc>
                      <w:tcPr>
                        <w:tcW w:w="853" w:type="dxa"/>
                      </w:tcPr>
                      <w:p w:rsidR="00616FB9" w:rsidRDefault="00616FB9">
                        <w:pPr>
                          <w:pStyle w:val="TableParagraph"/>
                          <w:spacing w:before="28"/>
                          <w:ind w:left="238"/>
                          <w:jc w:val="left"/>
                          <w:rPr>
                            <w:sz w:val="21"/>
                          </w:rPr>
                        </w:pPr>
                        <w:r>
                          <w:rPr>
                            <w:sz w:val="21"/>
                          </w:rPr>
                          <w:t>5.36</w:t>
                        </w:r>
                      </w:p>
                    </w:tc>
                    <w:tc>
                      <w:tcPr>
                        <w:tcW w:w="853" w:type="dxa"/>
                      </w:tcPr>
                      <w:p w:rsidR="00616FB9" w:rsidRDefault="00616FB9">
                        <w:pPr>
                          <w:pStyle w:val="TableParagraph"/>
                          <w:spacing w:before="28"/>
                          <w:ind w:left="2" w:right="1"/>
                          <w:rPr>
                            <w:sz w:val="21"/>
                          </w:rPr>
                        </w:pPr>
                        <w:r>
                          <w:rPr>
                            <w:sz w:val="21"/>
                          </w:rPr>
                          <w:t>8.16</w:t>
                        </w:r>
                      </w:p>
                    </w:tc>
                    <w:tc>
                      <w:tcPr>
                        <w:tcW w:w="853" w:type="dxa"/>
                      </w:tcPr>
                      <w:p w:rsidR="00616FB9" w:rsidRDefault="00616FB9">
                        <w:pPr>
                          <w:pStyle w:val="TableParagraph"/>
                          <w:spacing w:before="28"/>
                          <w:ind w:left="3" w:right="1"/>
                          <w:rPr>
                            <w:sz w:val="21"/>
                          </w:rPr>
                        </w:pPr>
                        <w:r>
                          <w:rPr>
                            <w:sz w:val="21"/>
                          </w:rPr>
                          <w:t>16.69</w:t>
                        </w:r>
                      </w:p>
                    </w:tc>
                    <w:tc>
                      <w:tcPr>
                        <w:tcW w:w="785" w:type="dxa"/>
                      </w:tcPr>
                      <w:p w:rsidR="00616FB9" w:rsidRDefault="00616FB9">
                        <w:pPr>
                          <w:pStyle w:val="TableParagraph"/>
                          <w:spacing w:before="29"/>
                          <w:ind w:right="97"/>
                          <w:jc w:val="right"/>
                          <w:rPr>
                            <w:b/>
                            <w:sz w:val="21"/>
                          </w:rPr>
                        </w:pPr>
                        <w:r>
                          <w:rPr>
                            <w:b/>
                            <w:sz w:val="21"/>
                          </w:rPr>
                          <w:t>135.76</w:t>
                        </w:r>
                      </w:p>
                    </w:tc>
                  </w:tr>
                  <w:tr w:rsidR="00616FB9">
                    <w:trPr>
                      <w:trHeight w:val="299"/>
                    </w:trPr>
                    <w:tc>
                      <w:tcPr>
                        <w:tcW w:w="911" w:type="dxa"/>
                      </w:tcPr>
                      <w:p w:rsidR="00616FB9" w:rsidRDefault="00616FB9">
                        <w:pPr>
                          <w:pStyle w:val="TableParagraph"/>
                          <w:spacing w:before="13" w:line="267" w:lineRule="exact"/>
                          <w:ind w:left="140"/>
                          <w:jc w:val="left"/>
                          <w:rPr>
                            <w:rFonts w:ascii="宋体"/>
                            <w:sz w:val="21"/>
                          </w:rPr>
                        </w:pPr>
                        <w:r>
                          <w:rPr>
                            <w:rFonts w:ascii="宋体" w:hint="eastAsia"/>
                            <w:w w:val="95"/>
                            <w:sz w:val="21"/>
                          </w:rPr>
                          <w:t>下初镇</w:t>
                        </w:r>
                      </w:p>
                    </w:tc>
                    <w:tc>
                      <w:tcPr>
                        <w:tcW w:w="852" w:type="dxa"/>
                      </w:tcPr>
                      <w:p w:rsidR="00616FB9" w:rsidRDefault="00616FB9">
                        <w:pPr>
                          <w:pStyle w:val="TableParagraph"/>
                          <w:spacing w:before="27"/>
                          <w:ind w:left="112" w:right="112"/>
                          <w:rPr>
                            <w:sz w:val="21"/>
                          </w:rPr>
                        </w:pPr>
                        <w:r>
                          <w:rPr>
                            <w:sz w:val="21"/>
                          </w:rPr>
                          <w:t>47.65</w:t>
                        </w:r>
                      </w:p>
                    </w:tc>
                    <w:tc>
                      <w:tcPr>
                        <w:tcW w:w="852" w:type="dxa"/>
                      </w:tcPr>
                      <w:p w:rsidR="00616FB9" w:rsidRDefault="00616FB9">
                        <w:pPr>
                          <w:pStyle w:val="TableParagraph"/>
                          <w:spacing w:before="27"/>
                          <w:ind w:left="112" w:right="112"/>
                          <w:rPr>
                            <w:sz w:val="21"/>
                          </w:rPr>
                        </w:pPr>
                        <w:r>
                          <w:rPr>
                            <w:sz w:val="21"/>
                          </w:rPr>
                          <w:t>7.04</w:t>
                        </w:r>
                      </w:p>
                    </w:tc>
                    <w:tc>
                      <w:tcPr>
                        <w:tcW w:w="852" w:type="dxa"/>
                      </w:tcPr>
                      <w:p w:rsidR="00616FB9" w:rsidRDefault="00616FB9">
                        <w:pPr>
                          <w:pStyle w:val="TableParagraph"/>
                          <w:spacing w:before="27"/>
                          <w:ind w:left="184"/>
                          <w:jc w:val="left"/>
                          <w:rPr>
                            <w:sz w:val="21"/>
                          </w:rPr>
                        </w:pPr>
                        <w:r>
                          <w:rPr>
                            <w:sz w:val="21"/>
                          </w:rPr>
                          <w:t>33.39</w:t>
                        </w:r>
                      </w:p>
                    </w:tc>
                    <w:tc>
                      <w:tcPr>
                        <w:tcW w:w="853" w:type="dxa"/>
                      </w:tcPr>
                      <w:p w:rsidR="00616FB9" w:rsidRDefault="00616FB9">
                        <w:pPr>
                          <w:pStyle w:val="TableParagraph"/>
                          <w:spacing w:before="27"/>
                          <w:ind w:left="237"/>
                          <w:jc w:val="left"/>
                          <w:rPr>
                            <w:sz w:val="21"/>
                          </w:rPr>
                        </w:pPr>
                        <w:r>
                          <w:rPr>
                            <w:sz w:val="21"/>
                          </w:rPr>
                          <w:t>1.74</w:t>
                        </w:r>
                      </w:p>
                    </w:tc>
                    <w:tc>
                      <w:tcPr>
                        <w:tcW w:w="853" w:type="dxa"/>
                      </w:tcPr>
                      <w:p w:rsidR="00616FB9" w:rsidRDefault="00616FB9">
                        <w:pPr>
                          <w:pStyle w:val="TableParagraph"/>
                          <w:spacing w:before="27"/>
                          <w:ind w:left="2" w:right="1"/>
                          <w:rPr>
                            <w:sz w:val="21"/>
                          </w:rPr>
                        </w:pPr>
                        <w:r>
                          <w:rPr>
                            <w:sz w:val="21"/>
                          </w:rPr>
                          <w:t>6.59</w:t>
                        </w:r>
                      </w:p>
                    </w:tc>
                    <w:tc>
                      <w:tcPr>
                        <w:tcW w:w="853" w:type="dxa"/>
                      </w:tcPr>
                      <w:p w:rsidR="00616FB9" w:rsidRDefault="00616FB9">
                        <w:pPr>
                          <w:pStyle w:val="TableParagraph"/>
                          <w:spacing w:before="27"/>
                          <w:ind w:left="238"/>
                          <w:jc w:val="left"/>
                          <w:rPr>
                            <w:sz w:val="21"/>
                          </w:rPr>
                        </w:pPr>
                        <w:r>
                          <w:rPr>
                            <w:sz w:val="21"/>
                          </w:rPr>
                          <w:t>5.44</w:t>
                        </w:r>
                      </w:p>
                    </w:tc>
                    <w:tc>
                      <w:tcPr>
                        <w:tcW w:w="853" w:type="dxa"/>
                      </w:tcPr>
                      <w:p w:rsidR="00616FB9" w:rsidRDefault="00616FB9">
                        <w:pPr>
                          <w:pStyle w:val="TableParagraph"/>
                          <w:spacing w:before="27"/>
                          <w:ind w:left="2" w:right="1"/>
                          <w:rPr>
                            <w:sz w:val="21"/>
                          </w:rPr>
                        </w:pPr>
                        <w:r>
                          <w:rPr>
                            <w:sz w:val="21"/>
                          </w:rPr>
                          <w:t>6.11</w:t>
                        </w:r>
                      </w:p>
                    </w:tc>
                    <w:tc>
                      <w:tcPr>
                        <w:tcW w:w="853" w:type="dxa"/>
                      </w:tcPr>
                      <w:p w:rsidR="00616FB9" w:rsidRDefault="00616FB9">
                        <w:pPr>
                          <w:pStyle w:val="TableParagraph"/>
                          <w:spacing w:before="27"/>
                          <w:ind w:left="3" w:right="1"/>
                          <w:rPr>
                            <w:sz w:val="21"/>
                          </w:rPr>
                        </w:pPr>
                        <w:r>
                          <w:rPr>
                            <w:sz w:val="21"/>
                          </w:rPr>
                          <w:t>18.36</w:t>
                        </w:r>
                      </w:p>
                    </w:tc>
                    <w:tc>
                      <w:tcPr>
                        <w:tcW w:w="785" w:type="dxa"/>
                      </w:tcPr>
                      <w:p w:rsidR="00616FB9" w:rsidRDefault="00616FB9">
                        <w:pPr>
                          <w:pStyle w:val="TableParagraph"/>
                          <w:spacing w:before="28"/>
                          <w:ind w:right="97"/>
                          <w:jc w:val="right"/>
                          <w:rPr>
                            <w:b/>
                            <w:sz w:val="21"/>
                          </w:rPr>
                        </w:pPr>
                        <w:r>
                          <w:rPr>
                            <w:b/>
                            <w:sz w:val="21"/>
                          </w:rPr>
                          <w:t>126.31</w:t>
                        </w:r>
                      </w:p>
                    </w:tc>
                  </w:tr>
                  <w:tr w:rsidR="00616FB9">
                    <w:trPr>
                      <w:trHeight w:val="299"/>
                    </w:trPr>
                    <w:tc>
                      <w:tcPr>
                        <w:tcW w:w="911" w:type="dxa"/>
                      </w:tcPr>
                      <w:p w:rsidR="00616FB9" w:rsidRDefault="00616FB9">
                        <w:pPr>
                          <w:pStyle w:val="TableParagraph"/>
                          <w:spacing w:before="14" w:line="265" w:lineRule="exact"/>
                          <w:ind w:left="140"/>
                          <w:jc w:val="left"/>
                          <w:rPr>
                            <w:rFonts w:ascii="宋体"/>
                            <w:sz w:val="21"/>
                          </w:rPr>
                        </w:pPr>
                        <w:r>
                          <w:rPr>
                            <w:rFonts w:ascii="宋体" w:hint="eastAsia"/>
                            <w:w w:val="95"/>
                            <w:sz w:val="21"/>
                          </w:rPr>
                          <w:t>午极镇</w:t>
                        </w:r>
                      </w:p>
                    </w:tc>
                    <w:tc>
                      <w:tcPr>
                        <w:tcW w:w="852" w:type="dxa"/>
                      </w:tcPr>
                      <w:p w:rsidR="00616FB9" w:rsidRDefault="00616FB9">
                        <w:pPr>
                          <w:pStyle w:val="TableParagraph"/>
                          <w:spacing w:before="28"/>
                          <w:ind w:left="112" w:right="112"/>
                          <w:rPr>
                            <w:sz w:val="21"/>
                          </w:rPr>
                        </w:pPr>
                        <w:r>
                          <w:rPr>
                            <w:sz w:val="21"/>
                          </w:rPr>
                          <w:t>44.81</w:t>
                        </w:r>
                      </w:p>
                    </w:tc>
                    <w:tc>
                      <w:tcPr>
                        <w:tcW w:w="852" w:type="dxa"/>
                      </w:tcPr>
                      <w:p w:rsidR="00616FB9" w:rsidRDefault="00616FB9">
                        <w:pPr>
                          <w:pStyle w:val="TableParagraph"/>
                          <w:spacing w:before="28"/>
                          <w:ind w:left="112" w:right="112"/>
                          <w:rPr>
                            <w:sz w:val="21"/>
                          </w:rPr>
                        </w:pPr>
                        <w:r>
                          <w:rPr>
                            <w:sz w:val="21"/>
                          </w:rPr>
                          <w:t>6.71</w:t>
                        </w:r>
                      </w:p>
                    </w:tc>
                    <w:tc>
                      <w:tcPr>
                        <w:tcW w:w="852" w:type="dxa"/>
                      </w:tcPr>
                      <w:p w:rsidR="00616FB9" w:rsidRDefault="00616FB9">
                        <w:pPr>
                          <w:pStyle w:val="TableParagraph"/>
                          <w:spacing w:before="28"/>
                          <w:ind w:left="184"/>
                          <w:jc w:val="left"/>
                          <w:rPr>
                            <w:sz w:val="21"/>
                          </w:rPr>
                        </w:pPr>
                        <w:r>
                          <w:rPr>
                            <w:sz w:val="21"/>
                          </w:rPr>
                          <w:t>26.71</w:t>
                        </w:r>
                      </w:p>
                    </w:tc>
                    <w:tc>
                      <w:tcPr>
                        <w:tcW w:w="853" w:type="dxa"/>
                      </w:tcPr>
                      <w:p w:rsidR="00616FB9" w:rsidRDefault="00616FB9">
                        <w:pPr>
                          <w:pStyle w:val="TableParagraph"/>
                          <w:spacing w:before="28"/>
                          <w:ind w:left="237"/>
                          <w:jc w:val="left"/>
                          <w:rPr>
                            <w:sz w:val="21"/>
                          </w:rPr>
                        </w:pPr>
                        <w:r>
                          <w:rPr>
                            <w:sz w:val="21"/>
                          </w:rPr>
                          <w:t>2.08</w:t>
                        </w:r>
                      </w:p>
                    </w:tc>
                    <w:tc>
                      <w:tcPr>
                        <w:tcW w:w="853" w:type="dxa"/>
                      </w:tcPr>
                      <w:p w:rsidR="00616FB9" w:rsidRDefault="00616FB9">
                        <w:pPr>
                          <w:pStyle w:val="TableParagraph"/>
                          <w:spacing w:before="28"/>
                          <w:ind w:left="2" w:right="1"/>
                          <w:rPr>
                            <w:sz w:val="21"/>
                          </w:rPr>
                        </w:pPr>
                        <w:r>
                          <w:rPr>
                            <w:sz w:val="21"/>
                          </w:rPr>
                          <w:t>4.66</w:t>
                        </w:r>
                      </w:p>
                    </w:tc>
                    <w:tc>
                      <w:tcPr>
                        <w:tcW w:w="853" w:type="dxa"/>
                      </w:tcPr>
                      <w:p w:rsidR="00616FB9" w:rsidRDefault="00616FB9">
                        <w:pPr>
                          <w:pStyle w:val="TableParagraph"/>
                          <w:spacing w:before="28"/>
                          <w:ind w:left="238"/>
                          <w:jc w:val="left"/>
                          <w:rPr>
                            <w:sz w:val="21"/>
                          </w:rPr>
                        </w:pPr>
                        <w:r>
                          <w:rPr>
                            <w:sz w:val="21"/>
                          </w:rPr>
                          <w:t>4.31</w:t>
                        </w:r>
                      </w:p>
                    </w:tc>
                    <w:tc>
                      <w:tcPr>
                        <w:tcW w:w="853" w:type="dxa"/>
                      </w:tcPr>
                      <w:p w:rsidR="00616FB9" w:rsidRDefault="00616FB9">
                        <w:pPr>
                          <w:pStyle w:val="TableParagraph"/>
                          <w:spacing w:before="28"/>
                          <w:ind w:left="2" w:right="1"/>
                          <w:rPr>
                            <w:sz w:val="21"/>
                          </w:rPr>
                        </w:pPr>
                        <w:r>
                          <w:rPr>
                            <w:sz w:val="21"/>
                          </w:rPr>
                          <w:t>4.28</w:t>
                        </w:r>
                      </w:p>
                    </w:tc>
                    <w:tc>
                      <w:tcPr>
                        <w:tcW w:w="853" w:type="dxa"/>
                      </w:tcPr>
                      <w:p w:rsidR="00616FB9" w:rsidRDefault="00616FB9">
                        <w:pPr>
                          <w:pStyle w:val="TableParagraph"/>
                          <w:spacing w:before="28"/>
                          <w:ind w:left="3" w:right="1"/>
                          <w:rPr>
                            <w:sz w:val="21"/>
                          </w:rPr>
                        </w:pPr>
                        <w:r>
                          <w:rPr>
                            <w:sz w:val="21"/>
                          </w:rPr>
                          <w:t>16.44</w:t>
                        </w:r>
                      </w:p>
                    </w:tc>
                    <w:tc>
                      <w:tcPr>
                        <w:tcW w:w="785" w:type="dxa"/>
                      </w:tcPr>
                      <w:p w:rsidR="00616FB9" w:rsidRDefault="00616FB9">
                        <w:pPr>
                          <w:pStyle w:val="TableParagraph"/>
                          <w:spacing w:before="29"/>
                          <w:ind w:right="97"/>
                          <w:jc w:val="right"/>
                          <w:rPr>
                            <w:b/>
                            <w:sz w:val="21"/>
                          </w:rPr>
                        </w:pPr>
                        <w:r>
                          <w:rPr>
                            <w:b/>
                            <w:sz w:val="21"/>
                          </w:rPr>
                          <w:t>109.99</w:t>
                        </w:r>
                      </w:p>
                    </w:tc>
                  </w:tr>
                  <w:tr w:rsidR="00616FB9">
                    <w:trPr>
                      <w:trHeight w:val="300"/>
                    </w:trPr>
                    <w:tc>
                      <w:tcPr>
                        <w:tcW w:w="911" w:type="dxa"/>
                      </w:tcPr>
                      <w:p w:rsidR="00616FB9" w:rsidRDefault="00616FB9">
                        <w:pPr>
                          <w:pStyle w:val="TableParagraph"/>
                          <w:spacing w:before="14" w:line="267" w:lineRule="exact"/>
                          <w:ind w:left="140"/>
                          <w:jc w:val="left"/>
                          <w:rPr>
                            <w:rFonts w:ascii="宋体"/>
                            <w:sz w:val="21"/>
                          </w:rPr>
                        </w:pPr>
                        <w:r>
                          <w:rPr>
                            <w:rFonts w:ascii="宋体" w:hint="eastAsia"/>
                            <w:w w:val="95"/>
                            <w:sz w:val="21"/>
                          </w:rPr>
                          <w:t>育黎镇</w:t>
                        </w:r>
                      </w:p>
                    </w:tc>
                    <w:tc>
                      <w:tcPr>
                        <w:tcW w:w="852" w:type="dxa"/>
                      </w:tcPr>
                      <w:p w:rsidR="00616FB9" w:rsidRDefault="00616FB9">
                        <w:pPr>
                          <w:pStyle w:val="TableParagraph"/>
                          <w:spacing w:before="28"/>
                          <w:ind w:left="112" w:right="112"/>
                          <w:rPr>
                            <w:sz w:val="21"/>
                          </w:rPr>
                        </w:pPr>
                        <w:r>
                          <w:rPr>
                            <w:sz w:val="21"/>
                          </w:rPr>
                          <w:t>50.63</w:t>
                        </w:r>
                      </w:p>
                    </w:tc>
                    <w:tc>
                      <w:tcPr>
                        <w:tcW w:w="852" w:type="dxa"/>
                      </w:tcPr>
                      <w:p w:rsidR="00616FB9" w:rsidRDefault="00616FB9">
                        <w:pPr>
                          <w:pStyle w:val="TableParagraph"/>
                          <w:spacing w:before="28"/>
                          <w:ind w:left="112" w:right="112"/>
                          <w:rPr>
                            <w:sz w:val="21"/>
                          </w:rPr>
                        </w:pPr>
                        <w:r>
                          <w:rPr>
                            <w:sz w:val="21"/>
                          </w:rPr>
                          <w:t>4.63</w:t>
                        </w:r>
                      </w:p>
                    </w:tc>
                    <w:tc>
                      <w:tcPr>
                        <w:tcW w:w="852" w:type="dxa"/>
                      </w:tcPr>
                      <w:p w:rsidR="00616FB9" w:rsidRDefault="00616FB9">
                        <w:pPr>
                          <w:pStyle w:val="TableParagraph"/>
                          <w:spacing w:before="28"/>
                          <w:ind w:left="184"/>
                          <w:jc w:val="left"/>
                          <w:rPr>
                            <w:sz w:val="21"/>
                          </w:rPr>
                        </w:pPr>
                        <w:r>
                          <w:rPr>
                            <w:sz w:val="21"/>
                          </w:rPr>
                          <w:t>13.95</w:t>
                        </w:r>
                      </w:p>
                    </w:tc>
                    <w:tc>
                      <w:tcPr>
                        <w:tcW w:w="853" w:type="dxa"/>
                      </w:tcPr>
                      <w:p w:rsidR="00616FB9" w:rsidRDefault="00616FB9">
                        <w:pPr>
                          <w:pStyle w:val="TableParagraph"/>
                          <w:spacing w:before="28"/>
                          <w:ind w:left="237"/>
                          <w:jc w:val="left"/>
                          <w:rPr>
                            <w:sz w:val="21"/>
                          </w:rPr>
                        </w:pPr>
                        <w:r>
                          <w:rPr>
                            <w:sz w:val="21"/>
                          </w:rPr>
                          <w:t>3.31</w:t>
                        </w:r>
                      </w:p>
                    </w:tc>
                    <w:tc>
                      <w:tcPr>
                        <w:tcW w:w="853" w:type="dxa"/>
                      </w:tcPr>
                      <w:p w:rsidR="00616FB9" w:rsidRDefault="00616FB9">
                        <w:pPr>
                          <w:pStyle w:val="TableParagraph"/>
                          <w:spacing w:before="28"/>
                          <w:ind w:left="2" w:right="1"/>
                          <w:rPr>
                            <w:sz w:val="21"/>
                          </w:rPr>
                        </w:pPr>
                        <w:r>
                          <w:rPr>
                            <w:sz w:val="21"/>
                          </w:rPr>
                          <w:t>5.00</w:t>
                        </w:r>
                      </w:p>
                    </w:tc>
                    <w:tc>
                      <w:tcPr>
                        <w:tcW w:w="853" w:type="dxa"/>
                      </w:tcPr>
                      <w:p w:rsidR="00616FB9" w:rsidRDefault="00616FB9">
                        <w:pPr>
                          <w:pStyle w:val="TableParagraph"/>
                          <w:spacing w:before="28"/>
                          <w:ind w:left="238"/>
                          <w:jc w:val="left"/>
                          <w:rPr>
                            <w:sz w:val="21"/>
                          </w:rPr>
                        </w:pPr>
                        <w:r>
                          <w:rPr>
                            <w:sz w:val="21"/>
                          </w:rPr>
                          <w:t>4.89</w:t>
                        </w:r>
                      </w:p>
                    </w:tc>
                    <w:tc>
                      <w:tcPr>
                        <w:tcW w:w="853" w:type="dxa"/>
                      </w:tcPr>
                      <w:p w:rsidR="00616FB9" w:rsidRDefault="00616FB9">
                        <w:pPr>
                          <w:pStyle w:val="TableParagraph"/>
                          <w:spacing w:before="28"/>
                          <w:ind w:left="2" w:right="1"/>
                          <w:rPr>
                            <w:sz w:val="21"/>
                          </w:rPr>
                        </w:pPr>
                        <w:r>
                          <w:rPr>
                            <w:sz w:val="21"/>
                          </w:rPr>
                          <w:t>9.70</w:t>
                        </w:r>
                      </w:p>
                    </w:tc>
                    <w:tc>
                      <w:tcPr>
                        <w:tcW w:w="853" w:type="dxa"/>
                      </w:tcPr>
                      <w:p w:rsidR="00616FB9" w:rsidRDefault="00616FB9">
                        <w:pPr>
                          <w:pStyle w:val="TableParagraph"/>
                          <w:spacing w:before="28"/>
                          <w:ind w:left="3" w:right="1"/>
                          <w:rPr>
                            <w:sz w:val="21"/>
                          </w:rPr>
                        </w:pPr>
                        <w:r>
                          <w:rPr>
                            <w:sz w:val="21"/>
                          </w:rPr>
                          <w:t>17.98</w:t>
                        </w:r>
                      </w:p>
                    </w:tc>
                    <w:tc>
                      <w:tcPr>
                        <w:tcW w:w="785" w:type="dxa"/>
                      </w:tcPr>
                      <w:p w:rsidR="00616FB9" w:rsidRDefault="00616FB9">
                        <w:pPr>
                          <w:pStyle w:val="TableParagraph"/>
                          <w:spacing w:before="29"/>
                          <w:ind w:right="97"/>
                          <w:jc w:val="right"/>
                          <w:rPr>
                            <w:b/>
                            <w:sz w:val="21"/>
                          </w:rPr>
                        </w:pPr>
                        <w:r>
                          <w:rPr>
                            <w:b/>
                            <w:sz w:val="21"/>
                          </w:rPr>
                          <w:t>110.09</w:t>
                        </w:r>
                      </w:p>
                    </w:tc>
                  </w:tr>
                  <w:tr w:rsidR="00616FB9">
                    <w:trPr>
                      <w:trHeight w:val="299"/>
                    </w:trPr>
                    <w:tc>
                      <w:tcPr>
                        <w:tcW w:w="911" w:type="dxa"/>
                      </w:tcPr>
                      <w:p w:rsidR="00616FB9" w:rsidRDefault="00616FB9">
                        <w:pPr>
                          <w:pStyle w:val="TableParagraph"/>
                          <w:spacing w:before="13" w:line="267" w:lineRule="exact"/>
                          <w:ind w:left="140"/>
                          <w:jc w:val="left"/>
                          <w:rPr>
                            <w:rFonts w:ascii="宋体"/>
                            <w:sz w:val="21"/>
                          </w:rPr>
                        </w:pPr>
                        <w:r>
                          <w:rPr>
                            <w:rFonts w:ascii="宋体" w:hint="eastAsia"/>
                            <w:w w:val="95"/>
                            <w:sz w:val="21"/>
                          </w:rPr>
                          <w:t>崖子镇</w:t>
                        </w:r>
                      </w:p>
                    </w:tc>
                    <w:tc>
                      <w:tcPr>
                        <w:tcW w:w="852" w:type="dxa"/>
                      </w:tcPr>
                      <w:p w:rsidR="00616FB9" w:rsidRDefault="00616FB9">
                        <w:pPr>
                          <w:pStyle w:val="TableParagraph"/>
                          <w:spacing w:before="27"/>
                          <w:ind w:left="112" w:right="112"/>
                          <w:rPr>
                            <w:sz w:val="21"/>
                          </w:rPr>
                        </w:pPr>
                        <w:r>
                          <w:rPr>
                            <w:sz w:val="21"/>
                          </w:rPr>
                          <w:t>44.53</w:t>
                        </w:r>
                      </w:p>
                    </w:tc>
                    <w:tc>
                      <w:tcPr>
                        <w:tcW w:w="852" w:type="dxa"/>
                      </w:tcPr>
                      <w:p w:rsidR="00616FB9" w:rsidRDefault="00616FB9">
                        <w:pPr>
                          <w:pStyle w:val="TableParagraph"/>
                          <w:spacing w:before="27"/>
                          <w:ind w:left="112" w:right="112"/>
                          <w:rPr>
                            <w:sz w:val="21"/>
                          </w:rPr>
                        </w:pPr>
                        <w:r>
                          <w:rPr>
                            <w:sz w:val="21"/>
                          </w:rPr>
                          <w:t>39.08</w:t>
                        </w:r>
                      </w:p>
                    </w:tc>
                    <w:tc>
                      <w:tcPr>
                        <w:tcW w:w="852" w:type="dxa"/>
                      </w:tcPr>
                      <w:p w:rsidR="00616FB9" w:rsidRDefault="00616FB9">
                        <w:pPr>
                          <w:pStyle w:val="TableParagraph"/>
                          <w:spacing w:before="27"/>
                          <w:ind w:left="184"/>
                          <w:jc w:val="left"/>
                          <w:rPr>
                            <w:sz w:val="21"/>
                          </w:rPr>
                        </w:pPr>
                        <w:r>
                          <w:rPr>
                            <w:sz w:val="21"/>
                          </w:rPr>
                          <w:t>61.11</w:t>
                        </w:r>
                      </w:p>
                    </w:tc>
                    <w:tc>
                      <w:tcPr>
                        <w:tcW w:w="853" w:type="dxa"/>
                      </w:tcPr>
                      <w:p w:rsidR="00616FB9" w:rsidRDefault="00616FB9">
                        <w:pPr>
                          <w:pStyle w:val="TableParagraph"/>
                          <w:spacing w:before="27"/>
                          <w:ind w:left="236"/>
                          <w:jc w:val="left"/>
                          <w:rPr>
                            <w:sz w:val="21"/>
                          </w:rPr>
                        </w:pPr>
                        <w:r>
                          <w:rPr>
                            <w:sz w:val="21"/>
                          </w:rPr>
                          <w:t>3.16</w:t>
                        </w:r>
                      </w:p>
                    </w:tc>
                    <w:tc>
                      <w:tcPr>
                        <w:tcW w:w="853" w:type="dxa"/>
                      </w:tcPr>
                      <w:p w:rsidR="00616FB9" w:rsidRDefault="00616FB9">
                        <w:pPr>
                          <w:pStyle w:val="TableParagraph"/>
                          <w:spacing w:before="27"/>
                          <w:rPr>
                            <w:sz w:val="21"/>
                          </w:rPr>
                        </w:pPr>
                        <w:r>
                          <w:rPr>
                            <w:sz w:val="21"/>
                          </w:rPr>
                          <w:t>6.24</w:t>
                        </w:r>
                      </w:p>
                    </w:tc>
                    <w:tc>
                      <w:tcPr>
                        <w:tcW w:w="853" w:type="dxa"/>
                      </w:tcPr>
                      <w:p w:rsidR="00616FB9" w:rsidRDefault="00616FB9">
                        <w:pPr>
                          <w:pStyle w:val="TableParagraph"/>
                          <w:spacing w:before="27"/>
                          <w:ind w:left="237"/>
                          <w:jc w:val="left"/>
                          <w:rPr>
                            <w:sz w:val="21"/>
                          </w:rPr>
                        </w:pPr>
                        <w:r>
                          <w:rPr>
                            <w:sz w:val="21"/>
                          </w:rPr>
                          <w:t>5.72</w:t>
                        </w:r>
                      </w:p>
                    </w:tc>
                    <w:tc>
                      <w:tcPr>
                        <w:tcW w:w="853" w:type="dxa"/>
                      </w:tcPr>
                      <w:p w:rsidR="00616FB9" w:rsidRDefault="00616FB9">
                        <w:pPr>
                          <w:pStyle w:val="TableParagraph"/>
                          <w:spacing w:before="27"/>
                          <w:ind w:right="1"/>
                          <w:rPr>
                            <w:sz w:val="21"/>
                          </w:rPr>
                        </w:pPr>
                        <w:r>
                          <w:rPr>
                            <w:sz w:val="21"/>
                          </w:rPr>
                          <w:t>9.13</w:t>
                        </w:r>
                      </w:p>
                    </w:tc>
                    <w:tc>
                      <w:tcPr>
                        <w:tcW w:w="853" w:type="dxa"/>
                      </w:tcPr>
                      <w:p w:rsidR="00616FB9" w:rsidRDefault="00616FB9">
                        <w:pPr>
                          <w:pStyle w:val="TableParagraph"/>
                          <w:spacing w:before="27"/>
                          <w:ind w:left="1" w:right="1"/>
                          <w:rPr>
                            <w:sz w:val="21"/>
                          </w:rPr>
                        </w:pPr>
                        <w:r>
                          <w:rPr>
                            <w:sz w:val="21"/>
                          </w:rPr>
                          <w:t>18.09</w:t>
                        </w:r>
                      </w:p>
                    </w:tc>
                    <w:tc>
                      <w:tcPr>
                        <w:tcW w:w="785" w:type="dxa"/>
                      </w:tcPr>
                      <w:p w:rsidR="00616FB9" w:rsidRDefault="00616FB9">
                        <w:pPr>
                          <w:pStyle w:val="TableParagraph"/>
                          <w:spacing w:before="28"/>
                          <w:ind w:right="97"/>
                          <w:jc w:val="right"/>
                          <w:rPr>
                            <w:b/>
                            <w:sz w:val="21"/>
                          </w:rPr>
                        </w:pPr>
                        <w:r>
                          <w:rPr>
                            <w:b/>
                            <w:sz w:val="21"/>
                          </w:rPr>
                          <w:t>187.05</w:t>
                        </w:r>
                      </w:p>
                    </w:tc>
                  </w:tr>
                  <w:tr w:rsidR="00616FB9">
                    <w:trPr>
                      <w:trHeight w:val="299"/>
                    </w:trPr>
                    <w:tc>
                      <w:tcPr>
                        <w:tcW w:w="911" w:type="dxa"/>
                      </w:tcPr>
                      <w:p w:rsidR="00616FB9" w:rsidRDefault="00616FB9">
                        <w:pPr>
                          <w:pStyle w:val="TableParagraph"/>
                          <w:spacing w:before="14" w:line="265" w:lineRule="exact"/>
                          <w:ind w:left="140"/>
                          <w:jc w:val="left"/>
                          <w:rPr>
                            <w:rFonts w:ascii="宋体"/>
                            <w:sz w:val="21"/>
                          </w:rPr>
                        </w:pPr>
                        <w:r>
                          <w:rPr>
                            <w:rFonts w:ascii="宋体" w:hint="eastAsia"/>
                            <w:w w:val="95"/>
                            <w:sz w:val="21"/>
                          </w:rPr>
                          <w:t>诸往镇</w:t>
                        </w:r>
                      </w:p>
                    </w:tc>
                    <w:tc>
                      <w:tcPr>
                        <w:tcW w:w="852" w:type="dxa"/>
                      </w:tcPr>
                      <w:p w:rsidR="00616FB9" w:rsidRDefault="00616FB9">
                        <w:pPr>
                          <w:pStyle w:val="TableParagraph"/>
                          <w:spacing w:before="28"/>
                          <w:ind w:left="112" w:right="112"/>
                          <w:rPr>
                            <w:sz w:val="21"/>
                          </w:rPr>
                        </w:pPr>
                        <w:r>
                          <w:rPr>
                            <w:sz w:val="21"/>
                          </w:rPr>
                          <w:t>58.00</w:t>
                        </w:r>
                      </w:p>
                    </w:tc>
                    <w:tc>
                      <w:tcPr>
                        <w:tcW w:w="852" w:type="dxa"/>
                      </w:tcPr>
                      <w:p w:rsidR="00616FB9" w:rsidRDefault="00616FB9">
                        <w:pPr>
                          <w:pStyle w:val="TableParagraph"/>
                          <w:spacing w:before="28"/>
                          <w:ind w:left="112" w:right="112"/>
                          <w:rPr>
                            <w:sz w:val="21"/>
                          </w:rPr>
                        </w:pPr>
                        <w:r>
                          <w:rPr>
                            <w:sz w:val="21"/>
                          </w:rPr>
                          <w:t>11.28</w:t>
                        </w:r>
                      </w:p>
                    </w:tc>
                    <w:tc>
                      <w:tcPr>
                        <w:tcW w:w="852" w:type="dxa"/>
                      </w:tcPr>
                      <w:p w:rsidR="00616FB9" w:rsidRDefault="00616FB9">
                        <w:pPr>
                          <w:pStyle w:val="TableParagraph"/>
                          <w:spacing w:before="28"/>
                          <w:ind w:left="184"/>
                          <w:jc w:val="left"/>
                          <w:rPr>
                            <w:sz w:val="21"/>
                          </w:rPr>
                        </w:pPr>
                        <w:r>
                          <w:rPr>
                            <w:sz w:val="21"/>
                          </w:rPr>
                          <w:t>45.86</w:t>
                        </w:r>
                      </w:p>
                    </w:tc>
                    <w:tc>
                      <w:tcPr>
                        <w:tcW w:w="853" w:type="dxa"/>
                      </w:tcPr>
                      <w:p w:rsidR="00616FB9" w:rsidRDefault="00616FB9">
                        <w:pPr>
                          <w:pStyle w:val="TableParagraph"/>
                          <w:spacing w:before="28"/>
                          <w:ind w:left="236"/>
                          <w:jc w:val="left"/>
                          <w:rPr>
                            <w:sz w:val="21"/>
                          </w:rPr>
                        </w:pPr>
                        <w:r>
                          <w:rPr>
                            <w:sz w:val="21"/>
                          </w:rPr>
                          <w:t>3.92</w:t>
                        </w:r>
                      </w:p>
                    </w:tc>
                    <w:tc>
                      <w:tcPr>
                        <w:tcW w:w="853" w:type="dxa"/>
                      </w:tcPr>
                      <w:p w:rsidR="00616FB9" w:rsidRDefault="00616FB9">
                        <w:pPr>
                          <w:pStyle w:val="TableParagraph"/>
                          <w:spacing w:before="28"/>
                          <w:rPr>
                            <w:sz w:val="21"/>
                          </w:rPr>
                        </w:pPr>
                        <w:r>
                          <w:rPr>
                            <w:sz w:val="21"/>
                          </w:rPr>
                          <w:t>7.27</w:t>
                        </w:r>
                      </w:p>
                    </w:tc>
                    <w:tc>
                      <w:tcPr>
                        <w:tcW w:w="853" w:type="dxa"/>
                      </w:tcPr>
                      <w:p w:rsidR="00616FB9" w:rsidRDefault="00616FB9">
                        <w:pPr>
                          <w:pStyle w:val="TableParagraph"/>
                          <w:spacing w:before="28"/>
                          <w:ind w:left="237"/>
                          <w:jc w:val="left"/>
                          <w:rPr>
                            <w:sz w:val="21"/>
                          </w:rPr>
                        </w:pPr>
                        <w:r>
                          <w:rPr>
                            <w:sz w:val="21"/>
                          </w:rPr>
                          <w:t>6.70</w:t>
                        </w:r>
                      </w:p>
                    </w:tc>
                    <w:tc>
                      <w:tcPr>
                        <w:tcW w:w="853" w:type="dxa"/>
                      </w:tcPr>
                      <w:p w:rsidR="00616FB9" w:rsidRDefault="00616FB9">
                        <w:pPr>
                          <w:pStyle w:val="TableParagraph"/>
                          <w:spacing w:before="28"/>
                          <w:ind w:right="1"/>
                          <w:rPr>
                            <w:sz w:val="21"/>
                          </w:rPr>
                        </w:pPr>
                        <w:r>
                          <w:rPr>
                            <w:sz w:val="21"/>
                          </w:rPr>
                          <w:t>6.16</w:t>
                        </w:r>
                      </w:p>
                    </w:tc>
                    <w:tc>
                      <w:tcPr>
                        <w:tcW w:w="853" w:type="dxa"/>
                      </w:tcPr>
                      <w:p w:rsidR="00616FB9" w:rsidRDefault="00616FB9">
                        <w:pPr>
                          <w:pStyle w:val="TableParagraph"/>
                          <w:spacing w:before="28"/>
                          <w:ind w:left="1" w:right="1"/>
                          <w:rPr>
                            <w:sz w:val="21"/>
                          </w:rPr>
                        </w:pPr>
                        <w:r>
                          <w:rPr>
                            <w:sz w:val="21"/>
                          </w:rPr>
                          <w:t>20.98</w:t>
                        </w:r>
                      </w:p>
                    </w:tc>
                    <w:tc>
                      <w:tcPr>
                        <w:tcW w:w="785" w:type="dxa"/>
                      </w:tcPr>
                      <w:p w:rsidR="00616FB9" w:rsidRDefault="00616FB9">
                        <w:pPr>
                          <w:pStyle w:val="TableParagraph"/>
                          <w:spacing w:before="29"/>
                          <w:ind w:right="97"/>
                          <w:jc w:val="right"/>
                          <w:rPr>
                            <w:b/>
                            <w:sz w:val="21"/>
                          </w:rPr>
                        </w:pPr>
                        <w:r>
                          <w:rPr>
                            <w:b/>
                            <w:sz w:val="21"/>
                          </w:rPr>
                          <w:t>160.17</w:t>
                        </w:r>
                      </w:p>
                    </w:tc>
                  </w:tr>
                  <w:tr w:rsidR="00616FB9">
                    <w:trPr>
                      <w:trHeight w:val="300"/>
                    </w:trPr>
                    <w:tc>
                      <w:tcPr>
                        <w:tcW w:w="911" w:type="dxa"/>
                      </w:tcPr>
                      <w:p w:rsidR="00616FB9" w:rsidRDefault="00616FB9">
                        <w:pPr>
                          <w:pStyle w:val="TableParagraph"/>
                          <w:spacing w:before="14" w:line="267" w:lineRule="exact"/>
                          <w:ind w:left="34"/>
                          <w:jc w:val="left"/>
                          <w:rPr>
                            <w:rFonts w:ascii="宋体"/>
                            <w:sz w:val="21"/>
                          </w:rPr>
                        </w:pPr>
                        <w:r>
                          <w:rPr>
                            <w:rFonts w:ascii="宋体" w:hint="eastAsia"/>
                            <w:w w:val="95"/>
                            <w:sz w:val="21"/>
                          </w:rPr>
                          <w:t>乳山寨镇</w:t>
                        </w:r>
                      </w:p>
                    </w:tc>
                    <w:tc>
                      <w:tcPr>
                        <w:tcW w:w="852" w:type="dxa"/>
                      </w:tcPr>
                      <w:p w:rsidR="00616FB9" w:rsidRDefault="00616FB9">
                        <w:pPr>
                          <w:pStyle w:val="TableParagraph"/>
                          <w:spacing w:before="28"/>
                          <w:ind w:left="112" w:right="112"/>
                          <w:rPr>
                            <w:sz w:val="21"/>
                          </w:rPr>
                        </w:pPr>
                        <w:r>
                          <w:rPr>
                            <w:sz w:val="21"/>
                          </w:rPr>
                          <w:t>45.18</w:t>
                        </w:r>
                      </w:p>
                    </w:tc>
                    <w:tc>
                      <w:tcPr>
                        <w:tcW w:w="852" w:type="dxa"/>
                      </w:tcPr>
                      <w:p w:rsidR="00616FB9" w:rsidRDefault="00616FB9">
                        <w:pPr>
                          <w:pStyle w:val="TableParagraph"/>
                          <w:spacing w:before="28"/>
                          <w:ind w:left="112" w:right="112"/>
                          <w:rPr>
                            <w:sz w:val="21"/>
                          </w:rPr>
                        </w:pPr>
                        <w:r>
                          <w:rPr>
                            <w:sz w:val="21"/>
                          </w:rPr>
                          <w:t>4.76</w:t>
                        </w:r>
                      </w:p>
                    </w:tc>
                    <w:tc>
                      <w:tcPr>
                        <w:tcW w:w="852" w:type="dxa"/>
                      </w:tcPr>
                      <w:p w:rsidR="00616FB9" w:rsidRDefault="00616FB9">
                        <w:pPr>
                          <w:pStyle w:val="TableParagraph"/>
                          <w:spacing w:before="28"/>
                          <w:ind w:left="184"/>
                          <w:jc w:val="left"/>
                          <w:rPr>
                            <w:sz w:val="21"/>
                          </w:rPr>
                        </w:pPr>
                        <w:r>
                          <w:rPr>
                            <w:sz w:val="21"/>
                          </w:rPr>
                          <w:t>40.19</w:t>
                        </w:r>
                      </w:p>
                    </w:tc>
                    <w:tc>
                      <w:tcPr>
                        <w:tcW w:w="853" w:type="dxa"/>
                      </w:tcPr>
                      <w:p w:rsidR="00616FB9" w:rsidRDefault="00616FB9">
                        <w:pPr>
                          <w:pStyle w:val="TableParagraph"/>
                          <w:spacing w:before="28"/>
                          <w:ind w:left="237"/>
                          <w:jc w:val="left"/>
                          <w:rPr>
                            <w:sz w:val="21"/>
                          </w:rPr>
                        </w:pPr>
                        <w:r>
                          <w:rPr>
                            <w:sz w:val="21"/>
                          </w:rPr>
                          <w:t>4.27</w:t>
                        </w:r>
                      </w:p>
                    </w:tc>
                    <w:tc>
                      <w:tcPr>
                        <w:tcW w:w="853" w:type="dxa"/>
                      </w:tcPr>
                      <w:p w:rsidR="00616FB9" w:rsidRDefault="00616FB9">
                        <w:pPr>
                          <w:pStyle w:val="TableParagraph"/>
                          <w:spacing w:before="28"/>
                          <w:ind w:left="2" w:right="1"/>
                          <w:rPr>
                            <w:sz w:val="21"/>
                          </w:rPr>
                        </w:pPr>
                        <w:r>
                          <w:rPr>
                            <w:sz w:val="21"/>
                          </w:rPr>
                          <w:t>5.49</w:t>
                        </w:r>
                      </w:p>
                    </w:tc>
                    <w:tc>
                      <w:tcPr>
                        <w:tcW w:w="853" w:type="dxa"/>
                      </w:tcPr>
                      <w:p w:rsidR="00616FB9" w:rsidRDefault="00616FB9">
                        <w:pPr>
                          <w:pStyle w:val="TableParagraph"/>
                          <w:spacing w:before="28"/>
                          <w:ind w:left="238"/>
                          <w:jc w:val="left"/>
                          <w:rPr>
                            <w:sz w:val="21"/>
                          </w:rPr>
                        </w:pPr>
                        <w:r>
                          <w:rPr>
                            <w:sz w:val="21"/>
                          </w:rPr>
                          <w:t>4.75</w:t>
                        </w:r>
                      </w:p>
                    </w:tc>
                    <w:tc>
                      <w:tcPr>
                        <w:tcW w:w="853" w:type="dxa"/>
                      </w:tcPr>
                      <w:p w:rsidR="00616FB9" w:rsidRDefault="00616FB9">
                        <w:pPr>
                          <w:pStyle w:val="TableParagraph"/>
                          <w:spacing w:before="28"/>
                          <w:ind w:left="2" w:right="1"/>
                          <w:rPr>
                            <w:sz w:val="21"/>
                          </w:rPr>
                        </w:pPr>
                        <w:r>
                          <w:rPr>
                            <w:sz w:val="21"/>
                          </w:rPr>
                          <w:t>12.43</w:t>
                        </w:r>
                      </w:p>
                    </w:tc>
                    <w:tc>
                      <w:tcPr>
                        <w:tcW w:w="853" w:type="dxa"/>
                      </w:tcPr>
                      <w:p w:rsidR="00616FB9" w:rsidRDefault="00616FB9">
                        <w:pPr>
                          <w:pStyle w:val="TableParagraph"/>
                          <w:spacing w:before="28"/>
                          <w:ind w:left="2" w:right="1"/>
                          <w:rPr>
                            <w:sz w:val="21"/>
                          </w:rPr>
                        </w:pPr>
                        <w:r>
                          <w:rPr>
                            <w:sz w:val="21"/>
                          </w:rPr>
                          <w:t>18.86</w:t>
                        </w:r>
                      </w:p>
                    </w:tc>
                    <w:tc>
                      <w:tcPr>
                        <w:tcW w:w="785" w:type="dxa"/>
                      </w:tcPr>
                      <w:p w:rsidR="00616FB9" w:rsidRDefault="00616FB9">
                        <w:pPr>
                          <w:pStyle w:val="TableParagraph"/>
                          <w:spacing w:before="29"/>
                          <w:ind w:right="97"/>
                          <w:jc w:val="right"/>
                          <w:rPr>
                            <w:b/>
                            <w:sz w:val="21"/>
                          </w:rPr>
                        </w:pPr>
                        <w:r>
                          <w:rPr>
                            <w:b/>
                            <w:sz w:val="21"/>
                          </w:rPr>
                          <w:t>135.92</w:t>
                        </w:r>
                      </w:p>
                    </w:tc>
                  </w:tr>
                  <w:tr w:rsidR="00616FB9">
                    <w:trPr>
                      <w:trHeight w:val="299"/>
                    </w:trPr>
                    <w:tc>
                      <w:tcPr>
                        <w:tcW w:w="911" w:type="dxa"/>
                      </w:tcPr>
                      <w:p w:rsidR="00616FB9" w:rsidRDefault="00616FB9">
                        <w:pPr>
                          <w:pStyle w:val="TableParagraph"/>
                          <w:spacing w:before="13" w:line="267" w:lineRule="exact"/>
                          <w:ind w:left="140"/>
                          <w:jc w:val="left"/>
                          <w:rPr>
                            <w:rFonts w:ascii="宋体"/>
                            <w:sz w:val="21"/>
                          </w:rPr>
                        </w:pPr>
                        <w:r>
                          <w:rPr>
                            <w:rFonts w:ascii="宋体" w:hint="eastAsia"/>
                            <w:w w:val="95"/>
                            <w:sz w:val="21"/>
                          </w:rPr>
                          <w:t>徐家镇</w:t>
                        </w:r>
                      </w:p>
                    </w:tc>
                    <w:tc>
                      <w:tcPr>
                        <w:tcW w:w="852" w:type="dxa"/>
                      </w:tcPr>
                      <w:p w:rsidR="00616FB9" w:rsidRDefault="00616FB9">
                        <w:pPr>
                          <w:pStyle w:val="TableParagraph"/>
                          <w:spacing w:before="27"/>
                          <w:ind w:left="112" w:right="112"/>
                          <w:rPr>
                            <w:sz w:val="21"/>
                          </w:rPr>
                        </w:pPr>
                        <w:r>
                          <w:rPr>
                            <w:sz w:val="21"/>
                          </w:rPr>
                          <w:t>23.11</w:t>
                        </w:r>
                      </w:p>
                    </w:tc>
                    <w:tc>
                      <w:tcPr>
                        <w:tcW w:w="852" w:type="dxa"/>
                      </w:tcPr>
                      <w:p w:rsidR="00616FB9" w:rsidRDefault="00616FB9">
                        <w:pPr>
                          <w:pStyle w:val="TableParagraph"/>
                          <w:spacing w:before="27"/>
                          <w:ind w:left="112" w:right="112"/>
                          <w:rPr>
                            <w:sz w:val="21"/>
                          </w:rPr>
                        </w:pPr>
                        <w:r>
                          <w:rPr>
                            <w:sz w:val="21"/>
                          </w:rPr>
                          <w:t>3.33</w:t>
                        </w:r>
                      </w:p>
                    </w:tc>
                    <w:tc>
                      <w:tcPr>
                        <w:tcW w:w="852" w:type="dxa"/>
                      </w:tcPr>
                      <w:p w:rsidR="00616FB9" w:rsidRDefault="00616FB9">
                        <w:pPr>
                          <w:pStyle w:val="TableParagraph"/>
                          <w:spacing w:before="27"/>
                          <w:ind w:left="184"/>
                          <w:jc w:val="left"/>
                          <w:rPr>
                            <w:sz w:val="21"/>
                          </w:rPr>
                        </w:pPr>
                        <w:r>
                          <w:rPr>
                            <w:sz w:val="21"/>
                          </w:rPr>
                          <w:t>14.78</w:t>
                        </w:r>
                      </w:p>
                    </w:tc>
                    <w:tc>
                      <w:tcPr>
                        <w:tcW w:w="853" w:type="dxa"/>
                      </w:tcPr>
                      <w:p w:rsidR="00616FB9" w:rsidRDefault="00616FB9">
                        <w:pPr>
                          <w:pStyle w:val="TableParagraph"/>
                          <w:spacing w:before="27"/>
                          <w:ind w:left="237"/>
                          <w:jc w:val="left"/>
                          <w:rPr>
                            <w:sz w:val="21"/>
                          </w:rPr>
                        </w:pPr>
                        <w:r>
                          <w:rPr>
                            <w:sz w:val="21"/>
                          </w:rPr>
                          <w:t>1.74</w:t>
                        </w:r>
                      </w:p>
                    </w:tc>
                    <w:tc>
                      <w:tcPr>
                        <w:tcW w:w="853" w:type="dxa"/>
                      </w:tcPr>
                      <w:p w:rsidR="00616FB9" w:rsidRDefault="00616FB9">
                        <w:pPr>
                          <w:pStyle w:val="TableParagraph"/>
                          <w:spacing w:before="27"/>
                          <w:ind w:left="2" w:right="1"/>
                          <w:rPr>
                            <w:sz w:val="21"/>
                          </w:rPr>
                        </w:pPr>
                        <w:r>
                          <w:rPr>
                            <w:sz w:val="21"/>
                          </w:rPr>
                          <w:t>8.90</w:t>
                        </w:r>
                      </w:p>
                    </w:tc>
                    <w:tc>
                      <w:tcPr>
                        <w:tcW w:w="853" w:type="dxa"/>
                      </w:tcPr>
                      <w:p w:rsidR="00616FB9" w:rsidRDefault="00616FB9">
                        <w:pPr>
                          <w:pStyle w:val="TableParagraph"/>
                          <w:spacing w:before="27"/>
                          <w:ind w:left="238"/>
                          <w:jc w:val="left"/>
                          <w:rPr>
                            <w:sz w:val="21"/>
                          </w:rPr>
                        </w:pPr>
                        <w:r>
                          <w:rPr>
                            <w:sz w:val="21"/>
                          </w:rPr>
                          <w:t>3.37</w:t>
                        </w:r>
                      </w:p>
                    </w:tc>
                    <w:tc>
                      <w:tcPr>
                        <w:tcW w:w="853" w:type="dxa"/>
                      </w:tcPr>
                      <w:p w:rsidR="00616FB9" w:rsidRDefault="00616FB9">
                        <w:pPr>
                          <w:pStyle w:val="TableParagraph"/>
                          <w:spacing w:before="27"/>
                          <w:ind w:left="2" w:right="1"/>
                          <w:rPr>
                            <w:sz w:val="21"/>
                          </w:rPr>
                        </w:pPr>
                        <w:r>
                          <w:rPr>
                            <w:sz w:val="21"/>
                          </w:rPr>
                          <w:t>6.78</w:t>
                        </w:r>
                      </w:p>
                    </w:tc>
                    <w:tc>
                      <w:tcPr>
                        <w:tcW w:w="853" w:type="dxa"/>
                      </w:tcPr>
                      <w:p w:rsidR="00616FB9" w:rsidRDefault="00616FB9">
                        <w:pPr>
                          <w:pStyle w:val="TableParagraph"/>
                          <w:spacing w:before="27"/>
                          <w:ind w:left="4" w:right="1"/>
                          <w:rPr>
                            <w:sz w:val="21"/>
                          </w:rPr>
                        </w:pPr>
                        <w:r>
                          <w:rPr>
                            <w:sz w:val="21"/>
                          </w:rPr>
                          <w:t>7.28</w:t>
                        </w:r>
                      </w:p>
                    </w:tc>
                    <w:tc>
                      <w:tcPr>
                        <w:tcW w:w="785" w:type="dxa"/>
                      </w:tcPr>
                      <w:p w:rsidR="00616FB9" w:rsidRDefault="00616FB9">
                        <w:pPr>
                          <w:pStyle w:val="TableParagraph"/>
                          <w:spacing w:before="28"/>
                          <w:ind w:right="148"/>
                          <w:jc w:val="right"/>
                          <w:rPr>
                            <w:b/>
                            <w:sz w:val="21"/>
                          </w:rPr>
                        </w:pPr>
                        <w:r>
                          <w:rPr>
                            <w:b/>
                            <w:sz w:val="21"/>
                          </w:rPr>
                          <w:t>69.29</w:t>
                        </w:r>
                      </w:p>
                    </w:tc>
                  </w:tr>
                  <w:tr w:rsidR="00616FB9">
                    <w:trPr>
                      <w:trHeight w:val="285"/>
                    </w:trPr>
                    <w:tc>
                      <w:tcPr>
                        <w:tcW w:w="911" w:type="dxa"/>
                      </w:tcPr>
                      <w:p w:rsidR="00616FB9" w:rsidRDefault="00616FB9">
                        <w:pPr>
                          <w:pStyle w:val="TableParagraph"/>
                          <w:spacing w:before="7" w:line="258" w:lineRule="exact"/>
                          <w:ind w:left="244"/>
                          <w:jc w:val="left"/>
                          <w:rPr>
                            <w:rFonts w:ascii="宋体"/>
                            <w:b/>
                            <w:sz w:val="21"/>
                          </w:rPr>
                        </w:pPr>
                        <w:r>
                          <w:rPr>
                            <w:rFonts w:ascii="宋体" w:hint="eastAsia"/>
                            <w:b/>
                            <w:w w:val="95"/>
                            <w:sz w:val="21"/>
                          </w:rPr>
                          <w:t>合计</w:t>
                        </w:r>
                      </w:p>
                    </w:tc>
                    <w:tc>
                      <w:tcPr>
                        <w:tcW w:w="852" w:type="dxa"/>
                      </w:tcPr>
                      <w:p w:rsidR="00616FB9" w:rsidRDefault="00616FB9">
                        <w:pPr>
                          <w:pStyle w:val="TableParagraph"/>
                          <w:spacing w:before="21"/>
                          <w:ind w:left="112" w:right="112"/>
                          <w:rPr>
                            <w:b/>
                            <w:sz w:val="21"/>
                          </w:rPr>
                        </w:pPr>
                        <w:r>
                          <w:rPr>
                            <w:b/>
                            <w:sz w:val="21"/>
                          </w:rPr>
                          <w:t>584.54</w:t>
                        </w:r>
                      </w:p>
                    </w:tc>
                    <w:tc>
                      <w:tcPr>
                        <w:tcW w:w="852" w:type="dxa"/>
                      </w:tcPr>
                      <w:p w:rsidR="00616FB9" w:rsidRDefault="00616FB9">
                        <w:pPr>
                          <w:pStyle w:val="TableParagraph"/>
                          <w:spacing w:before="21"/>
                          <w:ind w:left="112" w:right="112"/>
                          <w:rPr>
                            <w:b/>
                            <w:sz w:val="21"/>
                          </w:rPr>
                        </w:pPr>
                        <w:r>
                          <w:rPr>
                            <w:b/>
                            <w:sz w:val="21"/>
                          </w:rPr>
                          <w:t>101.73</w:t>
                        </w:r>
                      </w:p>
                    </w:tc>
                    <w:tc>
                      <w:tcPr>
                        <w:tcW w:w="852" w:type="dxa"/>
                      </w:tcPr>
                      <w:p w:rsidR="00616FB9" w:rsidRDefault="00616FB9">
                        <w:pPr>
                          <w:pStyle w:val="TableParagraph"/>
                          <w:spacing w:before="21"/>
                          <w:ind w:left="132"/>
                          <w:jc w:val="left"/>
                          <w:rPr>
                            <w:b/>
                            <w:sz w:val="21"/>
                          </w:rPr>
                        </w:pPr>
                        <w:r>
                          <w:rPr>
                            <w:b/>
                            <w:sz w:val="21"/>
                          </w:rPr>
                          <w:t>351.51</w:t>
                        </w:r>
                      </w:p>
                    </w:tc>
                    <w:tc>
                      <w:tcPr>
                        <w:tcW w:w="853" w:type="dxa"/>
                      </w:tcPr>
                      <w:p w:rsidR="00616FB9" w:rsidRDefault="00616FB9">
                        <w:pPr>
                          <w:pStyle w:val="TableParagraph"/>
                          <w:spacing w:before="21"/>
                          <w:ind w:left="185"/>
                          <w:jc w:val="left"/>
                          <w:rPr>
                            <w:b/>
                            <w:sz w:val="21"/>
                          </w:rPr>
                        </w:pPr>
                        <w:r>
                          <w:rPr>
                            <w:b/>
                            <w:sz w:val="21"/>
                          </w:rPr>
                          <w:t>53.28</w:t>
                        </w:r>
                      </w:p>
                    </w:tc>
                    <w:tc>
                      <w:tcPr>
                        <w:tcW w:w="853" w:type="dxa"/>
                      </w:tcPr>
                      <w:p w:rsidR="00616FB9" w:rsidRDefault="00616FB9">
                        <w:pPr>
                          <w:pStyle w:val="TableParagraph"/>
                          <w:spacing w:before="21"/>
                          <w:ind w:left="1" w:right="1"/>
                          <w:rPr>
                            <w:b/>
                            <w:sz w:val="21"/>
                          </w:rPr>
                        </w:pPr>
                        <w:r>
                          <w:rPr>
                            <w:b/>
                            <w:sz w:val="21"/>
                          </w:rPr>
                          <w:t>147.24</w:t>
                        </w:r>
                      </w:p>
                    </w:tc>
                    <w:tc>
                      <w:tcPr>
                        <w:tcW w:w="853" w:type="dxa"/>
                      </w:tcPr>
                      <w:p w:rsidR="00616FB9" w:rsidRDefault="00616FB9">
                        <w:pPr>
                          <w:pStyle w:val="TableParagraph"/>
                          <w:spacing w:before="21"/>
                          <w:ind w:left="186"/>
                          <w:jc w:val="left"/>
                          <w:rPr>
                            <w:b/>
                            <w:sz w:val="21"/>
                          </w:rPr>
                        </w:pPr>
                        <w:r>
                          <w:rPr>
                            <w:b/>
                            <w:sz w:val="21"/>
                          </w:rPr>
                          <w:t>65.01</w:t>
                        </w:r>
                      </w:p>
                    </w:tc>
                    <w:tc>
                      <w:tcPr>
                        <w:tcW w:w="853" w:type="dxa"/>
                      </w:tcPr>
                      <w:p w:rsidR="00616FB9" w:rsidRDefault="00616FB9">
                        <w:pPr>
                          <w:pStyle w:val="TableParagraph"/>
                          <w:spacing w:before="21"/>
                          <w:ind w:left="1" w:right="1"/>
                          <w:rPr>
                            <w:b/>
                            <w:sz w:val="21"/>
                          </w:rPr>
                        </w:pPr>
                        <w:r>
                          <w:rPr>
                            <w:b/>
                            <w:sz w:val="21"/>
                          </w:rPr>
                          <w:t>150.48</w:t>
                        </w:r>
                      </w:p>
                    </w:tc>
                    <w:tc>
                      <w:tcPr>
                        <w:tcW w:w="853" w:type="dxa"/>
                      </w:tcPr>
                      <w:p w:rsidR="00616FB9" w:rsidRDefault="00616FB9">
                        <w:pPr>
                          <w:pStyle w:val="TableParagraph"/>
                          <w:spacing w:before="21"/>
                          <w:ind w:left="1" w:right="1"/>
                          <w:rPr>
                            <w:b/>
                            <w:sz w:val="21"/>
                          </w:rPr>
                        </w:pPr>
                        <w:r>
                          <w:rPr>
                            <w:b/>
                            <w:sz w:val="21"/>
                          </w:rPr>
                          <w:t>211.09</w:t>
                        </w:r>
                      </w:p>
                    </w:tc>
                    <w:tc>
                      <w:tcPr>
                        <w:tcW w:w="785" w:type="dxa"/>
                      </w:tcPr>
                      <w:p w:rsidR="00616FB9" w:rsidRDefault="00616FB9">
                        <w:pPr>
                          <w:pStyle w:val="TableParagraph"/>
                          <w:spacing w:before="21"/>
                          <w:ind w:right="42"/>
                          <w:jc w:val="right"/>
                          <w:rPr>
                            <w:b/>
                            <w:sz w:val="21"/>
                          </w:rPr>
                        </w:pPr>
                        <w:r>
                          <w:rPr>
                            <w:b/>
                            <w:sz w:val="21"/>
                          </w:rPr>
                          <w:t>1664.88</w:t>
                        </w:r>
                      </w:p>
                    </w:tc>
                  </w:tr>
                  <w:tr w:rsidR="00616FB9">
                    <w:trPr>
                      <w:trHeight w:val="285"/>
                    </w:trPr>
                    <w:tc>
                      <w:tcPr>
                        <w:tcW w:w="911" w:type="dxa"/>
                      </w:tcPr>
                      <w:p w:rsidR="00616FB9" w:rsidRDefault="00616FB9">
                        <w:pPr>
                          <w:pStyle w:val="TableParagraph"/>
                          <w:spacing w:before="5" w:line="259" w:lineRule="exact"/>
                          <w:ind w:left="4" w:right="-116"/>
                          <w:jc w:val="left"/>
                          <w:rPr>
                            <w:rFonts w:ascii="宋体"/>
                            <w:b/>
                            <w:sz w:val="21"/>
                          </w:rPr>
                        </w:pPr>
                        <w:r>
                          <w:rPr>
                            <w:rFonts w:ascii="宋体" w:hint="eastAsia"/>
                            <w:b/>
                            <w:spacing w:val="-9"/>
                            <w:sz w:val="21"/>
                          </w:rPr>
                          <w:t>比例（</w:t>
                        </w:r>
                        <w:r>
                          <w:rPr>
                            <w:b/>
                            <w:spacing w:val="-9"/>
                            <w:sz w:val="21"/>
                          </w:rPr>
                          <w:t>%</w:t>
                        </w:r>
                        <w:r>
                          <w:rPr>
                            <w:rFonts w:ascii="宋体" w:hint="eastAsia"/>
                            <w:b/>
                            <w:spacing w:val="-9"/>
                            <w:sz w:val="21"/>
                          </w:rPr>
                          <w:t>）</w:t>
                        </w:r>
                      </w:p>
                    </w:tc>
                    <w:tc>
                      <w:tcPr>
                        <w:tcW w:w="852" w:type="dxa"/>
                      </w:tcPr>
                      <w:p w:rsidR="00616FB9" w:rsidRDefault="00616FB9">
                        <w:pPr>
                          <w:pStyle w:val="TableParagraph"/>
                          <w:spacing w:before="21"/>
                          <w:ind w:left="112" w:right="112"/>
                          <w:rPr>
                            <w:b/>
                            <w:sz w:val="21"/>
                          </w:rPr>
                        </w:pPr>
                        <w:r>
                          <w:rPr>
                            <w:b/>
                            <w:sz w:val="21"/>
                          </w:rPr>
                          <w:t>35.11</w:t>
                        </w:r>
                      </w:p>
                    </w:tc>
                    <w:tc>
                      <w:tcPr>
                        <w:tcW w:w="852" w:type="dxa"/>
                      </w:tcPr>
                      <w:p w:rsidR="00616FB9" w:rsidRDefault="00616FB9">
                        <w:pPr>
                          <w:pStyle w:val="TableParagraph"/>
                          <w:spacing w:before="21"/>
                          <w:ind w:left="112" w:right="112"/>
                          <w:rPr>
                            <w:b/>
                            <w:sz w:val="21"/>
                          </w:rPr>
                        </w:pPr>
                        <w:r>
                          <w:rPr>
                            <w:b/>
                            <w:sz w:val="21"/>
                          </w:rPr>
                          <w:t>6.11</w:t>
                        </w:r>
                      </w:p>
                    </w:tc>
                    <w:tc>
                      <w:tcPr>
                        <w:tcW w:w="852" w:type="dxa"/>
                      </w:tcPr>
                      <w:p w:rsidR="00616FB9" w:rsidRDefault="00616FB9">
                        <w:pPr>
                          <w:pStyle w:val="TableParagraph"/>
                          <w:spacing w:before="21"/>
                          <w:ind w:left="184"/>
                          <w:jc w:val="left"/>
                          <w:rPr>
                            <w:b/>
                            <w:sz w:val="21"/>
                          </w:rPr>
                        </w:pPr>
                        <w:r>
                          <w:rPr>
                            <w:b/>
                            <w:sz w:val="21"/>
                          </w:rPr>
                          <w:t>21.11</w:t>
                        </w:r>
                      </w:p>
                    </w:tc>
                    <w:tc>
                      <w:tcPr>
                        <w:tcW w:w="853" w:type="dxa"/>
                      </w:tcPr>
                      <w:p w:rsidR="00616FB9" w:rsidRDefault="00616FB9">
                        <w:pPr>
                          <w:pStyle w:val="TableParagraph"/>
                          <w:spacing w:before="21"/>
                          <w:ind w:left="237"/>
                          <w:jc w:val="left"/>
                          <w:rPr>
                            <w:b/>
                            <w:sz w:val="21"/>
                          </w:rPr>
                        </w:pPr>
                        <w:r>
                          <w:rPr>
                            <w:b/>
                            <w:sz w:val="21"/>
                          </w:rPr>
                          <w:t>3.20</w:t>
                        </w:r>
                      </w:p>
                    </w:tc>
                    <w:tc>
                      <w:tcPr>
                        <w:tcW w:w="853" w:type="dxa"/>
                      </w:tcPr>
                      <w:p w:rsidR="00616FB9" w:rsidRDefault="00616FB9">
                        <w:pPr>
                          <w:pStyle w:val="TableParagraph"/>
                          <w:spacing w:before="21"/>
                          <w:ind w:left="2" w:right="1"/>
                          <w:rPr>
                            <w:b/>
                            <w:sz w:val="21"/>
                          </w:rPr>
                        </w:pPr>
                        <w:r>
                          <w:rPr>
                            <w:b/>
                            <w:sz w:val="21"/>
                          </w:rPr>
                          <w:t>8.84</w:t>
                        </w:r>
                      </w:p>
                    </w:tc>
                    <w:tc>
                      <w:tcPr>
                        <w:tcW w:w="853" w:type="dxa"/>
                      </w:tcPr>
                      <w:p w:rsidR="00616FB9" w:rsidRDefault="00616FB9">
                        <w:pPr>
                          <w:pStyle w:val="TableParagraph"/>
                          <w:spacing w:before="21"/>
                          <w:ind w:left="238"/>
                          <w:jc w:val="left"/>
                          <w:rPr>
                            <w:b/>
                            <w:sz w:val="21"/>
                          </w:rPr>
                        </w:pPr>
                        <w:r>
                          <w:rPr>
                            <w:b/>
                            <w:sz w:val="21"/>
                          </w:rPr>
                          <w:t>3.90</w:t>
                        </w:r>
                      </w:p>
                    </w:tc>
                    <w:tc>
                      <w:tcPr>
                        <w:tcW w:w="853" w:type="dxa"/>
                      </w:tcPr>
                      <w:p w:rsidR="00616FB9" w:rsidRDefault="00616FB9">
                        <w:pPr>
                          <w:pStyle w:val="TableParagraph"/>
                          <w:spacing w:before="21"/>
                          <w:ind w:left="2" w:right="1"/>
                          <w:rPr>
                            <w:b/>
                            <w:sz w:val="21"/>
                          </w:rPr>
                        </w:pPr>
                        <w:r>
                          <w:rPr>
                            <w:b/>
                            <w:sz w:val="21"/>
                          </w:rPr>
                          <w:t>9.04</w:t>
                        </w:r>
                      </w:p>
                    </w:tc>
                    <w:tc>
                      <w:tcPr>
                        <w:tcW w:w="853" w:type="dxa"/>
                      </w:tcPr>
                      <w:p w:rsidR="00616FB9" w:rsidRDefault="00616FB9">
                        <w:pPr>
                          <w:pStyle w:val="TableParagraph"/>
                          <w:spacing w:before="21"/>
                          <w:ind w:left="3" w:right="1"/>
                          <w:rPr>
                            <w:b/>
                            <w:sz w:val="21"/>
                          </w:rPr>
                        </w:pPr>
                        <w:r>
                          <w:rPr>
                            <w:b/>
                            <w:sz w:val="21"/>
                          </w:rPr>
                          <w:t>12.68</w:t>
                        </w:r>
                      </w:p>
                    </w:tc>
                    <w:tc>
                      <w:tcPr>
                        <w:tcW w:w="785" w:type="dxa"/>
                      </w:tcPr>
                      <w:p w:rsidR="00616FB9" w:rsidRDefault="00616FB9">
                        <w:pPr>
                          <w:pStyle w:val="TableParagraph"/>
                          <w:spacing w:before="21"/>
                          <w:ind w:right="95"/>
                          <w:jc w:val="right"/>
                          <w:rPr>
                            <w:b/>
                            <w:sz w:val="21"/>
                          </w:rPr>
                        </w:pPr>
                        <w:r>
                          <w:rPr>
                            <w:b/>
                            <w:sz w:val="21"/>
                          </w:rPr>
                          <w:t>100.00</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2-7</w:t>
      </w:r>
      <w:r>
        <w:rPr>
          <w:rFonts w:ascii="Times New Roman" w:eastAsia="Times New Roman"/>
          <w:b/>
          <w:sz w:val="24"/>
        </w:rPr>
        <w:tab/>
      </w:r>
      <w:r>
        <w:rPr>
          <w:rFonts w:ascii="Microsoft JhengHei" w:eastAsia="Times New Roman"/>
          <w:b/>
          <w:sz w:val="24"/>
        </w:rPr>
        <w:t>乳山市</w:t>
      </w:r>
      <w:r>
        <w:rPr>
          <w:rFonts w:ascii="Microsoft JhengHei" w:eastAsia="Times New Roman"/>
          <w:b/>
          <w:spacing w:val="5"/>
          <w:sz w:val="24"/>
        </w:rPr>
        <w:t xml:space="preserve"> </w:t>
      </w:r>
      <w:r>
        <w:rPr>
          <w:rFonts w:ascii="Times New Roman" w:eastAsia="Times New Roman"/>
          <w:b/>
          <w:sz w:val="24"/>
        </w:rPr>
        <w:t>2018</w:t>
      </w:r>
      <w:r>
        <w:rPr>
          <w:rFonts w:ascii="Times New Roman" w:eastAsia="Times New Roman"/>
          <w:b/>
          <w:spacing w:val="4"/>
          <w:sz w:val="24"/>
        </w:rPr>
        <w:t xml:space="preserve"> </w:t>
      </w:r>
      <w:r>
        <w:rPr>
          <w:rFonts w:ascii="Microsoft JhengHei" w:eastAsia="Times New Roman"/>
          <w:b/>
          <w:sz w:val="24"/>
        </w:rPr>
        <w:t>年土地利用现状情况统计表</w:t>
      </w: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19"/>
        </w:rPr>
      </w:pPr>
      <w:r>
        <w:rPr>
          <w:noProof/>
        </w:rPr>
        <w:pict>
          <v:shape id="image7.png" o:spid="_x0000_s1044" type="#_x0000_t75" style="position:absolute;margin-left:90.6pt;margin-top:19.45pt;width:385.1pt;height:261pt;z-index:251636224;visibility:visible;mso-wrap-distance-left:0;mso-wrap-distance-right:0;mso-position-horizontal-relative:page">
            <v:imagedata r:id="rId16" o:title=""/>
            <w10:wrap type="topAndBottom" anchorx="page"/>
          </v:shape>
        </w:pict>
      </w:r>
    </w:p>
    <w:p w:rsidR="00616FB9" w:rsidRDefault="00616FB9">
      <w:pPr>
        <w:tabs>
          <w:tab w:val="left" w:pos="1267"/>
        </w:tabs>
        <w:spacing w:before="68"/>
        <w:ind w:left="406"/>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2-6</w:t>
      </w:r>
      <w:r>
        <w:rPr>
          <w:rFonts w:ascii="Times New Roman" w:eastAsia="Times New Roman"/>
          <w:b/>
          <w:sz w:val="24"/>
        </w:rPr>
        <w:tab/>
      </w:r>
      <w:r>
        <w:rPr>
          <w:rFonts w:ascii="Microsoft JhengHei" w:eastAsia="Times New Roman"/>
          <w:b/>
          <w:sz w:val="24"/>
        </w:rPr>
        <w:t>乳山市土地利用现状图（</w:t>
      </w:r>
      <w:r>
        <w:rPr>
          <w:rFonts w:ascii="Times New Roman" w:eastAsia="Times New Roman"/>
          <w:b/>
          <w:sz w:val="24"/>
        </w:rPr>
        <w:t>2018</w:t>
      </w:r>
      <w:r>
        <w:rPr>
          <w:rFonts w:ascii="Times New Roman" w:eastAsia="Times New Roman"/>
          <w:b/>
          <w:spacing w:val="6"/>
          <w:sz w:val="24"/>
        </w:rPr>
        <w:t xml:space="preserve"> </w:t>
      </w:r>
      <w:r>
        <w:rPr>
          <w:rFonts w:ascii="Microsoft JhengHei" w:eastAsia="Times New Roman"/>
          <w:b/>
          <w:sz w:val="24"/>
        </w:rPr>
        <w:t>年底更新）</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Heading4"/>
        <w:numPr>
          <w:ilvl w:val="2"/>
          <w:numId w:val="41"/>
        </w:numPr>
        <w:tabs>
          <w:tab w:val="left" w:pos="1028"/>
        </w:tabs>
        <w:spacing w:before="7"/>
        <w:ind w:hanging="631"/>
      </w:pPr>
      <w:r>
        <w:rPr>
          <w:rFonts w:ascii="宋体" w:hAnsi="宋体" w:cs="宋体" w:hint="eastAsia"/>
          <w:w w:val="95"/>
        </w:rPr>
        <w:t>矿产资源</w:t>
      </w:r>
    </w:p>
    <w:p w:rsidR="00616FB9" w:rsidRDefault="00616FB9">
      <w:pPr>
        <w:pStyle w:val="BodyText"/>
        <w:spacing w:before="61"/>
        <w:ind w:left="958"/>
      </w:pPr>
      <w:r>
        <w:rPr>
          <w:rFonts w:hint="eastAsia"/>
          <w:w w:val="99"/>
        </w:rPr>
        <w:t>截至</w:t>
      </w:r>
      <w:r>
        <w:rPr>
          <w:spacing w:val="-58"/>
        </w:rPr>
        <w:t xml:space="preserve"> </w:t>
      </w:r>
      <w:r>
        <w:rPr>
          <w:rFonts w:ascii="Times New Roman" w:eastAsia="Times New Roman"/>
          <w:w w:val="99"/>
        </w:rPr>
        <w:t>2018</w:t>
      </w:r>
      <w:r>
        <w:rPr>
          <w:rFonts w:ascii="Times New Roman" w:eastAsia="Times New Roman"/>
          <w:spacing w:val="13"/>
        </w:rPr>
        <w:t xml:space="preserve"> </w:t>
      </w:r>
      <w:r>
        <w:rPr>
          <w:rFonts w:hint="eastAsia"/>
          <w:w w:val="99"/>
        </w:rPr>
        <w:t>年，全市共发现各类矿产</w:t>
      </w:r>
      <w:r>
        <w:rPr>
          <w:spacing w:val="-57"/>
        </w:rPr>
        <w:t xml:space="preserve"> </w:t>
      </w:r>
      <w:r>
        <w:rPr>
          <w:rFonts w:ascii="Times New Roman" w:eastAsia="Times New Roman"/>
          <w:w w:val="99"/>
        </w:rPr>
        <w:t>25</w:t>
      </w:r>
      <w:r>
        <w:rPr>
          <w:rFonts w:ascii="Times New Roman" w:eastAsia="Times New Roman"/>
          <w:spacing w:val="13"/>
        </w:rPr>
        <w:t xml:space="preserve"> </w:t>
      </w:r>
      <w:r>
        <w:rPr>
          <w:rFonts w:hint="eastAsia"/>
          <w:w w:val="99"/>
        </w:rPr>
        <w:t>种（含亚矿种</w:t>
      </w:r>
      <w:r>
        <w:rPr>
          <w:rFonts w:hint="eastAsia"/>
          <w:spacing w:val="-141"/>
          <w:w w:val="99"/>
        </w:rPr>
        <w:t>）</w:t>
      </w:r>
      <w:r>
        <w:rPr>
          <w:rFonts w:hint="eastAsia"/>
          <w:w w:val="99"/>
        </w:rPr>
        <w:t>，已查明</w:t>
      </w:r>
    </w:p>
    <w:p w:rsidR="00616FB9" w:rsidRDefault="00616FB9">
      <w:pPr>
        <w:pStyle w:val="BodyText"/>
        <w:spacing w:before="186" w:line="364" w:lineRule="auto"/>
        <w:ind w:right="333"/>
      </w:pPr>
      <w:r>
        <w:rPr>
          <w:rFonts w:hint="eastAsia"/>
          <w:spacing w:val="-3"/>
          <w:w w:val="95"/>
        </w:rPr>
        <w:t>有资源储量的</w:t>
      </w:r>
      <w:r>
        <w:rPr>
          <w:spacing w:val="-3"/>
          <w:w w:val="95"/>
        </w:rPr>
        <w:t xml:space="preserve"> </w:t>
      </w:r>
      <w:r>
        <w:rPr>
          <w:rFonts w:ascii="Times New Roman" w:eastAsia="Times New Roman"/>
          <w:w w:val="95"/>
        </w:rPr>
        <w:t>14</w:t>
      </w:r>
      <w:r>
        <w:rPr>
          <w:rFonts w:ascii="Times New Roman" w:eastAsia="Times New Roman"/>
          <w:spacing w:val="50"/>
          <w:w w:val="95"/>
        </w:rPr>
        <w:t xml:space="preserve"> </w:t>
      </w:r>
      <w:r>
        <w:rPr>
          <w:rFonts w:hint="eastAsia"/>
          <w:spacing w:val="-2"/>
          <w:w w:val="95"/>
        </w:rPr>
        <w:t>种，已开发利用的矿产有</w:t>
      </w:r>
      <w:r>
        <w:rPr>
          <w:spacing w:val="-2"/>
          <w:w w:val="95"/>
        </w:rPr>
        <w:t xml:space="preserve"> </w:t>
      </w:r>
      <w:r>
        <w:rPr>
          <w:rFonts w:ascii="Times New Roman" w:eastAsia="Times New Roman"/>
          <w:w w:val="95"/>
        </w:rPr>
        <w:t>11</w:t>
      </w:r>
      <w:r>
        <w:rPr>
          <w:rFonts w:ascii="Times New Roman" w:eastAsia="Times New Roman"/>
          <w:spacing w:val="51"/>
          <w:w w:val="95"/>
        </w:rPr>
        <w:t xml:space="preserve"> </w:t>
      </w:r>
      <w:r>
        <w:rPr>
          <w:rFonts w:hint="eastAsia"/>
          <w:w w:val="95"/>
        </w:rPr>
        <w:t>种，现正开发的有饰面</w:t>
      </w:r>
      <w:r>
        <w:rPr>
          <w:rFonts w:hint="eastAsia"/>
        </w:rPr>
        <w:t>用花岗岩、建筑用花岗岩、金、铁、地热、长石、银（伴生</w:t>
      </w:r>
      <w:r>
        <w:rPr>
          <w:rFonts w:hint="eastAsia"/>
          <w:spacing w:val="-137"/>
        </w:rPr>
        <w:t>）</w:t>
      </w:r>
      <w:r>
        <w:rPr>
          <w:rFonts w:hint="eastAsia"/>
        </w:rPr>
        <w:t>、伴生</w:t>
      </w:r>
      <w:r>
        <w:rPr>
          <w:rFonts w:hint="eastAsia"/>
          <w:w w:val="95"/>
        </w:rPr>
        <w:t>硫</w:t>
      </w:r>
      <w:r>
        <w:rPr>
          <w:spacing w:val="139"/>
        </w:rPr>
        <w:t xml:space="preserve"> </w:t>
      </w:r>
      <w:r>
        <w:rPr>
          <w:rFonts w:ascii="Times New Roman" w:eastAsia="Times New Roman"/>
          <w:w w:val="95"/>
        </w:rPr>
        <w:t>8</w:t>
      </w:r>
      <w:r>
        <w:rPr>
          <w:rFonts w:ascii="Times New Roman" w:eastAsia="Times New Roman"/>
          <w:spacing w:val="71"/>
        </w:rPr>
        <w:t xml:space="preserve"> </w:t>
      </w:r>
      <w:r>
        <w:rPr>
          <w:rFonts w:hint="eastAsia"/>
          <w:w w:val="95"/>
        </w:rPr>
        <w:t>种，其中金矿主要位于胶莱盆地边缘及牟乳成矿带下初镇一带，</w:t>
      </w:r>
      <w:r>
        <w:rPr>
          <w:spacing w:val="-130"/>
          <w:w w:val="95"/>
        </w:rPr>
        <w:t xml:space="preserve"> </w:t>
      </w:r>
      <w:r>
        <w:rPr>
          <w:rFonts w:hint="eastAsia"/>
        </w:rPr>
        <w:t>铁矿分布在诸往镇马陵、神童庙、乳山寨司马庄一带，地热资源主要分布在冯家镇小汤村一带，花岗岩主要分布在白沙滩潘家、宫家及冯家卧龙一带。</w:t>
      </w:r>
    </w:p>
    <w:p w:rsidR="00616FB9" w:rsidRDefault="00616FB9">
      <w:pPr>
        <w:pStyle w:val="Heading4"/>
        <w:numPr>
          <w:ilvl w:val="2"/>
          <w:numId w:val="41"/>
        </w:numPr>
        <w:tabs>
          <w:tab w:val="left" w:pos="1028"/>
        </w:tabs>
        <w:spacing w:before="24"/>
        <w:ind w:hanging="631"/>
      </w:pPr>
      <w:r>
        <w:rPr>
          <w:rFonts w:ascii="宋体" w:hAnsi="宋体" w:cs="宋体" w:hint="eastAsia"/>
          <w:w w:val="95"/>
        </w:rPr>
        <w:t>生物资源</w:t>
      </w:r>
    </w:p>
    <w:p w:rsidR="00616FB9" w:rsidRDefault="00616FB9">
      <w:pPr>
        <w:pStyle w:val="BodyText"/>
        <w:spacing w:before="61" w:line="364" w:lineRule="auto"/>
        <w:ind w:right="330" w:firstLine="560"/>
      </w:pPr>
      <w:r>
        <w:rPr>
          <w:rFonts w:hint="eastAsia"/>
          <w:spacing w:val="7"/>
          <w:w w:val="95"/>
        </w:rPr>
        <w:t>境内有</w:t>
      </w:r>
      <w:r>
        <w:rPr>
          <w:spacing w:val="7"/>
          <w:w w:val="95"/>
        </w:rPr>
        <w:t xml:space="preserve"> </w:t>
      </w:r>
      <w:r>
        <w:rPr>
          <w:rFonts w:ascii="Times New Roman" w:eastAsia="Times New Roman"/>
          <w:w w:val="95"/>
        </w:rPr>
        <w:t>15m</w:t>
      </w:r>
      <w:r>
        <w:rPr>
          <w:rFonts w:ascii="Times New Roman" w:eastAsia="Times New Roman"/>
          <w:spacing w:val="86"/>
        </w:rPr>
        <w:t xml:space="preserve"> </w:t>
      </w:r>
      <w:r>
        <w:rPr>
          <w:rFonts w:hint="eastAsia"/>
          <w:spacing w:val="1"/>
          <w:w w:val="95"/>
        </w:rPr>
        <w:t>等深线以内浅海浅海及海滩水产资源</w:t>
      </w:r>
      <w:r>
        <w:rPr>
          <w:spacing w:val="1"/>
          <w:w w:val="95"/>
        </w:rPr>
        <w:t xml:space="preserve"> </w:t>
      </w:r>
      <w:r>
        <w:rPr>
          <w:rFonts w:ascii="Times New Roman" w:eastAsia="Times New Roman"/>
          <w:w w:val="95"/>
        </w:rPr>
        <w:t>100</w:t>
      </w:r>
      <w:r>
        <w:rPr>
          <w:rFonts w:ascii="Times New Roman" w:eastAsia="Times New Roman"/>
          <w:spacing w:val="88"/>
        </w:rPr>
        <w:t xml:space="preserve"> </w:t>
      </w:r>
      <w:r>
        <w:rPr>
          <w:rFonts w:hint="eastAsia"/>
          <w:w w:val="95"/>
        </w:rPr>
        <w:t>多种，主</w:t>
      </w:r>
      <w:r>
        <w:rPr>
          <w:rFonts w:hint="eastAsia"/>
        </w:rPr>
        <w:t>要有：鲅鱼、海蜇、带鱼、鲐鱼、对虾、鹰爪虾、墨鱼、马面豚、牙</w:t>
      </w:r>
      <w:r>
        <w:rPr>
          <w:rFonts w:hint="eastAsia"/>
          <w:w w:val="95"/>
        </w:rPr>
        <w:t>鲆、鲈鱼、梭鱼、黄鱼、黄姑、梭子蟹、鲳鱼、贻贝、牡蛎、文蛤、</w:t>
      </w:r>
      <w:r>
        <w:rPr>
          <w:spacing w:val="85"/>
          <w:w w:val="95"/>
        </w:rPr>
        <w:t xml:space="preserve"> </w:t>
      </w:r>
      <w:r>
        <w:rPr>
          <w:rFonts w:hint="eastAsia"/>
          <w:spacing w:val="-15"/>
          <w:w w:val="95"/>
        </w:rPr>
        <w:t>泥蚶、蚬子、扇贝、缢蛏等。海岸带有海洋生物</w:t>
      </w:r>
      <w:r>
        <w:rPr>
          <w:spacing w:val="-15"/>
          <w:w w:val="95"/>
        </w:rPr>
        <w:t xml:space="preserve"> </w:t>
      </w:r>
      <w:r>
        <w:rPr>
          <w:rFonts w:ascii="Times New Roman" w:eastAsia="Times New Roman"/>
          <w:w w:val="95"/>
        </w:rPr>
        <w:t>412</w:t>
      </w:r>
      <w:r>
        <w:rPr>
          <w:rFonts w:ascii="Times New Roman" w:eastAsia="Times New Roman"/>
          <w:spacing w:val="30"/>
          <w:w w:val="95"/>
        </w:rPr>
        <w:t xml:space="preserve"> </w:t>
      </w:r>
      <w:r>
        <w:rPr>
          <w:rFonts w:hint="eastAsia"/>
          <w:spacing w:val="-16"/>
          <w:w w:val="95"/>
        </w:rPr>
        <w:t>种，其中，红藻、</w:t>
      </w:r>
    </w:p>
    <w:p w:rsidR="00616FB9" w:rsidRDefault="00616FB9">
      <w:pPr>
        <w:pStyle w:val="BodyText"/>
        <w:spacing w:line="364" w:lineRule="auto"/>
        <w:ind w:right="333"/>
      </w:pPr>
      <w:r>
        <w:rPr>
          <w:rFonts w:hint="eastAsia"/>
          <w:spacing w:val="11"/>
          <w:w w:val="95"/>
        </w:rPr>
        <w:t>褐藻、绿藻类植物</w:t>
      </w:r>
      <w:r>
        <w:rPr>
          <w:spacing w:val="11"/>
          <w:w w:val="95"/>
        </w:rPr>
        <w:t xml:space="preserve"> </w:t>
      </w:r>
      <w:r>
        <w:rPr>
          <w:rFonts w:ascii="Times New Roman" w:eastAsia="Times New Roman"/>
          <w:w w:val="95"/>
        </w:rPr>
        <w:t>91</w:t>
      </w:r>
      <w:r>
        <w:rPr>
          <w:rFonts w:ascii="Times New Roman" w:eastAsia="Times New Roman"/>
          <w:spacing w:val="170"/>
        </w:rPr>
        <w:t xml:space="preserve"> </w:t>
      </w:r>
      <w:r>
        <w:rPr>
          <w:rFonts w:hint="eastAsia"/>
          <w:w w:val="95"/>
        </w:rPr>
        <w:t>种；软体、节肢、环节、棘皮、腔肠、海绵等</w:t>
      </w:r>
      <w:r>
        <w:rPr>
          <w:rFonts w:hint="eastAsia"/>
          <w:spacing w:val="21"/>
          <w:w w:val="95"/>
        </w:rPr>
        <w:t>类动物</w:t>
      </w:r>
      <w:r>
        <w:rPr>
          <w:spacing w:val="21"/>
          <w:w w:val="95"/>
        </w:rPr>
        <w:t xml:space="preserve"> </w:t>
      </w:r>
      <w:r>
        <w:rPr>
          <w:rFonts w:ascii="Times New Roman" w:eastAsia="Times New Roman"/>
          <w:w w:val="95"/>
        </w:rPr>
        <w:t>321</w:t>
      </w:r>
      <w:r>
        <w:rPr>
          <w:rFonts w:ascii="Times New Roman" w:eastAsia="Times New Roman"/>
          <w:spacing w:val="21"/>
          <w:w w:val="95"/>
        </w:rPr>
        <w:t xml:space="preserve"> </w:t>
      </w:r>
      <w:r>
        <w:rPr>
          <w:rFonts w:hint="eastAsia"/>
          <w:w w:val="95"/>
        </w:rPr>
        <w:t>种。潮间带生物量比较丰富，平均总生物量</w:t>
      </w:r>
      <w:r>
        <w:rPr>
          <w:spacing w:val="126"/>
        </w:rPr>
        <w:t xml:space="preserve"> </w:t>
      </w:r>
      <w:r>
        <w:rPr>
          <w:rFonts w:ascii="Times New Roman" w:eastAsia="Times New Roman"/>
          <w:w w:val="95"/>
        </w:rPr>
        <w:t>333.68g/m</w:t>
      </w:r>
      <w:r>
        <w:rPr>
          <w:rFonts w:ascii="Times New Roman" w:eastAsia="Times New Roman"/>
          <w:w w:val="95"/>
          <w:vertAlign w:val="superscript"/>
        </w:rPr>
        <w:t>3</w:t>
      </w:r>
      <w:r>
        <w:rPr>
          <w:rFonts w:hint="eastAsia"/>
          <w:w w:val="95"/>
        </w:rPr>
        <w:t>，</w:t>
      </w:r>
      <w:r>
        <w:rPr>
          <w:spacing w:val="-130"/>
          <w:w w:val="95"/>
        </w:rPr>
        <w:t xml:space="preserve"> </w:t>
      </w:r>
      <w:r>
        <w:rPr>
          <w:rFonts w:hint="eastAsia"/>
          <w:spacing w:val="-3"/>
          <w:w w:val="95"/>
        </w:rPr>
        <w:t>主要是藻类和软体动物。平均生物密度</w:t>
      </w:r>
      <w:r>
        <w:rPr>
          <w:spacing w:val="-3"/>
          <w:w w:val="95"/>
        </w:rPr>
        <w:t xml:space="preserve"> </w:t>
      </w:r>
      <w:r>
        <w:rPr>
          <w:rFonts w:ascii="Times New Roman" w:eastAsia="Times New Roman"/>
          <w:w w:val="95"/>
        </w:rPr>
        <w:t>1538.26</w:t>
      </w:r>
      <w:r>
        <w:rPr>
          <w:rFonts w:ascii="Times New Roman" w:eastAsia="Times New Roman"/>
          <w:spacing w:val="110"/>
        </w:rPr>
        <w:t xml:space="preserve"> </w:t>
      </w:r>
      <w:r>
        <w:rPr>
          <w:rFonts w:hint="eastAsia"/>
          <w:w w:val="95"/>
        </w:rPr>
        <w:t>个</w:t>
      </w:r>
      <w:r>
        <w:rPr>
          <w:rFonts w:ascii="Times New Roman" w:eastAsia="Times New Roman"/>
          <w:w w:val="95"/>
        </w:rPr>
        <w:t>/m</w:t>
      </w:r>
      <w:r>
        <w:rPr>
          <w:rFonts w:ascii="Times New Roman" w:eastAsia="Times New Roman"/>
          <w:w w:val="95"/>
          <w:vertAlign w:val="superscript"/>
        </w:rPr>
        <w:t>3</w:t>
      </w:r>
      <w:r>
        <w:rPr>
          <w:rFonts w:hint="eastAsia"/>
          <w:w w:val="95"/>
        </w:rPr>
        <w:t>，主要为软体动</w:t>
      </w:r>
      <w:r>
        <w:rPr>
          <w:rFonts w:hint="eastAsia"/>
        </w:rPr>
        <w:t>物和甲壳动物。</w:t>
      </w:r>
    </w:p>
    <w:p w:rsidR="00616FB9" w:rsidRDefault="00616FB9">
      <w:pPr>
        <w:pStyle w:val="BodyText"/>
        <w:spacing w:line="357" w:lineRule="exact"/>
        <w:ind w:left="957"/>
      </w:pPr>
      <w:r>
        <w:rPr>
          <w:rFonts w:hint="eastAsia"/>
          <w:spacing w:val="-2"/>
          <w:w w:val="95"/>
        </w:rPr>
        <w:t>野生动物有兽类</w:t>
      </w:r>
      <w:r>
        <w:rPr>
          <w:spacing w:val="-2"/>
          <w:w w:val="95"/>
        </w:rPr>
        <w:t xml:space="preserve"> </w:t>
      </w:r>
      <w:r>
        <w:rPr>
          <w:rFonts w:ascii="Times New Roman" w:eastAsia="Times New Roman"/>
          <w:w w:val="95"/>
        </w:rPr>
        <w:t>18</w:t>
      </w:r>
      <w:r>
        <w:rPr>
          <w:rFonts w:ascii="Times New Roman" w:eastAsia="Times New Roman"/>
          <w:spacing w:val="49"/>
          <w:w w:val="95"/>
        </w:rPr>
        <w:t xml:space="preserve"> </w:t>
      </w:r>
      <w:r>
        <w:rPr>
          <w:rFonts w:hint="eastAsia"/>
          <w:spacing w:val="-29"/>
          <w:w w:val="95"/>
        </w:rPr>
        <w:t>种，鸟类</w:t>
      </w:r>
      <w:r>
        <w:rPr>
          <w:spacing w:val="-29"/>
          <w:w w:val="95"/>
        </w:rPr>
        <w:t xml:space="preserve"> </w:t>
      </w:r>
      <w:r>
        <w:rPr>
          <w:rFonts w:ascii="Times New Roman" w:eastAsia="Times New Roman"/>
          <w:w w:val="95"/>
        </w:rPr>
        <w:t>189</w:t>
      </w:r>
      <w:r>
        <w:rPr>
          <w:rFonts w:ascii="Times New Roman" w:eastAsia="Times New Roman"/>
          <w:spacing w:val="47"/>
          <w:w w:val="95"/>
        </w:rPr>
        <w:t xml:space="preserve"> </w:t>
      </w:r>
      <w:r>
        <w:rPr>
          <w:rFonts w:hint="eastAsia"/>
          <w:spacing w:val="-25"/>
          <w:w w:val="95"/>
        </w:rPr>
        <w:t>种，两栖类</w:t>
      </w:r>
      <w:r>
        <w:rPr>
          <w:spacing w:val="-25"/>
          <w:w w:val="95"/>
        </w:rPr>
        <w:t xml:space="preserve"> </w:t>
      </w:r>
      <w:r>
        <w:rPr>
          <w:rFonts w:ascii="Times New Roman" w:eastAsia="Times New Roman"/>
          <w:w w:val="95"/>
        </w:rPr>
        <w:t>7</w:t>
      </w:r>
      <w:r>
        <w:rPr>
          <w:rFonts w:ascii="Times New Roman" w:eastAsia="Times New Roman"/>
          <w:spacing w:val="49"/>
          <w:w w:val="95"/>
        </w:rPr>
        <w:t xml:space="preserve"> </w:t>
      </w:r>
      <w:r>
        <w:rPr>
          <w:rFonts w:hint="eastAsia"/>
          <w:spacing w:val="-24"/>
          <w:w w:val="95"/>
        </w:rPr>
        <w:t>种，爬行类</w:t>
      </w:r>
      <w:r>
        <w:rPr>
          <w:spacing w:val="-24"/>
          <w:w w:val="95"/>
        </w:rPr>
        <w:t xml:space="preserve"> </w:t>
      </w:r>
      <w:r>
        <w:rPr>
          <w:rFonts w:ascii="Times New Roman" w:eastAsia="Times New Roman"/>
          <w:w w:val="95"/>
        </w:rPr>
        <w:t>14</w:t>
      </w:r>
      <w:r>
        <w:rPr>
          <w:rFonts w:ascii="Times New Roman" w:eastAsia="Times New Roman"/>
          <w:spacing w:val="49"/>
          <w:w w:val="95"/>
        </w:rPr>
        <w:t xml:space="preserve"> </w:t>
      </w:r>
      <w:r>
        <w:rPr>
          <w:rFonts w:hint="eastAsia"/>
          <w:w w:val="95"/>
        </w:rPr>
        <w:t>种，</w:t>
      </w:r>
    </w:p>
    <w:p w:rsidR="00616FB9" w:rsidRDefault="00616FB9">
      <w:pPr>
        <w:pStyle w:val="BodyText"/>
        <w:spacing w:before="183"/>
        <w:jc w:val="both"/>
      </w:pPr>
      <w:r>
        <w:rPr>
          <w:rFonts w:hint="eastAsia"/>
          <w:spacing w:val="4"/>
          <w:w w:val="95"/>
        </w:rPr>
        <w:t>鱼类</w:t>
      </w:r>
      <w:r>
        <w:rPr>
          <w:spacing w:val="4"/>
          <w:w w:val="95"/>
        </w:rPr>
        <w:t xml:space="preserve"> </w:t>
      </w:r>
      <w:r>
        <w:rPr>
          <w:rFonts w:ascii="Times New Roman" w:eastAsia="Times New Roman"/>
          <w:w w:val="95"/>
        </w:rPr>
        <w:t>29</w:t>
      </w:r>
      <w:r>
        <w:rPr>
          <w:rFonts w:ascii="Times New Roman" w:eastAsia="Times New Roman"/>
          <w:spacing w:val="74"/>
        </w:rPr>
        <w:t xml:space="preserve"> </w:t>
      </w:r>
      <w:r>
        <w:rPr>
          <w:rFonts w:hint="eastAsia"/>
          <w:spacing w:val="1"/>
          <w:w w:val="95"/>
        </w:rPr>
        <w:t>种。其中，国家二级保护野生动物</w:t>
      </w:r>
      <w:r>
        <w:rPr>
          <w:spacing w:val="1"/>
          <w:w w:val="95"/>
        </w:rPr>
        <w:t xml:space="preserve"> </w:t>
      </w:r>
      <w:r>
        <w:rPr>
          <w:rFonts w:ascii="Times New Roman" w:eastAsia="Times New Roman"/>
          <w:w w:val="95"/>
        </w:rPr>
        <w:t>26</w:t>
      </w:r>
      <w:r>
        <w:rPr>
          <w:rFonts w:ascii="Times New Roman" w:eastAsia="Times New Roman"/>
          <w:spacing w:val="76"/>
        </w:rPr>
        <w:t xml:space="preserve"> </w:t>
      </w:r>
      <w:r>
        <w:rPr>
          <w:rFonts w:hint="eastAsia"/>
          <w:w w:val="95"/>
        </w:rPr>
        <w:t>种，山东省重点保护野</w:t>
      </w:r>
    </w:p>
    <w:p w:rsidR="00616FB9" w:rsidRDefault="00616FB9">
      <w:pPr>
        <w:pStyle w:val="BodyText"/>
        <w:spacing w:before="186"/>
        <w:jc w:val="both"/>
      </w:pPr>
      <w:r>
        <w:rPr>
          <w:rFonts w:hint="eastAsia"/>
          <w:w w:val="95"/>
        </w:rPr>
        <w:t>生动物</w:t>
      </w:r>
      <w:r>
        <w:rPr>
          <w:spacing w:val="153"/>
        </w:rPr>
        <w:t xml:space="preserve"> </w:t>
      </w:r>
      <w:r>
        <w:rPr>
          <w:rFonts w:ascii="Times New Roman" w:eastAsia="Times New Roman"/>
          <w:w w:val="95"/>
        </w:rPr>
        <w:t>40</w:t>
      </w:r>
      <w:r>
        <w:rPr>
          <w:rFonts w:ascii="Times New Roman" w:eastAsia="Times New Roman"/>
          <w:spacing w:val="75"/>
        </w:rPr>
        <w:t xml:space="preserve">  </w:t>
      </w:r>
      <w:r>
        <w:rPr>
          <w:rFonts w:hint="eastAsia"/>
          <w:w w:val="95"/>
        </w:rPr>
        <w:t>种，列于《国家保护的有益的或者有重要经济、科学研究</w:t>
      </w:r>
    </w:p>
    <w:p w:rsidR="00616FB9" w:rsidRDefault="00616FB9">
      <w:pPr>
        <w:pStyle w:val="BodyText"/>
        <w:spacing w:before="186"/>
        <w:jc w:val="both"/>
      </w:pPr>
      <w:r>
        <w:rPr>
          <w:rFonts w:hint="eastAsia"/>
          <w:spacing w:val="4"/>
          <w:w w:val="95"/>
        </w:rPr>
        <w:t>价值的陆生野生动物名录》中保护的野生动物</w:t>
      </w:r>
      <w:r>
        <w:rPr>
          <w:spacing w:val="4"/>
          <w:w w:val="95"/>
        </w:rPr>
        <w:t xml:space="preserve"> </w:t>
      </w:r>
      <w:r>
        <w:rPr>
          <w:rFonts w:ascii="Times New Roman" w:eastAsia="Times New Roman"/>
          <w:w w:val="95"/>
        </w:rPr>
        <w:t>146</w:t>
      </w:r>
      <w:r>
        <w:rPr>
          <w:rFonts w:ascii="Times New Roman" w:eastAsia="Times New Roman"/>
          <w:spacing w:val="156"/>
        </w:rPr>
        <w:t xml:space="preserve"> </w:t>
      </w:r>
      <w:r>
        <w:rPr>
          <w:rFonts w:hint="eastAsia"/>
          <w:w w:val="95"/>
        </w:rPr>
        <w:t>种，列于《濒危野</w:t>
      </w:r>
    </w:p>
    <w:p w:rsidR="00616FB9" w:rsidRDefault="00616FB9">
      <w:pPr>
        <w:pStyle w:val="BodyText"/>
        <w:spacing w:before="185" w:line="364" w:lineRule="auto"/>
        <w:ind w:right="473"/>
        <w:jc w:val="both"/>
      </w:pPr>
      <w:r>
        <w:rPr>
          <w:rFonts w:hint="eastAsia"/>
          <w:w w:val="95"/>
        </w:rPr>
        <w:t>生动植物种国际贸易公约》中保护的动物</w:t>
      </w:r>
      <w:r>
        <w:rPr>
          <w:spacing w:val="130"/>
        </w:rPr>
        <w:t xml:space="preserve"> </w:t>
      </w:r>
      <w:r>
        <w:rPr>
          <w:rFonts w:ascii="Times New Roman" w:eastAsia="Times New Roman"/>
          <w:w w:val="95"/>
        </w:rPr>
        <w:t>21</w:t>
      </w:r>
      <w:r>
        <w:rPr>
          <w:rFonts w:ascii="Times New Roman" w:eastAsia="Times New Roman"/>
          <w:spacing w:val="68"/>
        </w:rPr>
        <w:t xml:space="preserve"> </w:t>
      </w:r>
      <w:r>
        <w:rPr>
          <w:rFonts w:hint="eastAsia"/>
          <w:w w:val="95"/>
        </w:rPr>
        <w:t>种，陆生野生哺乳动物主要有獾、刺猬、黄鼬、野兔、蝙蝠、仓鼠等，鸟类主要有苍鹭、白</w:t>
      </w:r>
      <w:r>
        <w:rPr>
          <w:spacing w:val="1"/>
          <w:w w:val="95"/>
        </w:rPr>
        <w:t xml:space="preserve"> </w:t>
      </w:r>
      <w:r>
        <w:rPr>
          <w:rFonts w:hint="eastAsia"/>
        </w:rPr>
        <w:t>鹭、喜鹊、麻雀、燕子、雉、乌鸦、海鸥、啄木鸟等。</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4"/>
        <w:numPr>
          <w:ilvl w:val="2"/>
          <w:numId w:val="41"/>
        </w:numPr>
        <w:tabs>
          <w:tab w:val="left" w:pos="1028"/>
        </w:tabs>
        <w:spacing w:before="7"/>
        <w:ind w:hanging="631"/>
      </w:pPr>
      <w:r>
        <w:rPr>
          <w:rFonts w:ascii="宋体" w:hAnsi="宋体" w:cs="宋体" w:hint="eastAsia"/>
          <w:w w:val="95"/>
        </w:rPr>
        <w:t>旅游资源</w:t>
      </w:r>
    </w:p>
    <w:p w:rsidR="00616FB9" w:rsidRDefault="00616FB9">
      <w:pPr>
        <w:pStyle w:val="BodyText"/>
        <w:spacing w:before="61" w:line="364" w:lineRule="auto"/>
        <w:ind w:right="330" w:firstLine="560"/>
      </w:pPr>
      <w:r>
        <w:rPr>
          <w:rFonts w:hint="eastAsia"/>
        </w:rPr>
        <w:t>乳山市依山傍海，自然和人文景点众多，旅游资源丰富。拥有国</w:t>
      </w:r>
      <w:r>
        <w:rPr>
          <w:rFonts w:hint="eastAsia"/>
          <w:spacing w:val="-16"/>
        </w:rPr>
        <w:t>家</w:t>
      </w:r>
      <w:r>
        <w:rPr>
          <w:spacing w:val="-16"/>
        </w:rPr>
        <w:t xml:space="preserve"> </w:t>
      </w:r>
      <w:r>
        <w:rPr>
          <w:rFonts w:ascii="Times New Roman" w:eastAsia="Times New Roman"/>
        </w:rPr>
        <w:t>AAAA</w:t>
      </w:r>
      <w:r>
        <w:rPr>
          <w:rFonts w:ascii="Times New Roman" w:eastAsia="Times New Roman"/>
          <w:spacing w:val="37"/>
        </w:rPr>
        <w:t xml:space="preserve"> </w:t>
      </w:r>
      <w:r>
        <w:rPr>
          <w:rFonts w:hint="eastAsia"/>
        </w:rPr>
        <w:t>级旅游景区银滩旅游度假区、大乳山滨海旅游度假区，国</w:t>
      </w:r>
      <w:r>
        <w:rPr>
          <w:rFonts w:hint="eastAsia"/>
          <w:spacing w:val="40"/>
          <w:w w:val="95"/>
        </w:rPr>
        <w:t>家</w:t>
      </w:r>
      <w:r>
        <w:rPr>
          <w:spacing w:val="40"/>
          <w:w w:val="95"/>
        </w:rPr>
        <w:t xml:space="preserve"> </w:t>
      </w:r>
      <w:r>
        <w:rPr>
          <w:rFonts w:ascii="Times New Roman" w:eastAsia="Times New Roman"/>
          <w:w w:val="95"/>
        </w:rPr>
        <w:t>AAA</w:t>
      </w:r>
      <w:r>
        <w:rPr>
          <w:rFonts w:ascii="Times New Roman" w:eastAsia="Times New Roman"/>
          <w:spacing w:val="141"/>
        </w:rPr>
        <w:t xml:space="preserve"> </w:t>
      </w:r>
      <w:r>
        <w:rPr>
          <w:rFonts w:hint="eastAsia"/>
          <w:w w:val="95"/>
        </w:rPr>
        <w:t>级旅游景区岠嵎山风景区、多福山国际养生旅游度假区、圣</w:t>
      </w:r>
      <w:r>
        <w:rPr>
          <w:rFonts w:hint="eastAsia"/>
        </w:rPr>
        <w:t>水宫道教养生休闲度假区、小汤温泉度假村、福如东海文化园、正华</w:t>
      </w:r>
      <w:r>
        <w:rPr>
          <w:rFonts w:hint="eastAsia"/>
          <w:w w:val="95"/>
        </w:rPr>
        <w:t>石</w:t>
      </w:r>
      <w:r>
        <w:rPr>
          <w:rFonts w:hint="eastAsia"/>
          <w:spacing w:val="1"/>
          <w:w w:val="95"/>
        </w:rPr>
        <w:t>佛山景区、金牛谷生态农业观光园、台依湖国际酒庄生态文化区、</w:t>
      </w:r>
      <w:r>
        <w:rPr>
          <w:spacing w:val="1"/>
          <w:w w:val="95"/>
        </w:rPr>
        <w:t xml:space="preserve"> </w:t>
      </w:r>
      <w:r>
        <w:rPr>
          <w:rFonts w:hint="eastAsia"/>
          <w:spacing w:val="1"/>
          <w:w w:val="95"/>
        </w:rPr>
        <w:t>益</w:t>
      </w:r>
      <w:r>
        <w:rPr>
          <w:rFonts w:hint="eastAsia"/>
          <w:spacing w:val="4"/>
          <w:w w:val="95"/>
        </w:rPr>
        <w:t>天生态旅游观光园，国家</w:t>
      </w:r>
      <w:r>
        <w:rPr>
          <w:spacing w:val="4"/>
          <w:w w:val="95"/>
        </w:rPr>
        <w:t xml:space="preserve"> </w:t>
      </w:r>
      <w:r>
        <w:rPr>
          <w:rFonts w:ascii="Times New Roman" w:eastAsia="Times New Roman"/>
          <w:w w:val="95"/>
        </w:rPr>
        <w:t>AA</w:t>
      </w:r>
      <w:r>
        <w:rPr>
          <w:rFonts w:ascii="Times New Roman" w:eastAsia="Times New Roman"/>
          <w:spacing w:val="111"/>
        </w:rPr>
        <w:t xml:space="preserve"> </w:t>
      </w:r>
      <w:r>
        <w:rPr>
          <w:rFonts w:hint="eastAsia"/>
          <w:w w:val="95"/>
        </w:rPr>
        <w:t>级旅游景区马石山风景区。拥有省级以上</w:t>
      </w:r>
      <w:r>
        <w:rPr>
          <w:rFonts w:hint="eastAsia"/>
          <w:spacing w:val="2"/>
          <w:w w:val="95"/>
        </w:rPr>
        <w:t>农业旅游示范点</w:t>
      </w:r>
      <w:r>
        <w:rPr>
          <w:spacing w:val="2"/>
          <w:w w:val="95"/>
        </w:rPr>
        <w:t xml:space="preserve"> </w:t>
      </w:r>
      <w:r>
        <w:rPr>
          <w:rFonts w:ascii="Times New Roman" w:eastAsia="Times New Roman"/>
          <w:w w:val="95"/>
        </w:rPr>
        <w:t>12</w:t>
      </w:r>
      <w:r>
        <w:rPr>
          <w:rFonts w:ascii="Times New Roman" w:eastAsia="Times New Roman"/>
          <w:spacing w:val="14"/>
          <w:w w:val="95"/>
        </w:rPr>
        <w:t xml:space="preserve"> </w:t>
      </w:r>
      <w:r>
        <w:rPr>
          <w:rFonts w:hint="eastAsia"/>
          <w:spacing w:val="1"/>
          <w:w w:val="95"/>
        </w:rPr>
        <w:t>个，省级以上工业旅游示范点</w:t>
      </w:r>
      <w:r>
        <w:rPr>
          <w:spacing w:val="1"/>
          <w:w w:val="95"/>
        </w:rPr>
        <w:t xml:space="preserve"> </w:t>
      </w:r>
      <w:r>
        <w:rPr>
          <w:rFonts w:ascii="Times New Roman" w:eastAsia="Times New Roman"/>
          <w:w w:val="95"/>
        </w:rPr>
        <w:t>5</w:t>
      </w:r>
      <w:r>
        <w:rPr>
          <w:rFonts w:ascii="Times New Roman" w:eastAsia="Times New Roman"/>
          <w:spacing w:val="15"/>
          <w:w w:val="95"/>
        </w:rPr>
        <w:t xml:space="preserve"> </w:t>
      </w:r>
      <w:r>
        <w:rPr>
          <w:rFonts w:hint="eastAsia"/>
          <w:w w:val="95"/>
        </w:rPr>
        <w:t>个，旅游强</w:t>
      </w:r>
    </w:p>
    <w:p w:rsidR="00616FB9" w:rsidRDefault="00616FB9">
      <w:pPr>
        <w:pStyle w:val="BodyText"/>
        <w:spacing w:line="364" w:lineRule="auto"/>
        <w:ind w:right="332"/>
      </w:pPr>
      <w:r>
        <w:rPr>
          <w:rFonts w:hint="eastAsia"/>
          <w:spacing w:val="-9"/>
          <w:w w:val="95"/>
        </w:rPr>
        <w:t>乡镇</w:t>
      </w:r>
      <w:r>
        <w:rPr>
          <w:spacing w:val="-9"/>
          <w:w w:val="95"/>
        </w:rPr>
        <w:t xml:space="preserve"> </w:t>
      </w:r>
      <w:r>
        <w:rPr>
          <w:rFonts w:ascii="Times New Roman" w:hAnsi="Times New Roman"/>
          <w:w w:val="95"/>
        </w:rPr>
        <w:t>5</w:t>
      </w:r>
      <w:r>
        <w:rPr>
          <w:rFonts w:ascii="Times New Roman" w:hAnsi="Times New Roman"/>
          <w:spacing w:val="40"/>
          <w:w w:val="95"/>
        </w:rPr>
        <w:t xml:space="preserve"> </w:t>
      </w:r>
      <w:r>
        <w:rPr>
          <w:rFonts w:hint="eastAsia"/>
          <w:spacing w:val="-3"/>
          <w:w w:val="95"/>
        </w:rPr>
        <w:t>个，旅游特色村</w:t>
      </w:r>
      <w:r>
        <w:rPr>
          <w:spacing w:val="-3"/>
          <w:w w:val="95"/>
        </w:rPr>
        <w:t xml:space="preserve"> </w:t>
      </w:r>
      <w:r>
        <w:rPr>
          <w:rFonts w:ascii="Times New Roman" w:hAnsi="Times New Roman"/>
          <w:w w:val="95"/>
        </w:rPr>
        <w:t>13</w:t>
      </w:r>
      <w:r>
        <w:rPr>
          <w:rFonts w:ascii="Times New Roman" w:hAnsi="Times New Roman"/>
          <w:spacing w:val="40"/>
          <w:w w:val="95"/>
        </w:rPr>
        <w:t xml:space="preserve"> </w:t>
      </w:r>
      <w:r>
        <w:rPr>
          <w:rFonts w:hint="eastAsia"/>
          <w:spacing w:val="-4"/>
          <w:w w:val="95"/>
        </w:rPr>
        <w:t>个，原生态景区</w:t>
      </w:r>
      <w:r>
        <w:rPr>
          <w:spacing w:val="-4"/>
          <w:w w:val="95"/>
        </w:rPr>
        <w:t xml:space="preserve"> </w:t>
      </w:r>
      <w:r>
        <w:rPr>
          <w:rFonts w:ascii="Times New Roman" w:hAnsi="Times New Roman"/>
          <w:w w:val="95"/>
        </w:rPr>
        <w:t>1</w:t>
      </w:r>
      <w:r>
        <w:rPr>
          <w:rFonts w:ascii="Times New Roman" w:hAnsi="Times New Roman"/>
          <w:spacing w:val="40"/>
          <w:w w:val="95"/>
        </w:rPr>
        <w:t xml:space="preserve"> </w:t>
      </w:r>
      <w:r>
        <w:rPr>
          <w:rFonts w:hint="eastAsia"/>
          <w:w w:val="95"/>
        </w:rPr>
        <w:t>个。乳山市依据</w:t>
      </w:r>
      <w:r>
        <w:rPr>
          <w:rFonts w:ascii="Times New Roman" w:hAnsi="Times New Roman"/>
          <w:w w:val="95"/>
        </w:rPr>
        <w:t>“</w:t>
      </w:r>
      <w:r>
        <w:rPr>
          <w:rFonts w:hint="eastAsia"/>
          <w:w w:val="95"/>
        </w:rPr>
        <w:t>一核三</w:t>
      </w:r>
      <w:r>
        <w:rPr>
          <w:rFonts w:hint="eastAsia"/>
        </w:rPr>
        <w:t>轴三带六区</w:t>
      </w:r>
      <w:r>
        <w:rPr>
          <w:rFonts w:ascii="Times New Roman" w:hAnsi="Times New Roman"/>
        </w:rPr>
        <w:t>”</w:t>
      </w:r>
      <w:r>
        <w:rPr>
          <w:rFonts w:hint="eastAsia"/>
          <w:spacing w:val="-7"/>
        </w:rPr>
        <w:t>旅游空间布局进行规划，打造以银滩旅游度假区为龙头，</w:t>
      </w:r>
      <w:r>
        <w:rPr>
          <w:spacing w:val="-137"/>
        </w:rPr>
        <w:t xml:space="preserve"> </w:t>
      </w:r>
      <w:r>
        <w:rPr>
          <w:rFonts w:hint="eastAsia"/>
          <w:spacing w:val="-22"/>
        </w:rPr>
        <w:t>大乳山、岠嵎山、多福山、福如东海文化园等休闲度假景区，小青岛、</w:t>
      </w:r>
      <w:r>
        <w:rPr>
          <w:rFonts w:hint="eastAsia"/>
        </w:rPr>
        <w:t>南泓南村等渔家乐项目，正华农林科技示范园、金牛谷生态农业观光园、益天生态旅游观光园等乡村旅游项目，马石山、胶东育儿所、冯德英文学馆等红色文化景区，形成山海相连、多点布局、特色鲜明的旅游景观群。</w:t>
      </w:r>
    </w:p>
    <w:p w:rsidR="00616FB9" w:rsidRDefault="00616FB9">
      <w:pPr>
        <w:pStyle w:val="Heading4"/>
        <w:numPr>
          <w:ilvl w:val="2"/>
          <w:numId w:val="41"/>
        </w:numPr>
        <w:tabs>
          <w:tab w:val="left" w:pos="1028"/>
        </w:tabs>
        <w:spacing w:before="19"/>
        <w:ind w:hanging="631"/>
      </w:pPr>
      <w:r>
        <w:rPr>
          <w:rFonts w:ascii="宋体" w:hAnsi="宋体" w:cs="宋体" w:hint="eastAsia"/>
          <w:w w:val="95"/>
        </w:rPr>
        <w:t>岸线资源</w:t>
      </w:r>
    </w:p>
    <w:p w:rsidR="00616FB9" w:rsidRDefault="00616FB9">
      <w:pPr>
        <w:pStyle w:val="BodyText"/>
        <w:spacing w:before="61" w:line="364" w:lineRule="auto"/>
        <w:ind w:right="464" w:firstLine="560"/>
        <w:jc w:val="both"/>
      </w:pPr>
      <w:r>
        <w:rPr>
          <w:rFonts w:hint="eastAsia"/>
          <w:spacing w:val="-19"/>
        </w:rPr>
        <w:t>据《乳山年鉴》，</w:t>
      </w:r>
      <w:r>
        <w:rPr>
          <w:rFonts w:ascii="Times New Roman" w:eastAsia="Times New Roman"/>
          <w:spacing w:val="-1"/>
        </w:rPr>
        <w:t>2016</w:t>
      </w:r>
      <w:r>
        <w:rPr>
          <w:rFonts w:ascii="Times New Roman" w:eastAsia="Times New Roman"/>
          <w:spacing w:val="-15"/>
        </w:rPr>
        <w:t xml:space="preserve"> </w:t>
      </w:r>
      <w:r>
        <w:rPr>
          <w:rFonts w:hint="eastAsia"/>
        </w:rPr>
        <w:t>年乳山市海洋与渔业局对沿海各镇海岸线</w:t>
      </w:r>
      <w:r>
        <w:rPr>
          <w:rFonts w:hint="eastAsia"/>
          <w:spacing w:val="6"/>
        </w:rPr>
        <w:t>长度进行确认，乳山口镇</w:t>
      </w:r>
      <w:r>
        <w:rPr>
          <w:spacing w:val="6"/>
        </w:rPr>
        <w:t xml:space="preserve"> </w:t>
      </w:r>
      <w:r>
        <w:rPr>
          <w:rFonts w:ascii="Times New Roman" w:eastAsia="Times New Roman"/>
        </w:rPr>
        <w:t>38.69km</w:t>
      </w:r>
      <w:r>
        <w:rPr>
          <w:rFonts w:hint="eastAsia"/>
          <w:spacing w:val="13"/>
        </w:rPr>
        <w:t>，白沙滩镇</w:t>
      </w:r>
      <w:r>
        <w:rPr>
          <w:spacing w:val="13"/>
        </w:rPr>
        <w:t xml:space="preserve"> </w:t>
      </w:r>
      <w:r>
        <w:rPr>
          <w:rFonts w:ascii="Times New Roman" w:eastAsia="Times New Roman"/>
        </w:rPr>
        <w:t>38.03km</w:t>
      </w:r>
      <w:r>
        <w:rPr>
          <w:rFonts w:hint="eastAsia"/>
        </w:rPr>
        <w:t>，海阳所镇</w:t>
      </w:r>
      <w:r>
        <w:rPr>
          <w:rFonts w:ascii="Times New Roman" w:eastAsia="Times New Roman"/>
          <w:spacing w:val="-2"/>
        </w:rPr>
        <w:t>71.82km</w:t>
      </w:r>
      <w:r>
        <w:rPr>
          <w:rFonts w:hint="eastAsia"/>
          <w:spacing w:val="-14"/>
        </w:rPr>
        <w:t>，乳山寨镇</w:t>
      </w:r>
      <w:r>
        <w:rPr>
          <w:spacing w:val="-14"/>
        </w:rPr>
        <w:t xml:space="preserve"> </w:t>
      </w:r>
      <w:r>
        <w:rPr>
          <w:rFonts w:ascii="Times New Roman" w:eastAsia="Times New Roman"/>
          <w:spacing w:val="-2"/>
        </w:rPr>
        <w:t>17.67km</w:t>
      </w:r>
      <w:r>
        <w:rPr>
          <w:rFonts w:hint="eastAsia"/>
          <w:spacing w:val="-16"/>
        </w:rPr>
        <w:t>，徐家镇</w:t>
      </w:r>
      <w:r>
        <w:rPr>
          <w:spacing w:val="-16"/>
        </w:rPr>
        <w:t xml:space="preserve"> </w:t>
      </w:r>
      <w:r>
        <w:rPr>
          <w:rFonts w:ascii="Times New Roman" w:eastAsia="Times New Roman"/>
          <w:spacing w:val="-2"/>
        </w:rPr>
        <w:t>22.64km</w:t>
      </w:r>
      <w:r>
        <w:rPr>
          <w:rFonts w:hint="eastAsia"/>
          <w:spacing w:val="-16"/>
        </w:rPr>
        <w:t>，南黄镇</w:t>
      </w:r>
      <w:r>
        <w:rPr>
          <w:spacing w:val="-16"/>
        </w:rPr>
        <w:t xml:space="preserve"> </w:t>
      </w:r>
      <w:r>
        <w:rPr>
          <w:rFonts w:ascii="Times New Roman" w:eastAsia="Times New Roman"/>
          <w:spacing w:val="-1"/>
        </w:rPr>
        <w:t>10.42km</w:t>
      </w:r>
      <w:r>
        <w:rPr>
          <w:rFonts w:hint="eastAsia"/>
          <w:spacing w:val="-1"/>
        </w:rPr>
        <w:t>，海</w:t>
      </w:r>
      <w:r>
        <w:rPr>
          <w:rFonts w:hint="eastAsia"/>
          <w:spacing w:val="1"/>
        </w:rPr>
        <w:t>岸线西起乳山口，东至浪暖口，全市共有海岸线</w:t>
      </w:r>
      <w:r>
        <w:rPr>
          <w:spacing w:val="1"/>
        </w:rPr>
        <w:t xml:space="preserve"> </w:t>
      </w:r>
      <w:r>
        <w:rPr>
          <w:rFonts w:ascii="Times New Roman" w:eastAsia="Times New Roman"/>
        </w:rPr>
        <w:t>199.27km</w:t>
      </w:r>
      <w:r>
        <w:rPr>
          <w:rFonts w:hint="eastAsia"/>
        </w:rPr>
        <w:t>。沿海有</w:t>
      </w:r>
      <w:r>
        <w:rPr>
          <w:rFonts w:hint="eastAsia"/>
          <w:spacing w:val="1"/>
          <w:w w:val="95"/>
        </w:rPr>
        <w:t>大小港湾</w:t>
      </w:r>
      <w:r>
        <w:rPr>
          <w:spacing w:val="1"/>
          <w:w w:val="95"/>
        </w:rPr>
        <w:t xml:space="preserve"> </w:t>
      </w:r>
      <w:r>
        <w:rPr>
          <w:rFonts w:ascii="Times New Roman" w:eastAsia="Times New Roman"/>
          <w:w w:val="95"/>
        </w:rPr>
        <w:t>12</w:t>
      </w:r>
      <w:r>
        <w:rPr>
          <w:rFonts w:ascii="Times New Roman" w:eastAsia="Times New Roman"/>
          <w:spacing w:val="13"/>
          <w:w w:val="95"/>
        </w:rPr>
        <w:t xml:space="preserve"> </w:t>
      </w:r>
      <w:r>
        <w:rPr>
          <w:rFonts w:hint="eastAsia"/>
          <w:spacing w:val="-15"/>
          <w:w w:val="95"/>
        </w:rPr>
        <w:t>个，自西向东主要有乳山口湾、葫芦岛</w:t>
      </w:r>
      <w:r>
        <w:rPr>
          <w:spacing w:val="-15"/>
          <w:w w:val="95"/>
        </w:rPr>
        <w:t xml:space="preserve"> </w:t>
      </w:r>
      <w:r>
        <w:rPr>
          <w:rFonts w:ascii="Times New Roman" w:eastAsia="Times New Roman"/>
          <w:w w:val="95"/>
        </w:rPr>
        <w:t>3</w:t>
      </w:r>
      <w:r>
        <w:rPr>
          <w:rFonts w:ascii="Times New Roman" w:eastAsia="Times New Roman"/>
          <w:spacing w:val="21"/>
          <w:w w:val="95"/>
        </w:rPr>
        <w:t xml:space="preserve"> </w:t>
      </w:r>
      <w:r>
        <w:rPr>
          <w:rFonts w:hint="eastAsia"/>
          <w:spacing w:val="-16"/>
          <w:w w:val="95"/>
        </w:rPr>
        <w:t>湾、大圈海湾、</w:t>
      </w:r>
    </w:p>
    <w:p w:rsidR="00616FB9" w:rsidRDefault="00616FB9">
      <w:pPr>
        <w:pStyle w:val="BodyText"/>
        <w:spacing w:line="364" w:lineRule="auto"/>
        <w:ind w:right="469"/>
        <w:jc w:val="both"/>
      </w:pPr>
      <w:r>
        <w:rPr>
          <w:rFonts w:hint="eastAsia"/>
          <w:w w:val="95"/>
        </w:rPr>
        <w:t>塔岛湾、白沙湾、白沙口湾、洋村口湾、浪暖口湾等；岛屿</w:t>
      </w:r>
      <w:r>
        <w:rPr>
          <w:spacing w:val="133"/>
        </w:rPr>
        <w:t xml:space="preserve"> </w:t>
      </w:r>
      <w:r>
        <w:rPr>
          <w:rFonts w:ascii="Times New Roman" w:eastAsia="Times New Roman"/>
          <w:w w:val="95"/>
        </w:rPr>
        <w:t>22</w:t>
      </w:r>
      <w:r>
        <w:rPr>
          <w:rFonts w:ascii="Times New Roman" w:eastAsia="Times New Roman"/>
          <w:spacing w:val="69"/>
        </w:rPr>
        <w:t xml:space="preserve"> </w:t>
      </w:r>
      <w:r>
        <w:rPr>
          <w:rFonts w:hint="eastAsia"/>
          <w:w w:val="95"/>
        </w:rPr>
        <w:t>个，</w:t>
      </w:r>
      <w:r>
        <w:rPr>
          <w:spacing w:val="-131"/>
          <w:w w:val="95"/>
        </w:rPr>
        <w:t xml:space="preserve"> </w:t>
      </w:r>
      <w:r>
        <w:rPr>
          <w:rFonts w:hint="eastAsia"/>
          <w:w w:val="95"/>
        </w:rPr>
        <w:t>自西向东主要有东小青岛、浦岛、险岛（杜家岛</w:t>
      </w:r>
      <w:r>
        <w:rPr>
          <w:rFonts w:hint="eastAsia"/>
          <w:spacing w:val="-137"/>
          <w:w w:val="95"/>
        </w:rPr>
        <w:t>）</w:t>
      </w:r>
      <w:r>
        <w:rPr>
          <w:rFonts w:hint="eastAsia"/>
          <w:w w:val="95"/>
        </w:rPr>
        <w:t>、塔岛、竹岛、南黄岛、腰岛、宫家岛等，其中东小青岛、险岛（杜家岛</w:t>
      </w:r>
      <w:r>
        <w:rPr>
          <w:rFonts w:hint="eastAsia"/>
          <w:spacing w:val="-137"/>
          <w:w w:val="95"/>
        </w:rPr>
        <w:t>）</w:t>
      </w:r>
      <w:r>
        <w:rPr>
          <w:rFonts w:hint="eastAsia"/>
          <w:w w:val="95"/>
        </w:rPr>
        <w:t>、南黄岛有</w:t>
      </w:r>
      <w:r>
        <w:rPr>
          <w:rFonts w:hint="eastAsia"/>
        </w:rPr>
        <w:t>居民居住。</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69" w:firstLine="560"/>
        <w:jc w:val="both"/>
      </w:pPr>
      <w:r>
        <w:rPr>
          <w:rFonts w:hint="eastAsia"/>
        </w:rPr>
        <w:t>海岸类型以沙质岸为主，自西向东大体可分为</w:t>
      </w:r>
      <w:r>
        <w:t xml:space="preserve"> </w:t>
      </w:r>
      <w:r>
        <w:rPr>
          <w:rFonts w:ascii="Times New Roman" w:eastAsia="Times New Roman"/>
        </w:rPr>
        <w:t>3</w:t>
      </w:r>
      <w:r>
        <w:rPr>
          <w:rFonts w:ascii="Times New Roman" w:eastAsia="Times New Roman"/>
          <w:spacing w:val="20"/>
        </w:rPr>
        <w:t xml:space="preserve"> </w:t>
      </w:r>
      <w:r>
        <w:rPr>
          <w:rFonts w:hint="eastAsia"/>
        </w:rPr>
        <w:t>个岸带：乳山</w:t>
      </w:r>
      <w:r>
        <w:rPr>
          <w:rFonts w:hint="eastAsia"/>
          <w:spacing w:val="2"/>
          <w:w w:val="95"/>
        </w:rPr>
        <w:t>口内湾和杜家岛内湾至小泓为泥质带，潮间带</w:t>
      </w:r>
      <w:r>
        <w:rPr>
          <w:spacing w:val="2"/>
          <w:w w:val="95"/>
        </w:rPr>
        <w:t xml:space="preserve"> </w:t>
      </w:r>
      <w:r>
        <w:rPr>
          <w:rFonts w:ascii="Times New Roman" w:eastAsia="Times New Roman"/>
          <w:w w:val="95"/>
        </w:rPr>
        <w:t>300-2000m</w:t>
      </w:r>
      <w:r>
        <w:rPr>
          <w:rFonts w:hint="eastAsia"/>
          <w:w w:val="95"/>
        </w:rPr>
        <w:t>；浦岛至白</w:t>
      </w:r>
      <w:r>
        <w:rPr>
          <w:rFonts w:hint="eastAsia"/>
        </w:rPr>
        <w:t>沙口以西为岩岸，潮间带</w:t>
      </w:r>
      <w:r>
        <w:t xml:space="preserve"> </w:t>
      </w:r>
      <w:r>
        <w:rPr>
          <w:rFonts w:ascii="Times New Roman" w:eastAsia="Times New Roman"/>
        </w:rPr>
        <w:t>100-500m</w:t>
      </w:r>
      <w:r>
        <w:rPr>
          <w:rFonts w:hint="eastAsia"/>
        </w:rPr>
        <w:t>；白沙口以东大部分为沙质岸，</w:t>
      </w:r>
      <w:r>
        <w:rPr>
          <w:spacing w:val="-137"/>
        </w:rPr>
        <w:t xml:space="preserve"> </w:t>
      </w:r>
      <w:r>
        <w:rPr>
          <w:rFonts w:hint="eastAsia"/>
          <w:spacing w:val="15"/>
          <w:w w:val="95"/>
        </w:rPr>
        <w:t>潮间带</w:t>
      </w:r>
      <w:r>
        <w:rPr>
          <w:spacing w:val="15"/>
          <w:w w:val="95"/>
        </w:rPr>
        <w:t xml:space="preserve"> </w:t>
      </w:r>
      <w:r>
        <w:rPr>
          <w:rFonts w:ascii="Times New Roman" w:eastAsia="Times New Roman"/>
          <w:w w:val="95"/>
        </w:rPr>
        <w:t>300-1000m</w:t>
      </w:r>
      <w:r>
        <w:rPr>
          <w:rFonts w:hint="eastAsia"/>
          <w:w w:val="95"/>
        </w:rPr>
        <w:t>。乳山近海潮汐属正规半日潮类型，乳山口湾年平</w:t>
      </w:r>
      <w:r>
        <w:rPr>
          <w:rFonts w:hint="eastAsia"/>
          <w:spacing w:val="-7"/>
          <w:w w:val="95"/>
        </w:rPr>
        <w:t>均潮差变化范围为</w:t>
      </w:r>
      <w:r>
        <w:rPr>
          <w:spacing w:val="-7"/>
          <w:w w:val="95"/>
        </w:rPr>
        <w:t xml:space="preserve"> </w:t>
      </w:r>
      <w:r>
        <w:rPr>
          <w:rFonts w:ascii="Times New Roman" w:eastAsia="Times New Roman"/>
          <w:w w:val="95"/>
        </w:rPr>
        <w:t>237-250cm</w:t>
      </w:r>
      <w:r>
        <w:rPr>
          <w:rFonts w:hint="eastAsia"/>
          <w:spacing w:val="-12"/>
          <w:w w:val="95"/>
        </w:rPr>
        <w:t>。有岬角</w:t>
      </w:r>
      <w:r>
        <w:rPr>
          <w:spacing w:val="-12"/>
          <w:w w:val="95"/>
        </w:rPr>
        <w:t xml:space="preserve"> </w:t>
      </w:r>
      <w:r>
        <w:rPr>
          <w:rFonts w:ascii="Times New Roman" w:eastAsia="Times New Roman"/>
          <w:w w:val="95"/>
        </w:rPr>
        <w:t>9</w:t>
      </w:r>
      <w:r>
        <w:rPr>
          <w:rFonts w:ascii="Times New Roman" w:eastAsia="Times New Roman"/>
          <w:spacing w:val="10"/>
          <w:w w:val="95"/>
        </w:rPr>
        <w:t xml:space="preserve"> </w:t>
      </w:r>
      <w:r>
        <w:rPr>
          <w:rFonts w:hint="eastAsia"/>
          <w:w w:val="95"/>
        </w:rPr>
        <w:t>处。</w:t>
      </w:r>
    </w:p>
    <w:p w:rsidR="00616FB9" w:rsidRDefault="00616FB9">
      <w:pPr>
        <w:pStyle w:val="Heading3"/>
        <w:numPr>
          <w:ilvl w:val="1"/>
          <w:numId w:val="36"/>
        </w:numPr>
        <w:tabs>
          <w:tab w:val="left" w:pos="848"/>
        </w:tabs>
        <w:spacing w:before="238"/>
        <w:ind w:hanging="451"/>
      </w:pPr>
      <w:r>
        <w:rPr>
          <w:rFonts w:hint="eastAsia"/>
          <w:w w:val="95"/>
        </w:rPr>
        <w:t>社会经济概况</w:t>
      </w:r>
    </w:p>
    <w:p w:rsidR="00616FB9" w:rsidRDefault="00616FB9">
      <w:pPr>
        <w:pStyle w:val="Heading4"/>
        <w:numPr>
          <w:ilvl w:val="2"/>
          <w:numId w:val="36"/>
        </w:numPr>
        <w:tabs>
          <w:tab w:val="left" w:pos="1028"/>
        </w:tabs>
        <w:spacing w:before="31"/>
        <w:ind w:hanging="631"/>
      </w:pPr>
      <w:r>
        <w:rPr>
          <w:rFonts w:ascii="宋体" w:hAnsi="宋体" w:cs="宋体" w:hint="eastAsia"/>
          <w:w w:val="95"/>
        </w:rPr>
        <w:t>行政区划</w:t>
      </w:r>
    </w:p>
    <w:p w:rsidR="00616FB9" w:rsidRDefault="00616FB9">
      <w:pPr>
        <w:pStyle w:val="BodyText"/>
        <w:spacing w:before="60" w:line="364" w:lineRule="auto"/>
        <w:ind w:right="328" w:firstLine="560"/>
      </w:pPr>
      <w:r>
        <w:rPr>
          <w:noProof/>
        </w:rPr>
        <w:pict>
          <v:shape id="image8.png" o:spid="_x0000_s1045" type="#_x0000_t75" style="position:absolute;left:0;text-align:left;margin-left:90.6pt;margin-top:85.45pt;width:416.75pt;height:356.05pt;z-index:-251647488;visibility:visible;mso-wrap-distance-left:0;mso-wrap-distance-right:0;mso-position-horizontal-relative:page">
            <v:imagedata r:id="rId17" o:title=""/>
            <w10:wrap anchorx="page"/>
          </v:shape>
        </w:pict>
      </w:r>
      <w:r>
        <w:rPr>
          <w:rFonts w:hint="eastAsia"/>
        </w:rPr>
        <w:t>乳山市辖城区街道、夏村镇、乳山口镇、海阳所镇、白沙滩镇、大孤山镇、南黄镇、冯家镇、下初镇、午极镇、育黎镇、崖子镇、诸</w:t>
      </w:r>
      <w:r>
        <w:rPr>
          <w:rFonts w:hint="eastAsia"/>
          <w:spacing w:val="-2"/>
          <w:w w:val="95"/>
        </w:rPr>
        <w:t>往镇、乳山寨镇、徐家镇等共</w:t>
      </w:r>
      <w:r>
        <w:rPr>
          <w:spacing w:val="-2"/>
          <w:w w:val="95"/>
        </w:rPr>
        <w:t xml:space="preserve"> </w:t>
      </w:r>
      <w:r>
        <w:rPr>
          <w:rFonts w:ascii="Times New Roman" w:eastAsia="Times New Roman"/>
          <w:w w:val="95"/>
        </w:rPr>
        <w:t>1</w:t>
      </w:r>
      <w:r>
        <w:rPr>
          <w:rFonts w:ascii="Times New Roman" w:eastAsia="Times New Roman"/>
          <w:spacing w:val="44"/>
          <w:w w:val="95"/>
        </w:rPr>
        <w:t xml:space="preserve"> </w:t>
      </w:r>
      <w:r>
        <w:rPr>
          <w:rFonts w:hint="eastAsia"/>
          <w:w w:val="95"/>
        </w:rPr>
        <w:t>个街道、</w:t>
      </w:r>
      <w:r>
        <w:rPr>
          <w:rFonts w:ascii="Times New Roman" w:eastAsia="Times New Roman"/>
          <w:w w:val="95"/>
        </w:rPr>
        <w:t>14</w:t>
      </w:r>
      <w:r>
        <w:rPr>
          <w:rFonts w:ascii="Times New Roman" w:eastAsia="Times New Roman"/>
          <w:spacing w:val="45"/>
          <w:w w:val="95"/>
        </w:rPr>
        <w:t xml:space="preserve"> </w:t>
      </w:r>
      <w:r>
        <w:rPr>
          <w:rFonts w:hint="eastAsia"/>
          <w:w w:val="95"/>
        </w:rPr>
        <w:t>个镇，</w:t>
      </w:r>
      <w:r>
        <w:rPr>
          <w:rFonts w:ascii="Times New Roman" w:eastAsia="Times New Roman"/>
          <w:w w:val="95"/>
        </w:rPr>
        <w:t>601</w:t>
      </w:r>
      <w:r>
        <w:rPr>
          <w:rFonts w:ascii="Times New Roman" w:eastAsia="Times New Roman"/>
          <w:spacing w:val="43"/>
          <w:w w:val="95"/>
        </w:rPr>
        <w:t xml:space="preserve"> </w:t>
      </w:r>
      <w:r>
        <w:rPr>
          <w:rFonts w:hint="eastAsia"/>
          <w:w w:val="95"/>
        </w:rPr>
        <w:t>个行政村。</w:t>
      </w: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30"/>
        </w:rPr>
      </w:pPr>
    </w:p>
    <w:p w:rsidR="00616FB9" w:rsidRDefault="00616FB9">
      <w:pPr>
        <w:pStyle w:val="BodyText"/>
        <w:ind w:left="0"/>
        <w:rPr>
          <w:sz w:val="41"/>
        </w:rPr>
      </w:pPr>
    </w:p>
    <w:p w:rsidR="00616FB9" w:rsidRDefault="00616FB9">
      <w:pPr>
        <w:tabs>
          <w:tab w:val="left" w:pos="1267"/>
        </w:tabs>
        <w:ind w:left="406"/>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2-7</w:t>
      </w:r>
      <w:r>
        <w:rPr>
          <w:rFonts w:ascii="Times New Roman" w:eastAsia="Times New Roman"/>
          <w:b/>
          <w:sz w:val="24"/>
        </w:rPr>
        <w:tab/>
      </w:r>
      <w:r>
        <w:rPr>
          <w:rFonts w:ascii="Microsoft JhengHei" w:eastAsia="Times New Roman"/>
          <w:b/>
          <w:sz w:val="24"/>
        </w:rPr>
        <w:t>乳山市行政区划图</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18"/>
        <w:ind w:left="0"/>
        <w:rPr>
          <w:rFonts w:ascii="Microsoft JhengHei"/>
          <w:b/>
          <w:sz w:val="23"/>
        </w:rPr>
      </w:pPr>
    </w:p>
    <w:p w:rsidR="00616FB9" w:rsidRDefault="00616FB9">
      <w:pPr>
        <w:spacing w:line="165" w:lineRule="exact"/>
        <w:ind w:left="258"/>
        <w:rPr>
          <w:sz w:val="21"/>
        </w:rPr>
      </w:pPr>
      <w:r>
        <w:rPr>
          <w:rFonts w:hint="eastAsia"/>
          <w:spacing w:val="-6"/>
          <w:position w:val="-13"/>
          <w:sz w:val="21"/>
        </w:rPr>
        <w:t>行政区划</w:t>
      </w:r>
      <w:r>
        <w:rPr>
          <w:spacing w:val="-6"/>
          <w:position w:val="-13"/>
          <w:sz w:val="21"/>
        </w:rPr>
        <w:t xml:space="preserve"> </w:t>
      </w:r>
      <w:r>
        <w:rPr>
          <w:rFonts w:hint="eastAsia"/>
          <w:spacing w:val="-1"/>
          <w:sz w:val="21"/>
        </w:rPr>
        <w:t>辖区面积</w:t>
      </w:r>
    </w:p>
    <w:p w:rsidR="00616FB9" w:rsidRDefault="00616FB9">
      <w:pPr>
        <w:tabs>
          <w:tab w:val="left" w:pos="2009"/>
        </w:tabs>
        <w:spacing w:before="21" w:line="431" w:lineRule="exact"/>
        <w:ind w:left="1027"/>
        <w:rPr>
          <w:rFonts w:ascii="Microsoft JhengHei" w:eastAsia="Times New Roman"/>
          <w:b/>
          <w:sz w:val="24"/>
        </w:rPr>
      </w:pPr>
      <w:r>
        <w:br w:type="column"/>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2-8</w:t>
      </w:r>
      <w:r>
        <w:rPr>
          <w:rFonts w:ascii="Times New Roman" w:eastAsia="Times New Roman"/>
          <w:b/>
          <w:sz w:val="24"/>
        </w:rPr>
        <w:tab/>
      </w:r>
      <w:r>
        <w:rPr>
          <w:rFonts w:ascii="Microsoft JhengHei" w:eastAsia="Times New Roman"/>
          <w:b/>
          <w:w w:val="95"/>
          <w:sz w:val="24"/>
        </w:rPr>
        <w:t>乳山市行政区划统计表</w:t>
      </w:r>
    </w:p>
    <w:p w:rsidR="00616FB9" w:rsidRDefault="00616FB9">
      <w:pPr>
        <w:spacing w:line="154" w:lineRule="exact"/>
        <w:ind w:left="112"/>
        <w:rPr>
          <w:sz w:val="21"/>
        </w:rPr>
      </w:pPr>
      <w:r>
        <w:rPr>
          <w:rFonts w:hint="eastAsia"/>
          <w:w w:val="95"/>
          <w:sz w:val="21"/>
        </w:rPr>
        <w:t>村居个</w:t>
      </w:r>
    </w:p>
    <w:p w:rsidR="00616FB9" w:rsidRDefault="00616FB9">
      <w:pPr>
        <w:spacing w:line="154" w:lineRule="exact"/>
        <w:rPr>
          <w:sz w:val="21"/>
        </w:rPr>
        <w:sectPr w:rsidR="00616FB9">
          <w:pgSz w:w="11910" w:h="16840"/>
          <w:pgMar w:top="1340" w:right="1320" w:bottom="1200" w:left="1400" w:header="840" w:footer="1007" w:gutter="0"/>
          <w:cols w:num="2" w:space="720" w:equalWidth="0">
            <w:col w:w="2031" w:space="40"/>
            <w:col w:w="7119"/>
          </w:cols>
        </w:sectPr>
      </w:pPr>
    </w:p>
    <w:p w:rsidR="00616FB9" w:rsidRDefault="00616FB9">
      <w:pPr>
        <w:spacing w:before="106"/>
        <w:ind w:left="1231"/>
        <w:rPr>
          <w:sz w:val="21"/>
        </w:rPr>
      </w:pPr>
      <w:r>
        <w:rPr>
          <w:rFonts w:hint="eastAsia"/>
          <w:spacing w:val="-1"/>
          <w:sz w:val="21"/>
        </w:rPr>
        <w:t>（</w:t>
      </w:r>
      <w:r>
        <w:rPr>
          <w:rFonts w:ascii="Times New Roman" w:eastAsia="Times New Roman"/>
          <w:spacing w:val="-1"/>
          <w:sz w:val="21"/>
        </w:rPr>
        <w:t>km</w:t>
      </w:r>
      <w:r>
        <w:rPr>
          <w:rFonts w:ascii="Times New Roman" w:eastAsia="Times New Roman"/>
          <w:spacing w:val="-1"/>
          <w:sz w:val="21"/>
          <w:vertAlign w:val="superscript"/>
        </w:rPr>
        <w:t>2</w:t>
      </w:r>
      <w:r>
        <w:rPr>
          <w:rFonts w:hint="eastAsia"/>
          <w:spacing w:val="-1"/>
          <w:sz w:val="21"/>
        </w:rPr>
        <w:t>）</w:t>
      </w:r>
    </w:p>
    <w:p w:rsidR="00616FB9" w:rsidRDefault="00616FB9">
      <w:pPr>
        <w:tabs>
          <w:tab w:val="left" w:pos="3358"/>
        </w:tabs>
        <w:spacing w:line="206" w:lineRule="auto"/>
        <w:ind w:left="60"/>
        <w:rPr>
          <w:sz w:val="21"/>
        </w:rPr>
      </w:pPr>
      <w:r>
        <w:br w:type="column"/>
      </w:r>
      <w:r>
        <w:rPr>
          <w:rFonts w:hint="eastAsia"/>
          <w:position w:val="-13"/>
          <w:sz w:val="21"/>
        </w:rPr>
        <w:t>数（个）</w:t>
      </w:r>
      <w:r>
        <w:rPr>
          <w:position w:val="-13"/>
          <w:sz w:val="21"/>
        </w:rPr>
        <w:tab/>
      </w:r>
      <w:r>
        <w:rPr>
          <w:rFonts w:hint="eastAsia"/>
          <w:w w:val="95"/>
          <w:sz w:val="21"/>
        </w:rPr>
        <w:t>村庄名录</w:t>
      </w:r>
    </w:p>
    <w:p w:rsidR="00616FB9" w:rsidRDefault="00616FB9">
      <w:pPr>
        <w:spacing w:before="38" w:line="242" w:lineRule="auto"/>
        <w:ind w:left="887" w:right="481"/>
        <w:jc w:val="both"/>
        <w:rPr>
          <w:sz w:val="18"/>
        </w:rPr>
      </w:pPr>
      <w:r>
        <w:rPr>
          <w:noProof/>
        </w:rPr>
        <w:pict>
          <v:shape id="_x0000_s1046" type="#_x0000_t202" style="position:absolute;left:0;text-align:left;margin-left:80.8pt;margin-top:13.7pt;width:121.95pt;height:241.2pt;z-index:251645440;mso-position-horizontal-relative:page" filled="f" stroked="f">
            <v:textbox inset="0,0,0,0">
              <w:txbxContent>
                <w:tbl>
                  <w:tblPr>
                    <w:tblW w:w="0" w:type="auto"/>
                    <w:tblInd w:w="7" w:type="dxa"/>
                    <w:tblLayout w:type="fixed"/>
                    <w:tblCellMar>
                      <w:left w:w="0" w:type="dxa"/>
                      <w:right w:w="0" w:type="dxa"/>
                    </w:tblCellMar>
                    <w:tblLook w:val="01E0"/>
                  </w:tblPr>
                  <w:tblGrid>
                    <w:gridCol w:w="924"/>
                    <w:gridCol w:w="952"/>
                    <w:gridCol w:w="563"/>
                  </w:tblGrid>
                  <w:tr w:rsidR="00616FB9">
                    <w:trPr>
                      <w:trHeight w:val="467"/>
                    </w:trPr>
                    <w:tc>
                      <w:tcPr>
                        <w:tcW w:w="924" w:type="dxa"/>
                      </w:tcPr>
                      <w:p w:rsidR="00616FB9" w:rsidRDefault="00616FB9">
                        <w:pPr>
                          <w:pStyle w:val="TableParagraph"/>
                          <w:spacing w:line="246" w:lineRule="exact"/>
                          <w:ind w:left="43" w:right="43"/>
                          <w:rPr>
                            <w:rFonts w:ascii="宋体"/>
                            <w:sz w:val="21"/>
                          </w:rPr>
                        </w:pPr>
                        <w:r>
                          <w:rPr>
                            <w:rFonts w:ascii="宋体" w:hint="eastAsia"/>
                            <w:w w:val="95"/>
                            <w:sz w:val="21"/>
                          </w:rPr>
                          <w:t>城区街道</w:t>
                        </w:r>
                      </w:p>
                    </w:tc>
                    <w:tc>
                      <w:tcPr>
                        <w:tcW w:w="952" w:type="dxa"/>
                      </w:tcPr>
                      <w:p w:rsidR="00616FB9" w:rsidRDefault="00616FB9">
                        <w:pPr>
                          <w:pStyle w:val="TableParagraph"/>
                          <w:spacing w:line="233" w:lineRule="exact"/>
                          <w:ind w:left="233"/>
                          <w:jc w:val="left"/>
                          <w:rPr>
                            <w:sz w:val="21"/>
                          </w:rPr>
                        </w:pPr>
                        <w:r>
                          <w:rPr>
                            <w:sz w:val="21"/>
                          </w:rPr>
                          <w:t>37.21</w:t>
                        </w:r>
                      </w:p>
                    </w:tc>
                    <w:tc>
                      <w:tcPr>
                        <w:tcW w:w="563" w:type="dxa"/>
                      </w:tcPr>
                      <w:p w:rsidR="00616FB9" w:rsidRDefault="00616FB9">
                        <w:pPr>
                          <w:pStyle w:val="TableParagraph"/>
                          <w:spacing w:line="233" w:lineRule="exact"/>
                          <w:ind w:right="48"/>
                          <w:jc w:val="right"/>
                          <w:rPr>
                            <w:sz w:val="21"/>
                          </w:rPr>
                        </w:pPr>
                        <w:r>
                          <w:rPr>
                            <w:sz w:val="21"/>
                          </w:rPr>
                          <w:t>19</w:t>
                        </w:r>
                      </w:p>
                    </w:tc>
                  </w:tr>
                  <w:tr w:rsidR="00616FB9">
                    <w:trPr>
                      <w:trHeight w:val="1177"/>
                    </w:trPr>
                    <w:tc>
                      <w:tcPr>
                        <w:tcW w:w="924" w:type="dxa"/>
                      </w:tcPr>
                      <w:p w:rsidR="00616FB9" w:rsidRDefault="00616FB9">
                        <w:pPr>
                          <w:pStyle w:val="TableParagraph"/>
                          <w:jc w:val="left"/>
                          <w:rPr>
                            <w:rFonts w:ascii="宋体"/>
                            <w:sz w:val="20"/>
                          </w:rPr>
                        </w:pPr>
                      </w:p>
                      <w:p w:rsidR="00616FB9" w:rsidRDefault="00616FB9">
                        <w:pPr>
                          <w:pStyle w:val="TableParagraph"/>
                          <w:spacing w:before="3"/>
                          <w:jc w:val="left"/>
                          <w:rPr>
                            <w:rFonts w:ascii="宋体"/>
                            <w:sz w:val="15"/>
                          </w:rPr>
                        </w:pPr>
                      </w:p>
                      <w:p w:rsidR="00616FB9" w:rsidRDefault="00616FB9">
                        <w:pPr>
                          <w:pStyle w:val="TableParagraph"/>
                          <w:spacing w:before="1"/>
                          <w:ind w:left="42" w:right="43"/>
                          <w:rPr>
                            <w:rFonts w:ascii="宋体"/>
                            <w:sz w:val="21"/>
                          </w:rPr>
                        </w:pPr>
                        <w:r>
                          <w:rPr>
                            <w:rFonts w:ascii="宋体" w:hint="eastAsia"/>
                            <w:w w:val="95"/>
                            <w:sz w:val="21"/>
                          </w:rPr>
                          <w:t>夏村镇</w:t>
                        </w:r>
                      </w:p>
                    </w:tc>
                    <w:tc>
                      <w:tcPr>
                        <w:tcW w:w="952" w:type="dxa"/>
                      </w:tcPr>
                      <w:p w:rsidR="00616FB9" w:rsidRDefault="00616FB9">
                        <w:pPr>
                          <w:pStyle w:val="TableParagraph"/>
                          <w:jc w:val="left"/>
                          <w:rPr>
                            <w:rFonts w:ascii="宋体"/>
                          </w:rPr>
                        </w:pPr>
                      </w:p>
                      <w:p w:rsidR="00616FB9" w:rsidRDefault="00616FB9">
                        <w:pPr>
                          <w:pStyle w:val="TableParagraph"/>
                          <w:spacing w:before="184"/>
                          <w:ind w:left="234"/>
                          <w:jc w:val="left"/>
                          <w:rPr>
                            <w:sz w:val="21"/>
                          </w:rPr>
                        </w:pPr>
                        <w:r>
                          <w:rPr>
                            <w:sz w:val="21"/>
                          </w:rPr>
                          <w:t>99.90</w:t>
                        </w:r>
                      </w:p>
                    </w:tc>
                    <w:tc>
                      <w:tcPr>
                        <w:tcW w:w="563" w:type="dxa"/>
                      </w:tcPr>
                      <w:p w:rsidR="00616FB9" w:rsidRDefault="00616FB9">
                        <w:pPr>
                          <w:pStyle w:val="TableParagraph"/>
                          <w:jc w:val="left"/>
                          <w:rPr>
                            <w:rFonts w:ascii="宋体"/>
                          </w:rPr>
                        </w:pPr>
                      </w:p>
                      <w:p w:rsidR="00616FB9" w:rsidRDefault="00616FB9">
                        <w:pPr>
                          <w:pStyle w:val="TableParagraph"/>
                          <w:spacing w:before="184"/>
                          <w:ind w:right="48"/>
                          <w:jc w:val="right"/>
                          <w:rPr>
                            <w:sz w:val="21"/>
                          </w:rPr>
                        </w:pPr>
                        <w:r>
                          <w:rPr>
                            <w:sz w:val="21"/>
                          </w:rPr>
                          <w:t>45</w:t>
                        </w:r>
                      </w:p>
                    </w:tc>
                  </w:tr>
                  <w:tr w:rsidR="00616FB9">
                    <w:trPr>
                      <w:trHeight w:val="1177"/>
                    </w:trPr>
                    <w:tc>
                      <w:tcPr>
                        <w:tcW w:w="924" w:type="dxa"/>
                      </w:tcPr>
                      <w:p w:rsidR="00616FB9" w:rsidRDefault="00616FB9">
                        <w:pPr>
                          <w:pStyle w:val="TableParagraph"/>
                          <w:jc w:val="left"/>
                          <w:rPr>
                            <w:rFonts w:ascii="宋体"/>
                            <w:sz w:val="20"/>
                          </w:rPr>
                        </w:pPr>
                      </w:p>
                      <w:p w:rsidR="00616FB9" w:rsidRDefault="00616FB9">
                        <w:pPr>
                          <w:pStyle w:val="TableParagraph"/>
                          <w:spacing w:before="3"/>
                          <w:jc w:val="left"/>
                          <w:rPr>
                            <w:rFonts w:ascii="宋体"/>
                            <w:sz w:val="15"/>
                          </w:rPr>
                        </w:pPr>
                      </w:p>
                      <w:p w:rsidR="00616FB9" w:rsidRDefault="00616FB9">
                        <w:pPr>
                          <w:pStyle w:val="TableParagraph"/>
                          <w:spacing w:before="1"/>
                          <w:ind w:left="43" w:right="43"/>
                          <w:rPr>
                            <w:rFonts w:ascii="宋体"/>
                            <w:sz w:val="21"/>
                          </w:rPr>
                        </w:pPr>
                        <w:r>
                          <w:rPr>
                            <w:rFonts w:ascii="宋体" w:hint="eastAsia"/>
                            <w:w w:val="95"/>
                            <w:sz w:val="21"/>
                          </w:rPr>
                          <w:t>乳山口镇</w:t>
                        </w:r>
                      </w:p>
                    </w:tc>
                    <w:tc>
                      <w:tcPr>
                        <w:tcW w:w="952" w:type="dxa"/>
                      </w:tcPr>
                      <w:p w:rsidR="00616FB9" w:rsidRDefault="00616FB9">
                        <w:pPr>
                          <w:pStyle w:val="TableParagraph"/>
                          <w:jc w:val="left"/>
                          <w:rPr>
                            <w:rFonts w:ascii="宋体"/>
                          </w:rPr>
                        </w:pPr>
                      </w:p>
                      <w:p w:rsidR="00616FB9" w:rsidRDefault="00616FB9">
                        <w:pPr>
                          <w:pStyle w:val="TableParagraph"/>
                          <w:spacing w:before="184"/>
                          <w:ind w:left="233"/>
                          <w:jc w:val="left"/>
                          <w:rPr>
                            <w:sz w:val="21"/>
                          </w:rPr>
                        </w:pPr>
                        <w:r>
                          <w:rPr>
                            <w:sz w:val="21"/>
                          </w:rPr>
                          <w:t>89.21</w:t>
                        </w:r>
                      </w:p>
                    </w:tc>
                    <w:tc>
                      <w:tcPr>
                        <w:tcW w:w="563" w:type="dxa"/>
                      </w:tcPr>
                      <w:p w:rsidR="00616FB9" w:rsidRDefault="00616FB9">
                        <w:pPr>
                          <w:pStyle w:val="TableParagraph"/>
                          <w:jc w:val="left"/>
                          <w:rPr>
                            <w:rFonts w:ascii="宋体"/>
                          </w:rPr>
                        </w:pPr>
                      </w:p>
                      <w:p w:rsidR="00616FB9" w:rsidRDefault="00616FB9">
                        <w:pPr>
                          <w:pStyle w:val="TableParagraph"/>
                          <w:spacing w:before="184"/>
                          <w:ind w:right="48"/>
                          <w:jc w:val="right"/>
                          <w:rPr>
                            <w:sz w:val="21"/>
                          </w:rPr>
                        </w:pPr>
                        <w:r>
                          <w:rPr>
                            <w:sz w:val="21"/>
                          </w:rPr>
                          <w:t>41</w:t>
                        </w:r>
                      </w:p>
                    </w:tc>
                  </w:tr>
                  <w:tr w:rsidR="00616FB9">
                    <w:trPr>
                      <w:trHeight w:val="1177"/>
                    </w:trPr>
                    <w:tc>
                      <w:tcPr>
                        <w:tcW w:w="924" w:type="dxa"/>
                      </w:tcPr>
                      <w:p w:rsidR="00616FB9" w:rsidRDefault="00616FB9">
                        <w:pPr>
                          <w:pStyle w:val="TableParagraph"/>
                          <w:jc w:val="left"/>
                          <w:rPr>
                            <w:rFonts w:ascii="宋体"/>
                            <w:sz w:val="20"/>
                          </w:rPr>
                        </w:pPr>
                      </w:p>
                      <w:p w:rsidR="00616FB9" w:rsidRDefault="00616FB9">
                        <w:pPr>
                          <w:pStyle w:val="TableParagraph"/>
                          <w:spacing w:before="3"/>
                          <w:jc w:val="left"/>
                          <w:rPr>
                            <w:rFonts w:ascii="宋体"/>
                            <w:sz w:val="15"/>
                          </w:rPr>
                        </w:pPr>
                      </w:p>
                      <w:p w:rsidR="00616FB9" w:rsidRDefault="00616FB9">
                        <w:pPr>
                          <w:pStyle w:val="TableParagraph"/>
                          <w:spacing w:before="1"/>
                          <w:ind w:left="43" w:right="43"/>
                          <w:rPr>
                            <w:rFonts w:ascii="宋体"/>
                            <w:sz w:val="21"/>
                          </w:rPr>
                        </w:pPr>
                        <w:r>
                          <w:rPr>
                            <w:rFonts w:ascii="宋体" w:hint="eastAsia"/>
                            <w:w w:val="95"/>
                            <w:sz w:val="21"/>
                          </w:rPr>
                          <w:t>海阳所镇</w:t>
                        </w:r>
                      </w:p>
                    </w:tc>
                    <w:tc>
                      <w:tcPr>
                        <w:tcW w:w="952" w:type="dxa"/>
                      </w:tcPr>
                      <w:p w:rsidR="00616FB9" w:rsidRDefault="00616FB9">
                        <w:pPr>
                          <w:pStyle w:val="TableParagraph"/>
                          <w:jc w:val="left"/>
                          <w:rPr>
                            <w:rFonts w:ascii="宋体"/>
                          </w:rPr>
                        </w:pPr>
                      </w:p>
                      <w:p w:rsidR="00616FB9" w:rsidRDefault="00616FB9">
                        <w:pPr>
                          <w:pStyle w:val="TableParagraph"/>
                          <w:spacing w:before="184"/>
                          <w:ind w:left="233"/>
                          <w:jc w:val="left"/>
                          <w:rPr>
                            <w:sz w:val="21"/>
                          </w:rPr>
                        </w:pPr>
                        <w:r>
                          <w:rPr>
                            <w:sz w:val="21"/>
                          </w:rPr>
                          <w:t>98.69</w:t>
                        </w:r>
                      </w:p>
                    </w:tc>
                    <w:tc>
                      <w:tcPr>
                        <w:tcW w:w="563" w:type="dxa"/>
                      </w:tcPr>
                      <w:p w:rsidR="00616FB9" w:rsidRDefault="00616FB9">
                        <w:pPr>
                          <w:pStyle w:val="TableParagraph"/>
                          <w:jc w:val="left"/>
                          <w:rPr>
                            <w:rFonts w:ascii="宋体"/>
                          </w:rPr>
                        </w:pPr>
                      </w:p>
                      <w:p w:rsidR="00616FB9" w:rsidRDefault="00616FB9">
                        <w:pPr>
                          <w:pStyle w:val="TableParagraph"/>
                          <w:spacing w:before="184"/>
                          <w:ind w:right="48"/>
                          <w:jc w:val="right"/>
                          <w:rPr>
                            <w:sz w:val="21"/>
                          </w:rPr>
                        </w:pPr>
                        <w:r>
                          <w:rPr>
                            <w:sz w:val="21"/>
                          </w:rPr>
                          <w:t>39</w:t>
                        </w:r>
                      </w:p>
                    </w:tc>
                  </w:tr>
                  <w:tr w:rsidR="00616FB9">
                    <w:trPr>
                      <w:trHeight w:val="824"/>
                    </w:trPr>
                    <w:tc>
                      <w:tcPr>
                        <w:tcW w:w="924" w:type="dxa"/>
                      </w:tcPr>
                      <w:p w:rsidR="00616FB9" w:rsidRDefault="00616FB9">
                        <w:pPr>
                          <w:pStyle w:val="TableParagraph"/>
                          <w:jc w:val="left"/>
                          <w:rPr>
                            <w:rFonts w:ascii="宋体"/>
                            <w:sz w:val="20"/>
                          </w:rPr>
                        </w:pPr>
                      </w:p>
                      <w:p w:rsidR="00616FB9" w:rsidRDefault="00616FB9">
                        <w:pPr>
                          <w:pStyle w:val="TableParagraph"/>
                          <w:spacing w:before="6"/>
                          <w:jc w:val="left"/>
                          <w:rPr>
                            <w:rFonts w:ascii="宋体"/>
                            <w:sz w:val="24"/>
                          </w:rPr>
                        </w:pPr>
                      </w:p>
                      <w:p w:rsidR="00616FB9" w:rsidRDefault="00616FB9">
                        <w:pPr>
                          <w:pStyle w:val="TableParagraph"/>
                          <w:spacing w:line="234" w:lineRule="exact"/>
                          <w:ind w:left="43" w:right="43"/>
                          <w:rPr>
                            <w:rFonts w:ascii="宋体"/>
                            <w:sz w:val="21"/>
                          </w:rPr>
                        </w:pPr>
                        <w:r>
                          <w:rPr>
                            <w:rFonts w:ascii="宋体" w:hint="eastAsia"/>
                            <w:w w:val="95"/>
                            <w:sz w:val="21"/>
                          </w:rPr>
                          <w:t>白沙滩镇</w:t>
                        </w:r>
                      </w:p>
                    </w:tc>
                    <w:tc>
                      <w:tcPr>
                        <w:tcW w:w="952" w:type="dxa"/>
                      </w:tcPr>
                      <w:p w:rsidR="00616FB9" w:rsidRDefault="00616FB9">
                        <w:pPr>
                          <w:pStyle w:val="TableParagraph"/>
                          <w:jc w:val="left"/>
                          <w:rPr>
                            <w:rFonts w:ascii="宋体"/>
                          </w:rPr>
                        </w:pPr>
                      </w:p>
                      <w:p w:rsidR="00616FB9" w:rsidRDefault="00616FB9">
                        <w:pPr>
                          <w:pStyle w:val="TableParagraph"/>
                          <w:spacing w:before="6"/>
                          <w:jc w:val="left"/>
                          <w:rPr>
                            <w:rFonts w:ascii="宋体"/>
                            <w:sz w:val="23"/>
                          </w:rPr>
                        </w:pPr>
                      </w:p>
                      <w:p w:rsidR="00616FB9" w:rsidRDefault="00616FB9">
                        <w:pPr>
                          <w:pStyle w:val="TableParagraph"/>
                          <w:spacing w:line="221" w:lineRule="exact"/>
                          <w:ind w:left="181"/>
                          <w:jc w:val="left"/>
                          <w:rPr>
                            <w:sz w:val="21"/>
                          </w:rPr>
                        </w:pPr>
                        <w:r>
                          <w:rPr>
                            <w:sz w:val="21"/>
                          </w:rPr>
                          <w:t>119.98</w:t>
                        </w:r>
                      </w:p>
                    </w:tc>
                    <w:tc>
                      <w:tcPr>
                        <w:tcW w:w="563" w:type="dxa"/>
                      </w:tcPr>
                      <w:p w:rsidR="00616FB9" w:rsidRDefault="00616FB9">
                        <w:pPr>
                          <w:pStyle w:val="TableParagraph"/>
                          <w:jc w:val="left"/>
                          <w:rPr>
                            <w:rFonts w:ascii="宋体"/>
                          </w:rPr>
                        </w:pPr>
                      </w:p>
                      <w:p w:rsidR="00616FB9" w:rsidRDefault="00616FB9">
                        <w:pPr>
                          <w:pStyle w:val="TableParagraph"/>
                          <w:spacing w:before="6"/>
                          <w:jc w:val="left"/>
                          <w:rPr>
                            <w:rFonts w:ascii="宋体"/>
                            <w:sz w:val="23"/>
                          </w:rPr>
                        </w:pPr>
                      </w:p>
                      <w:p w:rsidR="00616FB9" w:rsidRDefault="00616FB9">
                        <w:pPr>
                          <w:pStyle w:val="TableParagraph"/>
                          <w:spacing w:line="221" w:lineRule="exact"/>
                          <w:ind w:right="48"/>
                          <w:jc w:val="right"/>
                          <w:rPr>
                            <w:sz w:val="21"/>
                          </w:rPr>
                        </w:pPr>
                        <w:r>
                          <w:rPr>
                            <w:sz w:val="21"/>
                          </w:rPr>
                          <w:t>47</w:t>
                        </w:r>
                      </w:p>
                    </w:tc>
                  </w:tr>
                </w:tbl>
                <w:p w:rsidR="00616FB9" w:rsidRDefault="00616FB9">
                  <w:pPr>
                    <w:pStyle w:val="BodyText"/>
                    <w:ind w:left="0"/>
                  </w:pPr>
                </w:p>
              </w:txbxContent>
            </v:textbox>
            <w10:wrap anchorx="page"/>
          </v:shape>
        </w:pict>
      </w:r>
      <w:r>
        <w:rPr>
          <w:rFonts w:hint="eastAsia"/>
          <w:sz w:val="18"/>
        </w:rPr>
        <w:t>夏东、夏南、夏西、夏北、黄埠崖、金碃岭、东耿家、腾甲庄、桥东庄、草埠、官地、曹城、南江村、北江村、石村、仇家洼、洼九埠、黄依台、东里村</w:t>
      </w:r>
    </w:p>
    <w:p w:rsidR="00616FB9" w:rsidRDefault="00616FB9">
      <w:pPr>
        <w:spacing w:before="11" w:line="242" w:lineRule="auto"/>
        <w:ind w:left="887" w:right="392"/>
        <w:rPr>
          <w:sz w:val="18"/>
        </w:rPr>
      </w:pPr>
      <w:r>
        <w:rPr>
          <w:rFonts w:hint="eastAsia"/>
          <w:spacing w:val="-3"/>
          <w:sz w:val="18"/>
        </w:rPr>
        <w:t>秦家庄、赫家庄、张八庄、朱家庄、晁家庄、二甲、黄村、邢家、石头圈、</w:t>
      </w:r>
      <w:r>
        <w:rPr>
          <w:rFonts w:hint="eastAsia"/>
          <w:sz w:val="18"/>
        </w:rPr>
        <w:t>马家庄、林水、西北庄、大王口、胡八庄、胡家沟、六甲庄、邵家、三甲</w:t>
      </w:r>
      <w:r>
        <w:rPr>
          <w:rFonts w:hint="eastAsia"/>
          <w:spacing w:val="-3"/>
          <w:sz w:val="18"/>
        </w:rPr>
        <w:t>庄、十甲庄、东家、宋家庄、任沟、东周格庄、西周格庄、阜西庄、房屋、小疃、战家夼、羊角盘、姜家、郑家、于家庄、台依、东泗、西泗、肖家、</w:t>
      </w:r>
      <w:r>
        <w:rPr>
          <w:rFonts w:hint="eastAsia"/>
          <w:sz w:val="18"/>
        </w:rPr>
        <w:t>冷家、桑行埠、西圈、南庄、北庄上、炉上、官庄、井子、清口涧</w:t>
      </w:r>
    </w:p>
    <w:p w:rsidR="00616FB9" w:rsidRDefault="00616FB9">
      <w:pPr>
        <w:spacing w:before="12" w:line="242" w:lineRule="auto"/>
        <w:ind w:left="887" w:right="394"/>
        <w:rPr>
          <w:sz w:val="18"/>
        </w:rPr>
      </w:pPr>
      <w:r>
        <w:rPr>
          <w:rFonts w:hint="eastAsia"/>
          <w:sz w:val="18"/>
        </w:rPr>
        <w:t>祝家庄、新建、西耿家、蛎子嘴、康家、打磨、北唐家、庄头、张家庄、西南赵家、西王家庄、高格庄、西北岛、毛家、岚子、秦家庄、安家、择</w:t>
      </w:r>
      <w:r>
        <w:rPr>
          <w:rFonts w:hint="eastAsia"/>
          <w:spacing w:val="-3"/>
          <w:sz w:val="18"/>
        </w:rPr>
        <w:t>村、兰家、南唐家、宅口、常疃、寨前、辛家庙、刘家庄、崔家、后尹家、</w:t>
      </w:r>
      <w:r>
        <w:rPr>
          <w:rFonts w:hint="eastAsia"/>
          <w:sz w:val="18"/>
        </w:rPr>
        <w:t>野子、旗杆石、改造夼、陈家、河口、前尹家、院前、兰家庄、锅上、刁家塂、新庄、西里村、江村洼、封赠</w:t>
      </w:r>
    </w:p>
    <w:p w:rsidR="00616FB9" w:rsidRDefault="00616FB9">
      <w:pPr>
        <w:spacing w:before="13" w:line="242" w:lineRule="auto"/>
        <w:ind w:left="887" w:right="392"/>
        <w:rPr>
          <w:sz w:val="18"/>
        </w:rPr>
      </w:pPr>
      <w:r>
        <w:rPr>
          <w:rFonts w:hint="eastAsia"/>
          <w:spacing w:val="-3"/>
          <w:sz w:val="18"/>
        </w:rPr>
        <w:t>海阳所、吕家庄、陈家、所后常家庄、所后张家庄、所后王家庄、赵家庄、</w:t>
      </w:r>
      <w:r>
        <w:rPr>
          <w:rFonts w:hint="eastAsia"/>
          <w:sz w:val="18"/>
        </w:rPr>
        <w:t>海疃、邹格、三甲疃、大庄、池源、邢家、水头、姜格、赵东庄、西泓辛家、西泓于家、西泓赵家、金港、姜家庄、西山、后山于家、双峰庄、杜</w:t>
      </w:r>
      <w:r>
        <w:rPr>
          <w:rFonts w:hint="eastAsia"/>
          <w:spacing w:val="-3"/>
          <w:sz w:val="18"/>
        </w:rPr>
        <w:t>家岛、西黄岛、芦头、李家、薛格、半海山、杜家、南泓北村、南泓西村、</w:t>
      </w:r>
      <w:r>
        <w:rPr>
          <w:rFonts w:hint="eastAsia"/>
          <w:sz w:val="18"/>
        </w:rPr>
        <w:t>南泓南村、小泓、小石口、南夼、南黄岛、小青岛山</w:t>
      </w:r>
    </w:p>
    <w:p w:rsidR="00616FB9" w:rsidRDefault="00616FB9">
      <w:pPr>
        <w:spacing w:before="12" w:line="242" w:lineRule="auto"/>
        <w:ind w:left="887" w:right="393"/>
        <w:rPr>
          <w:sz w:val="18"/>
        </w:rPr>
      </w:pPr>
      <w:r>
        <w:rPr>
          <w:rFonts w:hint="eastAsia"/>
          <w:sz w:val="18"/>
        </w:rPr>
        <w:t>小陶家、小侯家、小单家、大陶家、韩家庄、宫家、宫家庄、常家庄、小</w:t>
      </w:r>
      <w:r>
        <w:rPr>
          <w:rFonts w:hint="eastAsia"/>
          <w:spacing w:val="-3"/>
          <w:sz w:val="18"/>
        </w:rPr>
        <w:t>滩、八甲、桃村李家、白沙滩、堡上、桃村王家、六村屯、翁家埠、焉家、</w:t>
      </w:r>
      <w:r>
        <w:rPr>
          <w:rFonts w:hint="eastAsia"/>
          <w:sz w:val="18"/>
        </w:rPr>
        <w:t>邹家、蔡家、单家庄、稗子刘家、潘家、王家口、邵家庄、大单家、唐曲</w:t>
      </w:r>
      <w:r>
        <w:rPr>
          <w:rFonts w:hint="eastAsia"/>
          <w:spacing w:val="-3"/>
          <w:sz w:val="18"/>
        </w:rPr>
        <w:t>洼、孔家庄、潘家庄、洼于家、焉家庄、祉家庄、念头、董格庄、沟李家、南马家庄、南西北庄、曹家庄、丈八石、港头、刘家塂、林家塂、玉前庄、</w:t>
      </w:r>
      <w:r>
        <w:rPr>
          <w:rFonts w:hint="eastAsia"/>
          <w:sz w:val="18"/>
        </w:rPr>
        <w:t>徐家塂、吉林、北王家庄、贾家庄、望海庄</w:t>
      </w:r>
    </w:p>
    <w:p w:rsidR="00616FB9" w:rsidRDefault="00616FB9">
      <w:pPr>
        <w:spacing w:before="14" w:line="242" w:lineRule="auto"/>
        <w:ind w:left="887" w:right="392"/>
        <w:rPr>
          <w:sz w:val="18"/>
        </w:rPr>
      </w:pPr>
      <w:r>
        <w:rPr>
          <w:rFonts w:hint="eastAsia"/>
          <w:sz w:val="18"/>
        </w:rPr>
        <w:t>北念头、下石灰刘家、上石灰刘家、万户、士子于家、八门邹家、胡家、</w:t>
      </w:r>
      <w:r>
        <w:rPr>
          <w:rFonts w:hint="eastAsia"/>
          <w:spacing w:val="-3"/>
          <w:sz w:val="18"/>
        </w:rPr>
        <w:t>南口、入夼、李家庄、林家庄、上夼、小孤山、八里甸、石硼杨家、河东、</w:t>
      </w:r>
    </w:p>
    <w:p w:rsidR="00616FB9" w:rsidRDefault="00616FB9">
      <w:pPr>
        <w:spacing w:line="242" w:lineRule="auto"/>
        <w:rPr>
          <w:sz w:val="18"/>
        </w:rPr>
        <w:sectPr w:rsidR="00616FB9">
          <w:type w:val="continuous"/>
          <w:pgSz w:w="11910" w:h="16840"/>
          <w:pgMar w:top="1340" w:right="1320" w:bottom="1380" w:left="1400" w:header="720" w:footer="720" w:gutter="0"/>
          <w:cols w:num="2" w:space="720" w:equalWidth="0">
            <w:col w:w="1990" w:space="40"/>
            <w:col w:w="7160"/>
          </w:cols>
        </w:sectPr>
      </w:pPr>
    </w:p>
    <w:p w:rsidR="00616FB9" w:rsidRDefault="00616FB9">
      <w:pPr>
        <w:spacing w:line="251" w:lineRule="exact"/>
        <w:ind w:left="258"/>
        <w:rPr>
          <w:sz w:val="21"/>
        </w:rPr>
      </w:pPr>
      <w:r>
        <w:rPr>
          <w:noProof/>
        </w:rPr>
        <w:pict>
          <v:shape id="image9.png" o:spid="_x0000_s1047" type="#_x0000_t75" style="position:absolute;left:0;text-align:left;margin-left:80.6pt;margin-top:87.55pt;width:425.15pt;height:666.05pt;z-index:-251646464;visibility:visible;mso-wrap-distance-left:0;mso-wrap-distance-right:0;mso-position-horizontal-relative:page;mso-position-vertical-relative:page">
            <v:imagedata r:id="rId18" o:title=""/>
            <w10:wrap anchorx="page" anchory="page"/>
          </v:shape>
        </w:pict>
      </w:r>
      <w:r>
        <w:rPr>
          <w:rFonts w:hint="eastAsia"/>
          <w:spacing w:val="-5"/>
          <w:sz w:val="21"/>
        </w:rPr>
        <w:t>大孤山镇</w:t>
      </w:r>
    </w:p>
    <w:p w:rsidR="00616FB9" w:rsidRDefault="00616FB9">
      <w:pPr>
        <w:pStyle w:val="BodyText"/>
        <w:ind w:left="0"/>
        <w:rPr>
          <w:sz w:val="20"/>
        </w:rPr>
      </w:pPr>
    </w:p>
    <w:p w:rsidR="00616FB9" w:rsidRDefault="00616FB9">
      <w:pPr>
        <w:pStyle w:val="BodyText"/>
        <w:ind w:left="0"/>
        <w:rPr>
          <w:sz w:val="20"/>
        </w:rPr>
      </w:pPr>
    </w:p>
    <w:p w:rsidR="00616FB9" w:rsidRDefault="00616FB9">
      <w:pPr>
        <w:pStyle w:val="BodyText"/>
        <w:spacing w:before="10"/>
        <w:ind w:left="0"/>
        <w:rPr>
          <w:sz w:val="21"/>
        </w:rPr>
      </w:pPr>
    </w:p>
    <w:p w:rsidR="00616FB9" w:rsidRDefault="00616FB9">
      <w:pPr>
        <w:ind w:left="362"/>
        <w:rPr>
          <w:sz w:val="21"/>
        </w:rPr>
      </w:pPr>
      <w:r>
        <w:rPr>
          <w:rFonts w:hint="eastAsia"/>
          <w:w w:val="95"/>
          <w:sz w:val="21"/>
        </w:rPr>
        <w:t>南黄镇</w:t>
      </w:r>
    </w:p>
    <w:p w:rsidR="00616FB9" w:rsidRDefault="00616FB9">
      <w:pPr>
        <w:spacing w:line="237" w:lineRule="exact"/>
        <w:ind w:left="235"/>
        <w:rPr>
          <w:rFonts w:ascii="Times New Roman"/>
          <w:sz w:val="21"/>
        </w:rPr>
      </w:pPr>
      <w:r>
        <w:br w:type="column"/>
      </w:r>
      <w:r>
        <w:rPr>
          <w:rFonts w:ascii="Times New Roman"/>
          <w:sz w:val="21"/>
        </w:rPr>
        <w:t>95.98</w:t>
      </w:r>
    </w:p>
    <w:p w:rsidR="00616FB9" w:rsidRDefault="00616FB9">
      <w:pPr>
        <w:pStyle w:val="BodyText"/>
        <w:ind w:left="0"/>
        <w:rPr>
          <w:rFonts w:ascii="Times New Roman"/>
          <w:sz w:val="22"/>
        </w:rPr>
      </w:pPr>
    </w:p>
    <w:p w:rsidR="00616FB9" w:rsidRDefault="00616FB9">
      <w:pPr>
        <w:pStyle w:val="BodyText"/>
        <w:ind w:left="0"/>
        <w:rPr>
          <w:rFonts w:ascii="Times New Roman"/>
          <w:sz w:val="22"/>
        </w:rPr>
      </w:pPr>
    </w:p>
    <w:p w:rsidR="00616FB9" w:rsidRDefault="00616FB9">
      <w:pPr>
        <w:pStyle w:val="BodyText"/>
        <w:spacing w:before="1"/>
        <w:ind w:left="0"/>
        <w:rPr>
          <w:rFonts w:ascii="Times New Roman"/>
          <w:sz w:val="27"/>
        </w:rPr>
      </w:pPr>
    </w:p>
    <w:p w:rsidR="00616FB9" w:rsidRDefault="00616FB9">
      <w:pPr>
        <w:ind w:left="236"/>
        <w:rPr>
          <w:rFonts w:ascii="Times New Roman"/>
          <w:sz w:val="21"/>
        </w:rPr>
      </w:pPr>
      <w:r>
        <w:rPr>
          <w:rFonts w:ascii="Times New Roman"/>
          <w:sz w:val="21"/>
        </w:rPr>
        <w:t>89.33</w:t>
      </w:r>
    </w:p>
    <w:p w:rsidR="00616FB9" w:rsidRDefault="00616FB9">
      <w:pPr>
        <w:ind w:left="782" w:right="481" w:hanging="525"/>
        <w:jc w:val="both"/>
        <w:rPr>
          <w:sz w:val="18"/>
        </w:rPr>
      </w:pPr>
      <w:r>
        <w:br w:type="column"/>
      </w:r>
      <w:r>
        <w:rPr>
          <w:rFonts w:ascii="Times New Roman" w:eastAsia="Times New Roman"/>
          <w:sz w:val="21"/>
        </w:rPr>
        <w:t>36</w:t>
      </w:r>
      <w:r>
        <w:rPr>
          <w:rFonts w:ascii="Times New Roman" w:eastAsia="Times New Roman"/>
          <w:spacing w:val="4"/>
          <w:sz w:val="21"/>
        </w:rPr>
        <w:t xml:space="preserve">   </w:t>
      </w:r>
      <w:r>
        <w:rPr>
          <w:rFonts w:hint="eastAsia"/>
          <w:position w:val="1"/>
          <w:sz w:val="18"/>
        </w:rPr>
        <w:t>大孤山、东林家、西林家、山东头、俞介庄、河南、店子头、水井、山西</w:t>
      </w:r>
      <w:r>
        <w:rPr>
          <w:rFonts w:hint="eastAsia"/>
          <w:sz w:val="18"/>
        </w:rPr>
        <w:t>头、赵家、大木、吴家沟、小史家、宫家桃、北姜家庄、任家夼、丛家、大史家、上册、果园</w:t>
      </w:r>
    </w:p>
    <w:p w:rsidR="00616FB9" w:rsidRDefault="00616FB9">
      <w:pPr>
        <w:spacing w:before="8" w:line="230" w:lineRule="atLeast"/>
        <w:ind w:left="782" w:right="392"/>
        <w:rPr>
          <w:sz w:val="18"/>
        </w:rPr>
      </w:pPr>
      <w:r>
        <w:rPr>
          <w:rFonts w:hint="eastAsia"/>
          <w:sz w:val="18"/>
        </w:rPr>
        <w:t>汤南山、南台子、庄子园、仙人脚、归仁、宫家庄、湾头、河崖、冷家、</w:t>
      </w:r>
      <w:r>
        <w:rPr>
          <w:rFonts w:hint="eastAsia"/>
          <w:spacing w:val="-2"/>
          <w:sz w:val="18"/>
        </w:rPr>
        <w:t>凤西庄、母鸡屯、北耩、南黄、南黄庄、南斜山、北斜山、靠山、崮山寺、</w:t>
      </w:r>
    </w:p>
    <w:p w:rsidR="00616FB9" w:rsidRDefault="00616FB9">
      <w:pPr>
        <w:pStyle w:val="ListParagraph"/>
        <w:numPr>
          <w:ilvl w:val="0"/>
          <w:numId w:val="35"/>
        </w:numPr>
        <w:tabs>
          <w:tab w:val="left" w:pos="783"/>
        </w:tabs>
        <w:spacing w:line="225" w:lineRule="auto"/>
        <w:rPr>
          <w:sz w:val="18"/>
        </w:rPr>
      </w:pPr>
      <w:r>
        <w:rPr>
          <w:rFonts w:hint="eastAsia"/>
          <w:sz w:val="18"/>
        </w:rPr>
        <w:t>上庄、西珠耩、东珠耩、姜家庄、李家疃、高家屯、朱家屯、西洋水、东</w:t>
      </w:r>
    </w:p>
    <w:p w:rsidR="00616FB9" w:rsidRDefault="00616FB9">
      <w:pPr>
        <w:ind w:left="782"/>
        <w:rPr>
          <w:sz w:val="18"/>
        </w:rPr>
      </w:pPr>
      <w:r>
        <w:rPr>
          <w:rFonts w:hint="eastAsia"/>
          <w:w w:val="95"/>
          <w:sz w:val="18"/>
        </w:rPr>
        <w:t>洋水、院后、孙家埠、柯家庄、陈家屯、岭上、浪暖</w:t>
      </w:r>
    </w:p>
    <w:p w:rsidR="00616FB9" w:rsidRDefault="00616FB9">
      <w:pPr>
        <w:spacing w:line="242" w:lineRule="auto"/>
        <w:ind w:left="782" w:right="392"/>
        <w:rPr>
          <w:sz w:val="18"/>
        </w:rPr>
      </w:pPr>
      <w:r>
        <w:rPr>
          <w:noProof/>
        </w:rPr>
        <w:pict>
          <v:shape id="_x0000_s1048" type="#_x0000_t202" style="position:absolute;left:0;text-align:left;margin-left:81.4pt;margin-top:35.2pt;width:121.35pt;height:188.25pt;z-index:251646464;mso-position-horizontal-relative:page" filled="f" stroked="f">
            <v:textbox inset="0,0,0,0">
              <w:txbxContent>
                <w:tbl>
                  <w:tblPr>
                    <w:tblW w:w="0" w:type="auto"/>
                    <w:tblInd w:w="7" w:type="dxa"/>
                    <w:tblLayout w:type="fixed"/>
                    <w:tblCellMar>
                      <w:left w:w="0" w:type="dxa"/>
                      <w:right w:w="0" w:type="dxa"/>
                    </w:tblCellMar>
                    <w:tblLook w:val="01E0"/>
                  </w:tblPr>
                  <w:tblGrid>
                    <w:gridCol w:w="929"/>
                    <w:gridCol w:w="989"/>
                    <w:gridCol w:w="508"/>
                  </w:tblGrid>
                  <w:tr w:rsidR="00616FB9">
                    <w:trPr>
                      <w:trHeight w:val="934"/>
                    </w:trPr>
                    <w:tc>
                      <w:tcPr>
                        <w:tcW w:w="929" w:type="dxa"/>
                      </w:tcPr>
                      <w:p w:rsidR="00616FB9" w:rsidRDefault="00616FB9">
                        <w:pPr>
                          <w:pStyle w:val="TableParagraph"/>
                          <w:spacing w:line="246" w:lineRule="exact"/>
                          <w:ind w:left="131" w:right="158"/>
                          <w:rPr>
                            <w:rFonts w:ascii="宋体"/>
                            <w:sz w:val="21"/>
                          </w:rPr>
                        </w:pPr>
                        <w:r>
                          <w:rPr>
                            <w:rFonts w:ascii="宋体" w:hint="eastAsia"/>
                            <w:w w:val="95"/>
                            <w:sz w:val="21"/>
                          </w:rPr>
                          <w:t>冯家镇</w:t>
                        </w:r>
                      </w:p>
                    </w:tc>
                    <w:tc>
                      <w:tcPr>
                        <w:tcW w:w="989" w:type="dxa"/>
                      </w:tcPr>
                      <w:p w:rsidR="00616FB9" w:rsidRDefault="00616FB9">
                        <w:pPr>
                          <w:pStyle w:val="TableParagraph"/>
                          <w:spacing w:line="233" w:lineRule="exact"/>
                          <w:ind w:left="164"/>
                          <w:jc w:val="left"/>
                          <w:rPr>
                            <w:sz w:val="21"/>
                          </w:rPr>
                        </w:pPr>
                        <w:r>
                          <w:rPr>
                            <w:sz w:val="21"/>
                          </w:rPr>
                          <w:t>135.76</w:t>
                        </w:r>
                      </w:p>
                    </w:tc>
                    <w:tc>
                      <w:tcPr>
                        <w:tcW w:w="508" w:type="dxa"/>
                      </w:tcPr>
                      <w:p w:rsidR="00616FB9" w:rsidRDefault="00616FB9">
                        <w:pPr>
                          <w:pStyle w:val="TableParagraph"/>
                          <w:spacing w:line="233" w:lineRule="exact"/>
                          <w:ind w:right="47"/>
                          <w:jc w:val="right"/>
                          <w:rPr>
                            <w:sz w:val="21"/>
                          </w:rPr>
                        </w:pPr>
                        <w:r>
                          <w:rPr>
                            <w:sz w:val="21"/>
                          </w:rPr>
                          <w:t>53</w:t>
                        </w:r>
                      </w:p>
                    </w:tc>
                  </w:tr>
                  <w:tr w:rsidR="00616FB9">
                    <w:trPr>
                      <w:trHeight w:val="1177"/>
                    </w:trPr>
                    <w:tc>
                      <w:tcPr>
                        <w:tcW w:w="929" w:type="dxa"/>
                      </w:tcPr>
                      <w:p w:rsidR="00616FB9" w:rsidRDefault="00616FB9">
                        <w:pPr>
                          <w:pStyle w:val="TableParagraph"/>
                          <w:jc w:val="left"/>
                          <w:rPr>
                            <w:rFonts w:ascii="宋体"/>
                            <w:sz w:val="20"/>
                          </w:rPr>
                        </w:pPr>
                      </w:p>
                      <w:p w:rsidR="00616FB9" w:rsidRDefault="00616FB9">
                        <w:pPr>
                          <w:pStyle w:val="TableParagraph"/>
                          <w:spacing w:before="3"/>
                          <w:jc w:val="left"/>
                          <w:rPr>
                            <w:rFonts w:ascii="宋体"/>
                            <w:sz w:val="15"/>
                          </w:rPr>
                        </w:pPr>
                      </w:p>
                      <w:p w:rsidR="00616FB9" w:rsidRDefault="00616FB9">
                        <w:pPr>
                          <w:pStyle w:val="TableParagraph"/>
                          <w:spacing w:before="1"/>
                          <w:ind w:left="131" w:right="158"/>
                          <w:rPr>
                            <w:rFonts w:ascii="宋体"/>
                            <w:sz w:val="21"/>
                          </w:rPr>
                        </w:pPr>
                        <w:r>
                          <w:rPr>
                            <w:rFonts w:ascii="宋体" w:hint="eastAsia"/>
                            <w:w w:val="95"/>
                            <w:sz w:val="21"/>
                          </w:rPr>
                          <w:t>下初镇</w:t>
                        </w:r>
                      </w:p>
                    </w:tc>
                    <w:tc>
                      <w:tcPr>
                        <w:tcW w:w="989" w:type="dxa"/>
                      </w:tcPr>
                      <w:p w:rsidR="00616FB9" w:rsidRDefault="00616FB9">
                        <w:pPr>
                          <w:pStyle w:val="TableParagraph"/>
                          <w:jc w:val="left"/>
                          <w:rPr>
                            <w:rFonts w:ascii="宋体"/>
                          </w:rPr>
                        </w:pPr>
                      </w:p>
                      <w:p w:rsidR="00616FB9" w:rsidRDefault="00616FB9">
                        <w:pPr>
                          <w:pStyle w:val="TableParagraph"/>
                          <w:spacing w:before="184"/>
                          <w:ind w:left="164"/>
                          <w:jc w:val="left"/>
                          <w:rPr>
                            <w:sz w:val="21"/>
                          </w:rPr>
                        </w:pPr>
                        <w:r>
                          <w:rPr>
                            <w:sz w:val="21"/>
                          </w:rPr>
                          <w:t>126.31</w:t>
                        </w:r>
                      </w:p>
                    </w:tc>
                    <w:tc>
                      <w:tcPr>
                        <w:tcW w:w="508" w:type="dxa"/>
                      </w:tcPr>
                      <w:p w:rsidR="00616FB9" w:rsidRDefault="00616FB9">
                        <w:pPr>
                          <w:pStyle w:val="TableParagraph"/>
                          <w:jc w:val="left"/>
                          <w:rPr>
                            <w:rFonts w:ascii="宋体"/>
                          </w:rPr>
                        </w:pPr>
                      </w:p>
                      <w:p w:rsidR="00616FB9" w:rsidRDefault="00616FB9">
                        <w:pPr>
                          <w:pStyle w:val="TableParagraph"/>
                          <w:spacing w:before="184"/>
                          <w:ind w:right="47"/>
                          <w:jc w:val="right"/>
                          <w:rPr>
                            <w:sz w:val="21"/>
                          </w:rPr>
                        </w:pPr>
                        <w:r>
                          <w:rPr>
                            <w:sz w:val="21"/>
                          </w:rPr>
                          <w:t>37</w:t>
                        </w:r>
                      </w:p>
                    </w:tc>
                  </w:tr>
                  <w:tr w:rsidR="00616FB9">
                    <w:trPr>
                      <w:trHeight w:val="944"/>
                    </w:trPr>
                    <w:tc>
                      <w:tcPr>
                        <w:tcW w:w="929" w:type="dxa"/>
                      </w:tcPr>
                      <w:p w:rsidR="00616FB9" w:rsidRDefault="00616FB9">
                        <w:pPr>
                          <w:pStyle w:val="TableParagraph"/>
                          <w:spacing w:before="2"/>
                          <w:jc w:val="left"/>
                          <w:rPr>
                            <w:rFonts w:ascii="宋体"/>
                            <w:sz w:val="26"/>
                          </w:rPr>
                        </w:pPr>
                      </w:p>
                      <w:p w:rsidR="00616FB9" w:rsidRDefault="00616FB9">
                        <w:pPr>
                          <w:pStyle w:val="TableParagraph"/>
                          <w:spacing w:before="1"/>
                          <w:ind w:left="131" w:right="158"/>
                          <w:rPr>
                            <w:rFonts w:ascii="宋体"/>
                            <w:sz w:val="21"/>
                          </w:rPr>
                        </w:pPr>
                        <w:r>
                          <w:rPr>
                            <w:rFonts w:ascii="宋体" w:hint="eastAsia"/>
                            <w:w w:val="95"/>
                            <w:sz w:val="21"/>
                          </w:rPr>
                          <w:t>午极镇</w:t>
                        </w:r>
                      </w:p>
                    </w:tc>
                    <w:tc>
                      <w:tcPr>
                        <w:tcW w:w="989" w:type="dxa"/>
                      </w:tcPr>
                      <w:p w:rsidR="00616FB9" w:rsidRDefault="00616FB9">
                        <w:pPr>
                          <w:pStyle w:val="TableParagraph"/>
                          <w:spacing w:before="4"/>
                          <w:jc w:val="left"/>
                          <w:rPr>
                            <w:rFonts w:ascii="宋体"/>
                            <w:sz w:val="27"/>
                          </w:rPr>
                        </w:pPr>
                      </w:p>
                      <w:p w:rsidR="00616FB9" w:rsidRDefault="00616FB9">
                        <w:pPr>
                          <w:pStyle w:val="TableParagraph"/>
                          <w:ind w:left="164"/>
                          <w:jc w:val="left"/>
                          <w:rPr>
                            <w:sz w:val="21"/>
                          </w:rPr>
                        </w:pPr>
                        <w:r>
                          <w:rPr>
                            <w:sz w:val="21"/>
                          </w:rPr>
                          <w:t>109.99</w:t>
                        </w:r>
                      </w:p>
                    </w:tc>
                    <w:tc>
                      <w:tcPr>
                        <w:tcW w:w="508" w:type="dxa"/>
                      </w:tcPr>
                      <w:p w:rsidR="00616FB9" w:rsidRDefault="00616FB9">
                        <w:pPr>
                          <w:pStyle w:val="TableParagraph"/>
                          <w:spacing w:before="4"/>
                          <w:jc w:val="left"/>
                          <w:rPr>
                            <w:rFonts w:ascii="宋体"/>
                            <w:sz w:val="27"/>
                          </w:rPr>
                        </w:pPr>
                      </w:p>
                      <w:p w:rsidR="00616FB9" w:rsidRDefault="00616FB9">
                        <w:pPr>
                          <w:pStyle w:val="TableParagraph"/>
                          <w:ind w:right="47"/>
                          <w:jc w:val="right"/>
                          <w:rPr>
                            <w:sz w:val="21"/>
                          </w:rPr>
                        </w:pPr>
                        <w:r>
                          <w:rPr>
                            <w:sz w:val="21"/>
                          </w:rPr>
                          <w:t>35</w:t>
                        </w:r>
                      </w:p>
                    </w:tc>
                  </w:tr>
                  <w:tr w:rsidR="00616FB9">
                    <w:trPr>
                      <w:trHeight w:val="707"/>
                    </w:trPr>
                    <w:tc>
                      <w:tcPr>
                        <w:tcW w:w="929" w:type="dxa"/>
                      </w:tcPr>
                      <w:p w:rsidR="00616FB9" w:rsidRDefault="00616FB9">
                        <w:pPr>
                          <w:pStyle w:val="TableParagraph"/>
                          <w:jc w:val="left"/>
                          <w:rPr>
                            <w:rFonts w:ascii="宋体"/>
                            <w:sz w:val="20"/>
                          </w:rPr>
                        </w:pPr>
                      </w:p>
                      <w:p w:rsidR="00616FB9" w:rsidRDefault="00616FB9">
                        <w:pPr>
                          <w:pStyle w:val="TableParagraph"/>
                          <w:spacing w:before="3"/>
                          <w:jc w:val="left"/>
                          <w:rPr>
                            <w:rFonts w:ascii="宋体"/>
                            <w:sz w:val="15"/>
                          </w:rPr>
                        </w:pPr>
                      </w:p>
                      <w:p w:rsidR="00616FB9" w:rsidRDefault="00616FB9">
                        <w:pPr>
                          <w:pStyle w:val="TableParagraph"/>
                          <w:spacing w:before="1" w:line="235" w:lineRule="exact"/>
                          <w:ind w:left="131" w:right="158"/>
                          <w:rPr>
                            <w:rFonts w:ascii="宋体"/>
                            <w:sz w:val="21"/>
                          </w:rPr>
                        </w:pPr>
                        <w:r>
                          <w:rPr>
                            <w:rFonts w:ascii="宋体" w:hint="eastAsia"/>
                            <w:w w:val="95"/>
                            <w:sz w:val="21"/>
                          </w:rPr>
                          <w:t>育黎镇</w:t>
                        </w:r>
                      </w:p>
                    </w:tc>
                    <w:tc>
                      <w:tcPr>
                        <w:tcW w:w="989" w:type="dxa"/>
                      </w:tcPr>
                      <w:p w:rsidR="00616FB9" w:rsidRDefault="00616FB9">
                        <w:pPr>
                          <w:pStyle w:val="TableParagraph"/>
                          <w:jc w:val="left"/>
                          <w:rPr>
                            <w:rFonts w:ascii="宋体"/>
                          </w:rPr>
                        </w:pPr>
                      </w:p>
                      <w:p w:rsidR="00616FB9" w:rsidRDefault="00616FB9">
                        <w:pPr>
                          <w:pStyle w:val="TableParagraph"/>
                          <w:spacing w:before="184" w:line="221" w:lineRule="exact"/>
                          <w:ind w:left="164"/>
                          <w:jc w:val="left"/>
                          <w:rPr>
                            <w:sz w:val="21"/>
                          </w:rPr>
                        </w:pPr>
                        <w:r>
                          <w:rPr>
                            <w:sz w:val="21"/>
                          </w:rPr>
                          <w:t>110.09</w:t>
                        </w:r>
                      </w:p>
                    </w:tc>
                    <w:tc>
                      <w:tcPr>
                        <w:tcW w:w="508" w:type="dxa"/>
                      </w:tcPr>
                      <w:p w:rsidR="00616FB9" w:rsidRDefault="00616FB9">
                        <w:pPr>
                          <w:pStyle w:val="TableParagraph"/>
                          <w:jc w:val="left"/>
                          <w:rPr>
                            <w:rFonts w:ascii="宋体"/>
                          </w:rPr>
                        </w:pPr>
                      </w:p>
                      <w:p w:rsidR="00616FB9" w:rsidRDefault="00616FB9">
                        <w:pPr>
                          <w:pStyle w:val="TableParagraph"/>
                          <w:spacing w:before="184" w:line="221" w:lineRule="exact"/>
                          <w:ind w:right="47"/>
                          <w:jc w:val="right"/>
                          <w:rPr>
                            <w:sz w:val="21"/>
                          </w:rPr>
                        </w:pPr>
                        <w:r>
                          <w:rPr>
                            <w:sz w:val="21"/>
                          </w:rPr>
                          <w:t>42</w:t>
                        </w:r>
                      </w:p>
                    </w:tc>
                  </w:tr>
                </w:tbl>
                <w:p w:rsidR="00616FB9" w:rsidRDefault="00616FB9">
                  <w:pPr>
                    <w:pStyle w:val="BodyText"/>
                    <w:ind w:left="0"/>
                  </w:pPr>
                </w:p>
              </w:txbxContent>
            </v:textbox>
            <w10:wrap anchorx="page"/>
          </v:shape>
        </w:pict>
      </w:r>
      <w:r>
        <w:rPr>
          <w:rFonts w:hint="eastAsia"/>
          <w:sz w:val="18"/>
        </w:rPr>
        <w:t>冯家、马山前、北汉村、北河崖、北泥沟、南泥沟、东泥沟、南汉村、山北头、汤上、汤后疃、汤东疃、汤南场、石城、葛口、吕格庄、王疃、南刘伶庄、北刘伶庄、马山沟、消水河、林家寨、中寨、张家寨、盘石、北高格庄、南高格庄、徐家村、合子、合子庄、吴格庄、鲁家、唐家店子、花家疃、上口、东棘子园、北棘子园、西棘子园、南棘子园、砦里、庄子</w:t>
      </w:r>
      <w:r>
        <w:rPr>
          <w:rFonts w:hint="eastAsia"/>
          <w:spacing w:val="-2"/>
          <w:sz w:val="18"/>
        </w:rPr>
        <w:t>夼、王家庵、观上冯家、孔家、万家、高家台、赵家庵、卧龙、东马家庄、</w:t>
      </w:r>
      <w:r>
        <w:rPr>
          <w:rFonts w:hint="eastAsia"/>
          <w:sz w:val="18"/>
        </w:rPr>
        <w:t>马家泊子、沽水头、瑞木山、东官庄</w:t>
      </w:r>
    </w:p>
    <w:p w:rsidR="00616FB9" w:rsidRDefault="00616FB9">
      <w:pPr>
        <w:spacing w:line="242" w:lineRule="auto"/>
        <w:ind w:left="782" w:right="392"/>
        <w:rPr>
          <w:sz w:val="18"/>
        </w:rPr>
      </w:pPr>
      <w:r>
        <w:rPr>
          <w:rFonts w:hint="eastAsia"/>
          <w:sz w:val="18"/>
        </w:rPr>
        <w:t>里庄、外庄、江南头、山南头、段家、古初、三甲、下洼、下草埠、上草埠、黄格庄、胡家口、辛庄、西泊、英格庄、初家沟、上初、下初、张家沟、史家疃、日照庄、辛家疃、垒塚前、芦头、山前庄、簸箕掌、东马台</w:t>
      </w:r>
      <w:r>
        <w:rPr>
          <w:rFonts w:hint="eastAsia"/>
          <w:spacing w:val="-2"/>
          <w:sz w:val="18"/>
        </w:rPr>
        <w:t>石、西马台石、葛格庄、河南村、巫山、西庄、北东庄、南东庄、单家疃、</w:t>
      </w:r>
      <w:r>
        <w:rPr>
          <w:rFonts w:hint="eastAsia"/>
          <w:sz w:val="18"/>
        </w:rPr>
        <w:t>皂地、车家夼</w:t>
      </w:r>
    </w:p>
    <w:p w:rsidR="00616FB9" w:rsidRDefault="00616FB9">
      <w:pPr>
        <w:spacing w:line="242" w:lineRule="auto"/>
        <w:ind w:left="782" w:right="481"/>
        <w:jc w:val="both"/>
        <w:rPr>
          <w:sz w:val="18"/>
        </w:rPr>
      </w:pPr>
      <w:r>
        <w:rPr>
          <w:rFonts w:hint="eastAsia"/>
          <w:sz w:val="18"/>
        </w:rPr>
        <w:t>午极、孙家疃、于家疃、东柳家、西柳家、于庄、湘沟、辉湛、鲁家夼、小寨、卢家、房家、杨家庄、小虎岚、大虎岚、唐家沟、北庄、石字岘、正甲夼、由家庄、中庄、泽上、西塂、马家夼、韩家沟、南庄、樗树崖、张家屯、于家屯、曲家屯、宋家庄、车道、土心头、下万口、上万口</w:t>
      </w:r>
    </w:p>
    <w:p w:rsidR="00616FB9" w:rsidRDefault="00616FB9">
      <w:pPr>
        <w:spacing w:line="242" w:lineRule="auto"/>
        <w:ind w:left="782" w:right="481"/>
        <w:jc w:val="both"/>
        <w:rPr>
          <w:sz w:val="18"/>
        </w:rPr>
      </w:pPr>
      <w:r>
        <w:rPr>
          <w:rFonts w:hint="eastAsia"/>
          <w:sz w:val="18"/>
        </w:rPr>
        <w:t>北由古、三泉庄、东由古、孙家沟、于家、藏金夼、帽张家、东横道口、西横道口、东纪村、西纪村、龙角山、南由古、老由古、城阴、汪水、社庄、北勇家、中勇家、南勇家、王母夼、南李家、西屋南夼、鲁济、鲁济山后、南西屋、北西屋、宅子夼、邓家、郭家、南北山、大洼、曲水、曹家、孙家、塔庄、育黎、七甲、马庄、上宋格庄、下宋格庄、白石</w:t>
      </w:r>
    </w:p>
    <w:p w:rsidR="00616FB9" w:rsidRDefault="00616FB9">
      <w:pPr>
        <w:spacing w:line="242" w:lineRule="auto"/>
        <w:jc w:val="both"/>
        <w:rPr>
          <w:sz w:val="18"/>
        </w:rPr>
        <w:sectPr w:rsidR="00616FB9">
          <w:type w:val="continuous"/>
          <w:pgSz w:w="11910" w:h="16840"/>
          <w:pgMar w:top="1340" w:right="1320" w:bottom="1380" w:left="1400" w:header="720" w:footer="720" w:gutter="0"/>
          <w:cols w:num="3" w:space="720" w:equalWidth="0">
            <w:col w:w="1099" w:space="40"/>
            <w:col w:w="751" w:space="245"/>
            <w:col w:w="7055"/>
          </w:cols>
        </w:sectPr>
      </w:pPr>
    </w:p>
    <w:p w:rsidR="00616FB9" w:rsidRDefault="00616FB9">
      <w:pPr>
        <w:pStyle w:val="BodyText"/>
        <w:spacing w:before="9"/>
        <w:ind w:left="0"/>
        <w:rPr>
          <w:sz w:val="7"/>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4"/>
        <w:gridCol w:w="952"/>
        <w:gridCol w:w="826"/>
        <w:gridCol w:w="5793"/>
      </w:tblGrid>
      <w:tr w:rsidR="00616FB9">
        <w:trPr>
          <w:trHeight w:val="585"/>
        </w:trPr>
        <w:tc>
          <w:tcPr>
            <w:tcW w:w="924" w:type="dxa"/>
          </w:tcPr>
          <w:p w:rsidR="00616FB9" w:rsidRDefault="00616FB9">
            <w:pPr>
              <w:pStyle w:val="TableParagraph"/>
              <w:spacing w:before="157"/>
              <w:ind w:left="42" w:right="33"/>
              <w:rPr>
                <w:rFonts w:ascii="宋体"/>
                <w:sz w:val="21"/>
              </w:rPr>
            </w:pPr>
            <w:r>
              <w:rPr>
                <w:rFonts w:ascii="宋体" w:hint="eastAsia"/>
                <w:w w:val="95"/>
                <w:sz w:val="21"/>
              </w:rPr>
              <w:t>行政区划</w:t>
            </w:r>
          </w:p>
        </w:tc>
        <w:tc>
          <w:tcPr>
            <w:tcW w:w="952" w:type="dxa"/>
          </w:tcPr>
          <w:p w:rsidR="00616FB9" w:rsidRDefault="00616FB9">
            <w:pPr>
              <w:pStyle w:val="TableParagraph"/>
              <w:spacing w:before="20"/>
              <w:ind w:left="50"/>
              <w:jc w:val="left"/>
              <w:rPr>
                <w:rFonts w:ascii="宋体"/>
                <w:sz w:val="21"/>
              </w:rPr>
            </w:pPr>
            <w:r>
              <w:rPr>
                <w:rFonts w:ascii="宋体" w:hint="eastAsia"/>
                <w:w w:val="95"/>
                <w:sz w:val="21"/>
              </w:rPr>
              <w:t>辖区面积</w:t>
            </w:r>
          </w:p>
          <w:p w:rsidR="00616FB9" w:rsidRDefault="00616FB9">
            <w:pPr>
              <w:pStyle w:val="TableParagraph"/>
              <w:spacing w:before="3"/>
              <w:ind w:left="91"/>
              <w:jc w:val="left"/>
              <w:rPr>
                <w:rFonts w:ascii="宋体"/>
                <w:sz w:val="21"/>
              </w:rPr>
            </w:pPr>
            <w:r>
              <w:rPr>
                <w:rFonts w:ascii="宋体" w:hint="eastAsia"/>
                <w:sz w:val="21"/>
              </w:rPr>
              <w:t>（</w:t>
            </w:r>
            <w:r>
              <w:rPr>
                <w:sz w:val="21"/>
              </w:rPr>
              <w:t>km</w:t>
            </w:r>
            <w:r>
              <w:rPr>
                <w:sz w:val="21"/>
                <w:vertAlign w:val="superscript"/>
              </w:rPr>
              <w:t>2</w:t>
            </w:r>
            <w:r>
              <w:rPr>
                <w:rFonts w:ascii="宋体" w:hint="eastAsia"/>
                <w:sz w:val="21"/>
              </w:rPr>
              <w:t>）</w:t>
            </w:r>
          </w:p>
        </w:tc>
        <w:tc>
          <w:tcPr>
            <w:tcW w:w="826" w:type="dxa"/>
          </w:tcPr>
          <w:p w:rsidR="00616FB9" w:rsidRDefault="00616FB9">
            <w:pPr>
              <w:pStyle w:val="TableParagraph"/>
              <w:spacing w:before="20" w:line="242" w:lineRule="auto"/>
              <w:ind w:left="-2" w:right="-29" w:firstLine="92"/>
              <w:jc w:val="left"/>
              <w:rPr>
                <w:rFonts w:ascii="宋体"/>
                <w:sz w:val="21"/>
              </w:rPr>
            </w:pPr>
            <w:r>
              <w:rPr>
                <w:rFonts w:ascii="宋体" w:hint="eastAsia"/>
                <w:sz w:val="21"/>
              </w:rPr>
              <w:t>村居个数（个）</w:t>
            </w:r>
          </w:p>
        </w:tc>
        <w:tc>
          <w:tcPr>
            <w:tcW w:w="5793" w:type="dxa"/>
          </w:tcPr>
          <w:p w:rsidR="00616FB9" w:rsidRDefault="00616FB9">
            <w:pPr>
              <w:pStyle w:val="TableParagraph"/>
              <w:spacing w:before="157"/>
              <w:ind w:left="2472" w:right="2473"/>
              <w:rPr>
                <w:rFonts w:ascii="宋体"/>
                <w:sz w:val="21"/>
              </w:rPr>
            </w:pPr>
            <w:r>
              <w:rPr>
                <w:rFonts w:ascii="宋体" w:hint="eastAsia"/>
                <w:w w:val="95"/>
                <w:sz w:val="21"/>
              </w:rPr>
              <w:t>村庄名录</w:t>
            </w:r>
          </w:p>
        </w:tc>
      </w:tr>
      <w:tr w:rsidR="00616FB9">
        <w:trPr>
          <w:trHeight w:val="1634"/>
        </w:trPr>
        <w:tc>
          <w:tcPr>
            <w:tcW w:w="924"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69"/>
              <w:ind w:left="41" w:right="33"/>
              <w:rPr>
                <w:rFonts w:ascii="宋体"/>
                <w:sz w:val="21"/>
              </w:rPr>
            </w:pPr>
            <w:r>
              <w:rPr>
                <w:rFonts w:ascii="宋体" w:hint="eastAsia"/>
                <w:w w:val="95"/>
                <w:sz w:val="21"/>
              </w:rPr>
              <w:t>崖子镇</w:t>
            </w:r>
          </w:p>
        </w:tc>
        <w:tc>
          <w:tcPr>
            <w:tcW w:w="952" w:type="dxa"/>
          </w:tcPr>
          <w:p w:rsidR="00616FB9" w:rsidRDefault="00616FB9">
            <w:pPr>
              <w:pStyle w:val="TableParagraph"/>
              <w:jc w:val="left"/>
              <w:rPr>
                <w:rFonts w:ascii="宋体"/>
              </w:rPr>
            </w:pPr>
          </w:p>
          <w:p w:rsidR="00616FB9" w:rsidRDefault="00616FB9">
            <w:pPr>
              <w:pStyle w:val="TableParagraph"/>
              <w:spacing w:before="2"/>
              <w:jc w:val="left"/>
              <w:rPr>
                <w:rFonts w:ascii="宋体"/>
                <w:sz w:val="32"/>
              </w:rPr>
            </w:pPr>
          </w:p>
          <w:p w:rsidR="00616FB9" w:rsidRDefault="00616FB9">
            <w:pPr>
              <w:pStyle w:val="TableParagraph"/>
              <w:ind w:right="181"/>
              <w:jc w:val="right"/>
              <w:rPr>
                <w:sz w:val="21"/>
              </w:rPr>
            </w:pPr>
            <w:r>
              <w:rPr>
                <w:sz w:val="21"/>
              </w:rPr>
              <w:t>187.05</w:t>
            </w:r>
          </w:p>
        </w:tc>
        <w:tc>
          <w:tcPr>
            <w:tcW w:w="826" w:type="dxa"/>
          </w:tcPr>
          <w:p w:rsidR="00616FB9" w:rsidRDefault="00616FB9">
            <w:pPr>
              <w:pStyle w:val="TableParagraph"/>
              <w:jc w:val="left"/>
              <w:rPr>
                <w:rFonts w:ascii="宋体"/>
              </w:rPr>
            </w:pPr>
          </w:p>
          <w:p w:rsidR="00616FB9" w:rsidRDefault="00616FB9">
            <w:pPr>
              <w:pStyle w:val="TableParagraph"/>
              <w:spacing w:before="2"/>
              <w:jc w:val="left"/>
              <w:rPr>
                <w:rFonts w:ascii="宋体"/>
                <w:sz w:val="32"/>
              </w:rPr>
            </w:pPr>
          </w:p>
          <w:p w:rsidR="00616FB9" w:rsidRDefault="00616FB9">
            <w:pPr>
              <w:pStyle w:val="TableParagraph"/>
              <w:ind w:left="300"/>
              <w:jc w:val="left"/>
              <w:rPr>
                <w:sz w:val="21"/>
              </w:rPr>
            </w:pPr>
            <w:r>
              <w:rPr>
                <w:sz w:val="21"/>
              </w:rPr>
              <w:t>58</w:t>
            </w:r>
          </w:p>
        </w:tc>
        <w:tc>
          <w:tcPr>
            <w:tcW w:w="5793" w:type="dxa"/>
          </w:tcPr>
          <w:p w:rsidR="00616FB9" w:rsidRDefault="00616FB9">
            <w:pPr>
              <w:pStyle w:val="TableParagraph"/>
              <w:spacing w:line="242" w:lineRule="auto"/>
              <w:ind w:left="-2" w:right="-101"/>
              <w:jc w:val="left"/>
              <w:rPr>
                <w:rFonts w:ascii="宋体"/>
                <w:sz w:val="18"/>
              </w:rPr>
            </w:pPr>
            <w:r>
              <w:rPr>
                <w:rFonts w:ascii="宋体" w:hint="eastAsia"/>
                <w:sz w:val="18"/>
              </w:rPr>
              <w:t>井乔家、枣林、泊乔家、青山、马石店、北果子、南果子、姜家夼、南马石、台上、沟东、转山头、矫家泊、北寨、南寨、草庵、东凤凰崖、西凤</w:t>
            </w:r>
            <w:r>
              <w:rPr>
                <w:rFonts w:ascii="宋体" w:hint="eastAsia"/>
                <w:spacing w:val="-2"/>
                <w:sz w:val="18"/>
              </w:rPr>
              <w:t>凰崖、东涝口、西涝口、西井口、东井口、下沙家、上沙家、田家、史家、蓬家夼、山西、河西、姜家、河南、泽科、石甲庄、磨山、双石村、东夼、</w:t>
            </w:r>
            <w:r>
              <w:rPr>
                <w:rFonts w:ascii="宋体" w:hint="eastAsia"/>
                <w:sz w:val="18"/>
              </w:rPr>
              <w:t>崖子、康家夼、岛子、山下、河北、北地口、南地口、泥渡夼、哨里、申</w:t>
            </w:r>
          </w:p>
          <w:p w:rsidR="00616FB9" w:rsidRDefault="00616FB9">
            <w:pPr>
              <w:pStyle w:val="TableParagraph"/>
              <w:spacing w:line="230" w:lineRule="atLeast"/>
              <w:ind w:left="-2" w:right="-87"/>
              <w:jc w:val="left"/>
              <w:rPr>
                <w:rFonts w:ascii="宋体"/>
                <w:sz w:val="18"/>
              </w:rPr>
            </w:pPr>
            <w:r>
              <w:rPr>
                <w:rFonts w:ascii="宋体" w:hint="eastAsia"/>
                <w:spacing w:val="-3"/>
                <w:sz w:val="18"/>
              </w:rPr>
              <w:t>家、炉上、张格庄、西古头、东庄、王疃、大古头、兴村、山东、万格庄、</w:t>
            </w:r>
            <w:r>
              <w:rPr>
                <w:rFonts w:ascii="宋体" w:hint="eastAsia"/>
                <w:sz w:val="18"/>
              </w:rPr>
              <w:t>闫家夼、上肖家、下肖家</w:t>
            </w:r>
          </w:p>
        </w:tc>
      </w:tr>
      <w:tr w:rsidR="00616FB9">
        <w:trPr>
          <w:trHeight w:val="1399"/>
        </w:trPr>
        <w:tc>
          <w:tcPr>
            <w:tcW w:w="924" w:type="dxa"/>
          </w:tcPr>
          <w:p w:rsidR="00616FB9" w:rsidRDefault="00616FB9">
            <w:pPr>
              <w:pStyle w:val="TableParagraph"/>
              <w:jc w:val="left"/>
              <w:rPr>
                <w:rFonts w:ascii="宋体"/>
                <w:sz w:val="20"/>
              </w:rPr>
            </w:pPr>
          </w:p>
          <w:p w:rsidR="00616FB9" w:rsidRDefault="00616FB9">
            <w:pPr>
              <w:pStyle w:val="TableParagraph"/>
              <w:jc w:val="left"/>
              <w:rPr>
                <w:rFonts w:ascii="宋体"/>
                <w:sz w:val="24"/>
              </w:rPr>
            </w:pPr>
          </w:p>
          <w:p w:rsidR="00616FB9" w:rsidRDefault="00616FB9">
            <w:pPr>
              <w:pStyle w:val="TableParagraph"/>
              <w:ind w:left="41" w:right="33"/>
              <w:rPr>
                <w:rFonts w:ascii="宋体"/>
                <w:sz w:val="21"/>
              </w:rPr>
            </w:pPr>
            <w:r>
              <w:rPr>
                <w:rFonts w:ascii="宋体" w:hint="eastAsia"/>
                <w:w w:val="95"/>
                <w:sz w:val="21"/>
              </w:rPr>
              <w:t>诸往镇</w:t>
            </w:r>
          </w:p>
        </w:tc>
        <w:tc>
          <w:tcPr>
            <w:tcW w:w="952" w:type="dxa"/>
          </w:tcPr>
          <w:p w:rsidR="00616FB9" w:rsidRDefault="00616FB9">
            <w:pPr>
              <w:pStyle w:val="TableParagraph"/>
              <w:jc w:val="left"/>
              <w:rPr>
                <w:rFonts w:ascii="宋体"/>
              </w:rPr>
            </w:pPr>
          </w:p>
          <w:p w:rsidR="00616FB9" w:rsidRDefault="00616FB9">
            <w:pPr>
              <w:pStyle w:val="TableParagraph"/>
              <w:spacing w:before="1"/>
              <w:jc w:val="left"/>
              <w:rPr>
                <w:rFonts w:ascii="宋体"/>
                <w:sz w:val="23"/>
              </w:rPr>
            </w:pPr>
          </w:p>
          <w:p w:rsidR="00616FB9" w:rsidRDefault="00616FB9">
            <w:pPr>
              <w:pStyle w:val="TableParagraph"/>
              <w:ind w:right="181"/>
              <w:jc w:val="right"/>
              <w:rPr>
                <w:sz w:val="21"/>
              </w:rPr>
            </w:pPr>
            <w:r>
              <w:rPr>
                <w:sz w:val="21"/>
              </w:rPr>
              <w:t>160.17</w:t>
            </w:r>
          </w:p>
        </w:tc>
        <w:tc>
          <w:tcPr>
            <w:tcW w:w="826" w:type="dxa"/>
          </w:tcPr>
          <w:p w:rsidR="00616FB9" w:rsidRDefault="00616FB9">
            <w:pPr>
              <w:pStyle w:val="TableParagraph"/>
              <w:jc w:val="left"/>
              <w:rPr>
                <w:rFonts w:ascii="宋体"/>
              </w:rPr>
            </w:pPr>
          </w:p>
          <w:p w:rsidR="00616FB9" w:rsidRDefault="00616FB9">
            <w:pPr>
              <w:pStyle w:val="TableParagraph"/>
              <w:spacing w:before="1"/>
              <w:jc w:val="left"/>
              <w:rPr>
                <w:rFonts w:ascii="宋体"/>
                <w:sz w:val="23"/>
              </w:rPr>
            </w:pPr>
          </w:p>
          <w:p w:rsidR="00616FB9" w:rsidRDefault="00616FB9">
            <w:pPr>
              <w:pStyle w:val="TableParagraph"/>
              <w:ind w:left="300"/>
              <w:jc w:val="left"/>
              <w:rPr>
                <w:sz w:val="21"/>
              </w:rPr>
            </w:pPr>
            <w:r>
              <w:rPr>
                <w:sz w:val="21"/>
              </w:rPr>
              <w:t>49</w:t>
            </w:r>
          </w:p>
        </w:tc>
        <w:tc>
          <w:tcPr>
            <w:tcW w:w="5793" w:type="dxa"/>
          </w:tcPr>
          <w:p w:rsidR="00616FB9" w:rsidRDefault="00616FB9">
            <w:pPr>
              <w:pStyle w:val="TableParagraph"/>
              <w:spacing w:line="242" w:lineRule="auto"/>
              <w:ind w:left="-2" w:right="-101"/>
              <w:jc w:val="left"/>
              <w:rPr>
                <w:rFonts w:ascii="宋体"/>
                <w:sz w:val="18"/>
              </w:rPr>
            </w:pPr>
            <w:r>
              <w:rPr>
                <w:rFonts w:ascii="宋体" w:hint="eastAsia"/>
                <w:sz w:val="18"/>
              </w:rPr>
              <w:t>东诸往、西诸往、沟西、田家、姚家埠、光明、泊子、许家、泊子庄、安夼、唐家、姜格庄、沟留家、冷格庄、大院、流水头、王家疃、凤凰台、</w:t>
            </w:r>
            <w:r>
              <w:rPr>
                <w:rFonts w:ascii="宋体" w:hint="eastAsia"/>
                <w:spacing w:val="-2"/>
                <w:sz w:val="18"/>
              </w:rPr>
              <w:t>李格庄、九龙圈、崖后、口子、王家庄、岳家、东尚山、中尚山、西尚山、</w:t>
            </w:r>
            <w:r>
              <w:rPr>
                <w:rFonts w:ascii="宋体" w:hint="eastAsia"/>
                <w:sz w:val="18"/>
              </w:rPr>
              <w:t>上石硼、下石硼、大龙口、二龙口、东辛庄头、西辛庄头、野房、绕涧、青石楼、孙家夼、招民庄、于家圈、扫帚涧、燕山泊、神童庙、马陵、前</w:t>
            </w:r>
          </w:p>
          <w:p w:rsidR="00616FB9" w:rsidRDefault="00616FB9">
            <w:pPr>
              <w:pStyle w:val="TableParagraph"/>
              <w:spacing w:before="2" w:line="213" w:lineRule="exact"/>
              <w:ind w:left="-2"/>
              <w:jc w:val="left"/>
              <w:rPr>
                <w:rFonts w:ascii="宋体"/>
                <w:sz w:val="18"/>
              </w:rPr>
            </w:pPr>
            <w:r>
              <w:rPr>
                <w:rFonts w:ascii="宋体" w:hint="eastAsia"/>
                <w:w w:val="95"/>
                <w:sz w:val="18"/>
              </w:rPr>
              <w:t>进、前夼、后庄、垛疃、铁山、后店</w:t>
            </w:r>
          </w:p>
        </w:tc>
      </w:tr>
      <w:tr w:rsidR="00616FB9">
        <w:trPr>
          <w:trHeight w:val="1167"/>
        </w:trPr>
        <w:tc>
          <w:tcPr>
            <w:tcW w:w="924" w:type="dxa"/>
          </w:tcPr>
          <w:p w:rsidR="00616FB9" w:rsidRDefault="00616FB9">
            <w:pPr>
              <w:pStyle w:val="TableParagraph"/>
              <w:jc w:val="left"/>
              <w:rPr>
                <w:rFonts w:ascii="宋体"/>
                <w:sz w:val="20"/>
              </w:rPr>
            </w:pPr>
          </w:p>
          <w:p w:rsidR="00616FB9" w:rsidRDefault="00616FB9">
            <w:pPr>
              <w:pStyle w:val="TableParagraph"/>
              <w:jc w:val="left"/>
              <w:rPr>
                <w:rFonts w:ascii="宋体"/>
                <w:sz w:val="15"/>
              </w:rPr>
            </w:pPr>
          </w:p>
          <w:p w:rsidR="00616FB9" w:rsidRDefault="00616FB9">
            <w:pPr>
              <w:pStyle w:val="TableParagraph"/>
              <w:ind w:left="42" w:right="33"/>
              <w:rPr>
                <w:rFonts w:ascii="宋体"/>
                <w:sz w:val="21"/>
              </w:rPr>
            </w:pPr>
            <w:r>
              <w:rPr>
                <w:rFonts w:ascii="宋体" w:hint="eastAsia"/>
                <w:w w:val="95"/>
                <w:sz w:val="21"/>
              </w:rPr>
              <w:t>乳山寨镇</w:t>
            </w:r>
          </w:p>
        </w:tc>
        <w:tc>
          <w:tcPr>
            <w:tcW w:w="952" w:type="dxa"/>
          </w:tcPr>
          <w:p w:rsidR="00616FB9" w:rsidRDefault="00616FB9">
            <w:pPr>
              <w:pStyle w:val="TableParagraph"/>
              <w:jc w:val="left"/>
              <w:rPr>
                <w:rFonts w:ascii="宋体"/>
              </w:rPr>
            </w:pPr>
          </w:p>
          <w:p w:rsidR="00616FB9" w:rsidRDefault="00616FB9">
            <w:pPr>
              <w:pStyle w:val="TableParagraph"/>
              <w:spacing w:before="179"/>
              <w:ind w:right="181"/>
              <w:jc w:val="right"/>
              <w:rPr>
                <w:sz w:val="21"/>
              </w:rPr>
            </w:pPr>
            <w:r>
              <w:rPr>
                <w:sz w:val="21"/>
              </w:rPr>
              <w:t>135.92</w:t>
            </w:r>
          </w:p>
        </w:tc>
        <w:tc>
          <w:tcPr>
            <w:tcW w:w="826" w:type="dxa"/>
          </w:tcPr>
          <w:p w:rsidR="00616FB9" w:rsidRDefault="00616FB9">
            <w:pPr>
              <w:pStyle w:val="TableParagraph"/>
              <w:jc w:val="left"/>
              <w:rPr>
                <w:rFonts w:ascii="宋体"/>
              </w:rPr>
            </w:pPr>
          </w:p>
          <w:p w:rsidR="00616FB9" w:rsidRDefault="00616FB9">
            <w:pPr>
              <w:pStyle w:val="TableParagraph"/>
              <w:spacing w:before="179"/>
              <w:ind w:left="300"/>
              <w:jc w:val="left"/>
              <w:rPr>
                <w:sz w:val="21"/>
              </w:rPr>
            </w:pPr>
            <w:r>
              <w:rPr>
                <w:sz w:val="21"/>
              </w:rPr>
              <w:t>44</w:t>
            </w:r>
          </w:p>
        </w:tc>
        <w:tc>
          <w:tcPr>
            <w:tcW w:w="5793" w:type="dxa"/>
          </w:tcPr>
          <w:p w:rsidR="00616FB9" w:rsidRDefault="00616FB9">
            <w:pPr>
              <w:pStyle w:val="TableParagraph"/>
              <w:spacing w:before="1" w:line="242" w:lineRule="auto"/>
              <w:ind w:left="-2" w:right="1"/>
              <w:jc w:val="both"/>
              <w:rPr>
                <w:rFonts w:ascii="宋体"/>
                <w:sz w:val="18"/>
              </w:rPr>
            </w:pPr>
            <w:r>
              <w:rPr>
                <w:rFonts w:ascii="宋体" w:hint="eastAsia"/>
                <w:sz w:val="18"/>
              </w:rPr>
              <w:t>台上、楼村、耳沟、沙沟、山后、小管村、乳山屯、圈港、寨东、寨中、寨西、崔家沟、乔家庄、芦根滩、东庄、北庄、南庄、东沟、西沟、赤家口、果枣夼、宝口、到根见、滩甲庄、凤台顶、孤石河、人石、夏家、滕河、管村、横山后、贾家、杨家、梅家、刁家、小岚、宋河、盘古庄、车</w:t>
            </w:r>
          </w:p>
          <w:p w:rsidR="00616FB9" w:rsidRDefault="00616FB9">
            <w:pPr>
              <w:pStyle w:val="TableParagraph"/>
              <w:spacing w:before="2" w:line="213" w:lineRule="exact"/>
              <w:ind w:left="-2"/>
              <w:jc w:val="left"/>
              <w:rPr>
                <w:rFonts w:ascii="宋体"/>
                <w:sz w:val="18"/>
              </w:rPr>
            </w:pPr>
            <w:r>
              <w:rPr>
                <w:rFonts w:ascii="宋体" w:hint="eastAsia"/>
                <w:w w:val="95"/>
                <w:sz w:val="18"/>
              </w:rPr>
              <w:t>村、李家兴、仇家兴、小安、石硼崔家、高家兴</w:t>
            </w:r>
          </w:p>
        </w:tc>
      </w:tr>
      <w:tr w:rsidR="00616FB9">
        <w:trPr>
          <w:trHeight w:val="810"/>
        </w:trPr>
        <w:tc>
          <w:tcPr>
            <w:tcW w:w="924" w:type="dxa"/>
          </w:tcPr>
          <w:p w:rsidR="00616FB9" w:rsidRDefault="00616FB9">
            <w:pPr>
              <w:pStyle w:val="TableParagraph"/>
              <w:jc w:val="left"/>
              <w:rPr>
                <w:rFonts w:ascii="宋体"/>
                <w:sz w:val="21"/>
              </w:rPr>
            </w:pPr>
          </w:p>
          <w:p w:rsidR="00616FB9" w:rsidRDefault="00616FB9">
            <w:pPr>
              <w:pStyle w:val="TableParagraph"/>
              <w:ind w:left="41" w:right="33"/>
              <w:rPr>
                <w:rFonts w:ascii="宋体"/>
                <w:sz w:val="21"/>
              </w:rPr>
            </w:pPr>
            <w:r>
              <w:rPr>
                <w:rFonts w:ascii="宋体" w:hint="eastAsia"/>
                <w:w w:val="95"/>
                <w:sz w:val="21"/>
              </w:rPr>
              <w:t>徐家镇</w:t>
            </w:r>
          </w:p>
        </w:tc>
        <w:tc>
          <w:tcPr>
            <w:tcW w:w="952" w:type="dxa"/>
          </w:tcPr>
          <w:p w:rsidR="00616FB9" w:rsidRDefault="00616FB9">
            <w:pPr>
              <w:pStyle w:val="TableParagraph"/>
              <w:spacing w:before="1"/>
              <w:jc w:val="left"/>
              <w:rPr>
                <w:rFonts w:ascii="宋体"/>
              </w:rPr>
            </w:pPr>
          </w:p>
          <w:p w:rsidR="00616FB9" w:rsidRDefault="00616FB9">
            <w:pPr>
              <w:pStyle w:val="TableParagraph"/>
              <w:spacing w:before="1"/>
              <w:ind w:right="232"/>
              <w:jc w:val="right"/>
              <w:rPr>
                <w:sz w:val="21"/>
              </w:rPr>
            </w:pPr>
            <w:r>
              <w:rPr>
                <w:sz w:val="21"/>
              </w:rPr>
              <w:t>69.29</w:t>
            </w:r>
          </w:p>
        </w:tc>
        <w:tc>
          <w:tcPr>
            <w:tcW w:w="826" w:type="dxa"/>
          </w:tcPr>
          <w:p w:rsidR="00616FB9" w:rsidRDefault="00616FB9">
            <w:pPr>
              <w:pStyle w:val="TableParagraph"/>
              <w:spacing w:before="1"/>
              <w:jc w:val="left"/>
              <w:rPr>
                <w:rFonts w:ascii="宋体"/>
              </w:rPr>
            </w:pPr>
          </w:p>
          <w:p w:rsidR="00616FB9" w:rsidRDefault="00616FB9">
            <w:pPr>
              <w:pStyle w:val="TableParagraph"/>
              <w:spacing w:before="1"/>
              <w:ind w:left="300"/>
              <w:jc w:val="left"/>
              <w:rPr>
                <w:sz w:val="21"/>
              </w:rPr>
            </w:pPr>
            <w:r>
              <w:rPr>
                <w:sz w:val="21"/>
              </w:rPr>
              <w:t>23</w:t>
            </w:r>
          </w:p>
        </w:tc>
        <w:tc>
          <w:tcPr>
            <w:tcW w:w="5793" w:type="dxa"/>
          </w:tcPr>
          <w:p w:rsidR="00616FB9" w:rsidRDefault="00616FB9">
            <w:pPr>
              <w:pStyle w:val="TableParagraph"/>
              <w:spacing w:before="55" w:line="242" w:lineRule="auto"/>
              <w:ind w:left="-2" w:right="-101"/>
              <w:jc w:val="left"/>
              <w:rPr>
                <w:rFonts w:ascii="宋体"/>
                <w:sz w:val="18"/>
              </w:rPr>
            </w:pPr>
            <w:r>
              <w:rPr>
                <w:rFonts w:ascii="宋体" w:hint="eastAsia"/>
                <w:spacing w:val="-2"/>
                <w:sz w:val="18"/>
              </w:rPr>
              <w:t>东南塂、东南寨、老庄、洋村、杨家屯、邢家屯、吴家屯、许家屯、马场、</w:t>
            </w:r>
            <w:r>
              <w:rPr>
                <w:rFonts w:ascii="宋体" w:hint="eastAsia"/>
                <w:sz w:val="18"/>
              </w:rPr>
              <w:t>东刘家庄、徐家、东王家庄、四甲、大浩口、小浩口、东峒岭、西峒岭、黄疃、辛家口、车门口、圣石前、桑行、光明顶</w:t>
            </w:r>
          </w:p>
        </w:tc>
      </w:tr>
      <w:tr w:rsidR="00616FB9">
        <w:trPr>
          <w:trHeight w:val="272"/>
        </w:trPr>
        <w:tc>
          <w:tcPr>
            <w:tcW w:w="924" w:type="dxa"/>
          </w:tcPr>
          <w:p w:rsidR="00616FB9" w:rsidRDefault="00616FB9">
            <w:pPr>
              <w:pStyle w:val="TableParagraph"/>
              <w:spacing w:line="252" w:lineRule="exact"/>
              <w:ind w:left="42" w:right="33"/>
              <w:rPr>
                <w:rFonts w:ascii="宋体"/>
                <w:b/>
                <w:sz w:val="21"/>
              </w:rPr>
            </w:pPr>
            <w:r>
              <w:rPr>
                <w:rFonts w:ascii="宋体" w:hint="eastAsia"/>
                <w:b/>
                <w:w w:val="95"/>
                <w:sz w:val="21"/>
              </w:rPr>
              <w:t>合计</w:t>
            </w:r>
          </w:p>
        </w:tc>
        <w:tc>
          <w:tcPr>
            <w:tcW w:w="952" w:type="dxa"/>
          </w:tcPr>
          <w:p w:rsidR="00616FB9" w:rsidRDefault="00616FB9">
            <w:pPr>
              <w:pStyle w:val="TableParagraph"/>
              <w:spacing w:before="15" w:line="237" w:lineRule="exact"/>
              <w:ind w:right="127"/>
              <w:jc w:val="right"/>
              <w:rPr>
                <w:b/>
                <w:sz w:val="21"/>
              </w:rPr>
            </w:pPr>
            <w:r>
              <w:rPr>
                <w:b/>
                <w:sz w:val="21"/>
              </w:rPr>
              <w:t>1664.88</w:t>
            </w:r>
          </w:p>
        </w:tc>
        <w:tc>
          <w:tcPr>
            <w:tcW w:w="826" w:type="dxa"/>
          </w:tcPr>
          <w:p w:rsidR="00616FB9" w:rsidRDefault="00616FB9">
            <w:pPr>
              <w:pStyle w:val="TableParagraph"/>
              <w:spacing w:before="15" w:line="237" w:lineRule="exact"/>
              <w:ind w:left="249"/>
              <w:jc w:val="left"/>
              <w:rPr>
                <w:b/>
                <w:sz w:val="21"/>
              </w:rPr>
            </w:pPr>
            <w:r>
              <w:rPr>
                <w:b/>
                <w:sz w:val="21"/>
              </w:rPr>
              <w:t>601</w:t>
            </w:r>
          </w:p>
        </w:tc>
        <w:tc>
          <w:tcPr>
            <w:tcW w:w="5793" w:type="dxa"/>
          </w:tcPr>
          <w:p w:rsidR="00616FB9" w:rsidRDefault="00616FB9">
            <w:pPr>
              <w:pStyle w:val="TableParagraph"/>
              <w:jc w:val="left"/>
              <w:rPr>
                <w:sz w:val="20"/>
              </w:rPr>
            </w:pPr>
          </w:p>
        </w:tc>
      </w:tr>
    </w:tbl>
    <w:p w:rsidR="00616FB9" w:rsidRDefault="00616FB9">
      <w:pPr>
        <w:pStyle w:val="BodyText"/>
        <w:ind w:left="0"/>
        <w:rPr>
          <w:sz w:val="20"/>
        </w:rPr>
      </w:pPr>
    </w:p>
    <w:p w:rsidR="00616FB9" w:rsidRDefault="00616FB9">
      <w:pPr>
        <w:pStyle w:val="BodyText"/>
        <w:spacing w:before="10"/>
        <w:ind w:left="0"/>
        <w:rPr>
          <w:sz w:val="21"/>
        </w:rPr>
      </w:pPr>
    </w:p>
    <w:p w:rsidR="00616FB9" w:rsidRDefault="00616FB9">
      <w:pPr>
        <w:pStyle w:val="Heading4"/>
        <w:numPr>
          <w:ilvl w:val="2"/>
          <w:numId w:val="36"/>
        </w:numPr>
        <w:tabs>
          <w:tab w:val="left" w:pos="1028"/>
        </w:tabs>
        <w:spacing w:line="492" w:lineRule="exact"/>
        <w:ind w:hanging="631"/>
      </w:pPr>
      <w:r>
        <w:rPr>
          <w:rFonts w:ascii="宋体" w:hAnsi="宋体" w:cs="宋体" w:hint="eastAsia"/>
          <w:w w:val="95"/>
        </w:rPr>
        <w:t>人口概况</w:t>
      </w:r>
    </w:p>
    <w:p w:rsidR="00616FB9" w:rsidRDefault="00616FB9">
      <w:pPr>
        <w:pStyle w:val="BodyText"/>
        <w:spacing w:before="60" w:line="364" w:lineRule="auto"/>
        <w:ind w:right="470" w:firstLine="560"/>
        <w:jc w:val="both"/>
      </w:pPr>
      <w:r>
        <w:rPr>
          <w:rFonts w:hint="eastAsia"/>
          <w:w w:val="95"/>
        </w:rPr>
        <w:t>乳山市</w:t>
      </w:r>
      <w:r>
        <w:rPr>
          <w:w w:val="95"/>
        </w:rPr>
        <w:t xml:space="preserve"> </w:t>
      </w:r>
      <w:r>
        <w:rPr>
          <w:rFonts w:ascii="Times New Roman" w:hAnsi="Times New Roman"/>
          <w:w w:val="95"/>
        </w:rPr>
        <w:t>2018</w:t>
      </w:r>
      <w:r>
        <w:rPr>
          <w:rFonts w:ascii="Times New Roman" w:hAnsi="Times New Roman"/>
          <w:spacing w:val="1"/>
          <w:w w:val="95"/>
        </w:rPr>
        <w:t xml:space="preserve"> </w:t>
      </w:r>
      <w:r>
        <w:rPr>
          <w:rFonts w:hint="eastAsia"/>
          <w:w w:val="95"/>
        </w:rPr>
        <w:t>年年末全市总人口</w:t>
      </w:r>
      <w:r>
        <w:rPr>
          <w:w w:val="95"/>
        </w:rPr>
        <w:t xml:space="preserve"> </w:t>
      </w:r>
      <w:r>
        <w:rPr>
          <w:rFonts w:ascii="Times New Roman" w:hAnsi="Times New Roman"/>
          <w:w w:val="95"/>
        </w:rPr>
        <w:t>547486</w:t>
      </w:r>
      <w:r>
        <w:rPr>
          <w:rFonts w:ascii="Times New Roman" w:hAnsi="Times New Roman"/>
          <w:spacing w:val="1"/>
          <w:w w:val="95"/>
        </w:rPr>
        <w:t xml:space="preserve"> </w:t>
      </w:r>
      <w:r>
        <w:rPr>
          <w:rFonts w:hint="eastAsia"/>
          <w:spacing w:val="-18"/>
          <w:w w:val="95"/>
        </w:rPr>
        <w:t>人，其中城镇人口</w:t>
      </w:r>
      <w:r>
        <w:rPr>
          <w:spacing w:val="-18"/>
          <w:w w:val="95"/>
        </w:rPr>
        <w:t xml:space="preserve"> </w:t>
      </w:r>
      <w:r>
        <w:rPr>
          <w:rFonts w:ascii="Times New Roman" w:hAnsi="Times New Roman"/>
          <w:w w:val="95"/>
        </w:rPr>
        <w:t>234105</w:t>
      </w:r>
      <w:r>
        <w:rPr>
          <w:rFonts w:ascii="Times New Roman" w:hAnsi="Times New Roman"/>
          <w:spacing w:val="-64"/>
          <w:w w:val="95"/>
        </w:rPr>
        <w:t xml:space="preserve"> </w:t>
      </w:r>
      <w:r>
        <w:rPr>
          <w:rFonts w:hint="eastAsia"/>
          <w:spacing w:val="5"/>
          <w:w w:val="95"/>
        </w:rPr>
        <w:t>人，乡村人口</w:t>
      </w:r>
      <w:r>
        <w:rPr>
          <w:spacing w:val="5"/>
          <w:w w:val="95"/>
        </w:rPr>
        <w:t xml:space="preserve"> </w:t>
      </w:r>
      <w:r>
        <w:rPr>
          <w:rFonts w:ascii="Times New Roman" w:hAnsi="Times New Roman"/>
          <w:w w:val="95"/>
        </w:rPr>
        <w:t>313381</w:t>
      </w:r>
      <w:r>
        <w:rPr>
          <w:rFonts w:ascii="Times New Roman" w:hAnsi="Times New Roman"/>
          <w:spacing w:val="34"/>
          <w:w w:val="95"/>
        </w:rPr>
        <w:t xml:space="preserve"> </w:t>
      </w:r>
      <w:r>
        <w:rPr>
          <w:rFonts w:hint="eastAsia"/>
          <w:spacing w:val="3"/>
          <w:w w:val="95"/>
        </w:rPr>
        <w:t>人，分别占总人口的</w:t>
      </w:r>
      <w:r>
        <w:rPr>
          <w:spacing w:val="3"/>
          <w:w w:val="95"/>
        </w:rPr>
        <w:t xml:space="preserve"> </w:t>
      </w:r>
      <w:r>
        <w:rPr>
          <w:rFonts w:ascii="Times New Roman" w:hAnsi="Times New Roman"/>
          <w:w w:val="95"/>
        </w:rPr>
        <w:t>42.76%</w:t>
      </w:r>
      <w:r>
        <w:rPr>
          <w:rFonts w:hint="eastAsia"/>
          <w:w w:val="95"/>
        </w:rPr>
        <w:t>、</w:t>
      </w:r>
      <w:r>
        <w:rPr>
          <w:rFonts w:ascii="Times New Roman" w:hAnsi="Times New Roman"/>
          <w:w w:val="95"/>
        </w:rPr>
        <w:t>57.24%</w:t>
      </w:r>
      <w:r>
        <w:rPr>
          <w:rFonts w:hint="eastAsia"/>
          <w:w w:val="95"/>
        </w:rPr>
        <w:t>。全年出</w:t>
      </w:r>
      <w:r>
        <w:rPr>
          <w:rFonts w:hint="eastAsia"/>
          <w:w w:val="99"/>
        </w:rPr>
        <w:t>生人口</w:t>
      </w:r>
      <w:r>
        <w:rPr>
          <w:spacing w:val="-70"/>
        </w:rPr>
        <w:t xml:space="preserve"> </w:t>
      </w:r>
      <w:r>
        <w:rPr>
          <w:rFonts w:ascii="Times New Roman" w:hAnsi="Times New Roman"/>
          <w:w w:val="99"/>
        </w:rPr>
        <w:t>3347</w:t>
      </w:r>
      <w:r>
        <w:rPr>
          <w:rFonts w:ascii="Times New Roman" w:hAnsi="Times New Roman"/>
          <w:spacing w:val="-1"/>
        </w:rPr>
        <w:t xml:space="preserve"> </w:t>
      </w:r>
      <w:r>
        <w:rPr>
          <w:rFonts w:hint="eastAsia"/>
          <w:spacing w:val="-20"/>
          <w:w w:val="99"/>
        </w:rPr>
        <w:t>人，出生率为</w:t>
      </w:r>
      <w:r>
        <w:rPr>
          <w:spacing w:val="-69"/>
        </w:rPr>
        <w:t xml:space="preserve"> </w:t>
      </w:r>
      <w:r>
        <w:rPr>
          <w:rFonts w:ascii="Times New Roman" w:hAnsi="Times New Roman"/>
          <w:w w:val="99"/>
        </w:rPr>
        <w:t>6</w:t>
      </w:r>
      <w:r>
        <w:rPr>
          <w:rFonts w:ascii="Times New Roman" w:hAnsi="Times New Roman"/>
          <w:spacing w:val="-2"/>
          <w:w w:val="99"/>
        </w:rPr>
        <w:t>.</w:t>
      </w:r>
      <w:r>
        <w:rPr>
          <w:rFonts w:ascii="Times New Roman" w:hAnsi="Times New Roman"/>
          <w:spacing w:val="-11"/>
          <w:w w:val="99"/>
        </w:rPr>
        <w:t>1</w:t>
      </w:r>
      <w:r>
        <w:rPr>
          <w:rFonts w:ascii="Times New Roman" w:hAnsi="Times New Roman"/>
          <w:w w:val="99"/>
        </w:rPr>
        <w:t>1‰</w:t>
      </w:r>
      <w:r>
        <w:rPr>
          <w:rFonts w:hint="eastAsia"/>
          <w:spacing w:val="-24"/>
          <w:w w:val="99"/>
        </w:rPr>
        <w:t>，死亡人口</w:t>
      </w:r>
      <w:r>
        <w:rPr>
          <w:spacing w:val="-69"/>
        </w:rPr>
        <w:t xml:space="preserve"> </w:t>
      </w:r>
      <w:r>
        <w:rPr>
          <w:rFonts w:ascii="Times New Roman" w:hAnsi="Times New Roman"/>
          <w:w w:val="99"/>
        </w:rPr>
        <w:t>4697</w:t>
      </w:r>
      <w:r>
        <w:rPr>
          <w:rFonts w:ascii="Times New Roman" w:hAnsi="Times New Roman"/>
          <w:spacing w:val="-1"/>
        </w:rPr>
        <w:t xml:space="preserve"> </w:t>
      </w:r>
      <w:r>
        <w:rPr>
          <w:rFonts w:hint="eastAsia"/>
          <w:spacing w:val="-24"/>
          <w:w w:val="99"/>
        </w:rPr>
        <w:t>人，死亡率</w:t>
      </w:r>
      <w:r>
        <w:rPr>
          <w:spacing w:val="-70"/>
        </w:rPr>
        <w:t xml:space="preserve"> </w:t>
      </w:r>
      <w:r>
        <w:rPr>
          <w:rFonts w:ascii="Times New Roman" w:hAnsi="Times New Roman"/>
          <w:spacing w:val="-1"/>
          <w:w w:val="99"/>
        </w:rPr>
        <w:t>8.58</w:t>
      </w:r>
      <w:r>
        <w:rPr>
          <w:rFonts w:ascii="Times New Roman" w:hAnsi="Times New Roman"/>
          <w:w w:val="99"/>
        </w:rPr>
        <w:t>‰</w:t>
      </w:r>
      <w:r>
        <w:rPr>
          <w:rFonts w:hint="eastAsia"/>
          <w:w w:val="99"/>
        </w:rPr>
        <w:t>，</w:t>
      </w:r>
      <w:r>
        <w:rPr>
          <w:rFonts w:hint="eastAsia"/>
          <w:w w:val="95"/>
        </w:rPr>
        <w:t>人口自然增长率</w:t>
      </w:r>
      <w:r>
        <w:rPr>
          <w:rFonts w:ascii="Times New Roman" w:hAnsi="Times New Roman"/>
          <w:w w:val="95"/>
        </w:rPr>
        <w:t>-2.47‰</w:t>
      </w:r>
      <w:r>
        <w:rPr>
          <w:rFonts w:hint="eastAsia"/>
          <w:spacing w:val="6"/>
          <w:w w:val="95"/>
        </w:rPr>
        <w:t>，自</w:t>
      </w:r>
      <w:r>
        <w:rPr>
          <w:spacing w:val="6"/>
          <w:w w:val="95"/>
        </w:rPr>
        <w:t xml:space="preserve"> </w:t>
      </w:r>
      <w:r>
        <w:rPr>
          <w:rFonts w:ascii="Times New Roman" w:hAnsi="Times New Roman"/>
          <w:w w:val="95"/>
        </w:rPr>
        <w:t>1997</w:t>
      </w:r>
      <w:r>
        <w:rPr>
          <w:rFonts w:ascii="Times New Roman" w:hAnsi="Times New Roman"/>
          <w:spacing w:val="82"/>
        </w:rPr>
        <w:t xml:space="preserve"> </w:t>
      </w:r>
      <w:r>
        <w:rPr>
          <w:rFonts w:hint="eastAsia"/>
          <w:spacing w:val="3"/>
          <w:w w:val="95"/>
        </w:rPr>
        <w:t>年以来连续</w:t>
      </w:r>
      <w:r>
        <w:rPr>
          <w:spacing w:val="3"/>
          <w:w w:val="95"/>
        </w:rPr>
        <w:t xml:space="preserve"> </w:t>
      </w:r>
      <w:r>
        <w:rPr>
          <w:rFonts w:ascii="Times New Roman" w:hAnsi="Times New Roman"/>
          <w:w w:val="95"/>
        </w:rPr>
        <w:t>22</w:t>
      </w:r>
      <w:r>
        <w:rPr>
          <w:rFonts w:ascii="Times New Roman" w:hAnsi="Times New Roman"/>
          <w:spacing w:val="85"/>
        </w:rPr>
        <w:t xml:space="preserve"> </w:t>
      </w:r>
      <w:r>
        <w:rPr>
          <w:rFonts w:hint="eastAsia"/>
          <w:spacing w:val="-7"/>
          <w:w w:val="95"/>
        </w:rPr>
        <w:t>年人口负增长。常住</w:t>
      </w:r>
    </w:p>
    <w:p w:rsidR="00616FB9" w:rsidRDefault="00616FB9">
      <w:pPr>
        <w:pStyle w:val="BodyText"/>
        <w:spacing w:line="364" w:lineRule="auto"/>
        <w:ind w:right="472"/>
        <w:jc w:val="both"/>
      </w:pPr>
      <w:r>
        <w:rPr>
          <w:rFonts w:hint="eastAsia"/>
          <w:spacing w:val="-5"/>
          <w:w w:val="95"/>
        </w:rPr>
        <w:t>民族共</w:t>
      </w:r>
      <w:r>
        <w:rPr>
          <w:spacing w:val="-5"/>
          <w:w w:val="95"/>
        </w:rPr>
        <w:t xml:space="preserve"> </w:t>
      </w:r>
      <w:r>
        <w:rPr>
          <w:rFonts w:ascii="Times New Roman" w:eastAsia="Times New Roman"/>
          <w:w w:val="95"/>
        </w:rPr>
        <w:t>35</w:t>
      </w:r>
      <w:r>
        <w:rPr>
          <w:rFonts w:ascii="Times New Roman" w:eastAsia="Times New Roman"/>
          <w:spacing w:val="46"/>
          <w:w w:val="95"/>
        </w:rPr>
        <w:t xml:space="preserve"> </w:t>
      </w:r>
      <w:r>
        <w:rPr>
          <w:rFonts w:hint="eastAsia"/>
          <w:spacing w:val="-2"/>
          <w:w w:val="95"/>
        </w:rPr>
        <w:t>个，除汉族外，有少数民族</w:t>
      </w:r>
      <w:r>
        <w:rPr>
          <w:spacing w:val="-2"/>
          <w:w w:val="95"/>
        </w:rPr>
        <w:t xml:space="preserve"> </w:t>
      </w:r>
      <w:r>
        <w:rPr>
          <w:rFonts w:ascii="Times New Roman" w:eastAsia="Times New Roman"/>
          <w:w w:val="95"/>
        </w:rPr>
        <w:t>34</w:t>
      </w:r>
      <w:r>
        <w:rPr>
          <w:rFonts w:ascii="Times New Roman" w:eastAsia="Times New Roman"/>
          <w:spacing w:val="26"/>
          <w:w w:val="95"/>
        </w:rPr>
        <w:t xml:space="preserve"> </w:t>
      </w:r>
      <w:r>
        <w:rPr>
          <w:rFonts w:hint="eastAsia"/>
          <w:w w:val="95"/>
        </w:rPr>
        <w:t>个，分别为朝鲜族、佤族、满族、白族、拉祜族、傣族、蒙古族、苗族、布朗族、傈僳族、纳西</w:t>
      </w:r>
      <w:r>
        <w:rPr>
          <w:spacing w:val="1"/>
          <w:w w:val="95"/>
        </w:rPr>
        <w:t xml:space="preserve"> </w:t>
      </w:r>
      <w:r>
        <w:rPr>
          <w:rFonts w:hint="eastAsia"/>
          <w:w w:val="95"/>
        </w:rPr>
        <w:t>族、哈尼族、土家族、彝族、壮族、回族、布依族、土族、侗族、锡</w:t>
      </w:r>
      <w:r>
        <w:rPr>
          <w:spacing w:val="1"/>
          <w:w w:val="95"/>
        </w:rPr>
        <w:t xml:space="preserve"> </w:t>
      </w:r>
      <w:r>
        <w:rPr>
          <w:rFonts w:hint="eastAsia"/>
          <w:spacing w:val="-22"/>
        </w:rPr>
        <w:t>伯族、达斡尔族、藏族、畲族、黎族、独龙族、鄂伦春族、俄罗斯族、</w:t>
      </w:r>
      <w:r>
        <w:rPr>
          <w:rFonts w:hint="eastAsia"/>
          <w:spacing w:val="-22"/>
          <w:w w:val="95"/>
        </w:rPr>
        <w:t>怒族、瑶族、哈萨克族、鄂温克族、柯尔克孜族、维吾尔族、毛难族。</w:t>
      </w:r>
    </w:p>
    <w:p w:rsidR="00616FB9" w:rsidRDefault="00616FB9">
      <w:pPr>
        <w:pStyle w:val="Heading4"/>
        <w:numPr>
          <w:ilvl w:val="2"/>
          <w:numId w:val="36"/>
        </w:numPr>
        <w:tabs>
          <w:tab w:val="left" w:pos="1028"/>
        </w:tabs>
        <w:spacing w:before="23"/>
        <w:ind w:hanging="631"/>
      </w:pPr>
      <w:r>
        <w:rPr>
          <w:rFonts w:ascii="宋体" w:hAnsi="宋体" w:cs="宋体" w:hint="eastAsia"/>
          <w:w w:val="95"/>
        </w:rPr>
        <w:t>经济概况</w:t>
      </w:r>
    </w:p>
    <w:p w:rsidR="00616FB9" w:rsidRDefault="00616FB9">
      <w:pPr>
        <w:pStyle w:val="BodyText"/>
        <w:spacing w:before="60" w:line="364" w:lineRule="auto"/>
        <w:ind w:right="473" w:firstLine="560"/>
        <w:jc w:val="both"/>
      </w:pPr>
      <w:r>
        <w:rPr>
          <w:rFonts w:ascii="Times New Roman" w:eastAsia="Times New Roman"/>
          <w:w w:val="95"/>
        </w:rPr>
        <w:t>2018</w:t>
      </w:r>
      <w:r>
        <w:rPr>
          <w:rFonts w:ascii="Times New Roman" w:eastAsia="Times New Roman"/>
          <w:spacing w:val="24"/>
          <w:w w:val="95"/>
        </w:rPr>
        <w:t xml:space="preserve"> </w:t>
      </w:r>
      <w:r>
        <w:rPr>
          <w:rFonts w:hint="eastAsia"/>
          <w:spacing w:val="-10"/>
          <w:w w:val="95"/>
        </w:rPr>
        <w:t>年全市实现生产总值</w:t>
      </w:r>
      <w:r>
        <w:rPr>
          <w:rFonts w:hint="eastAsia"/>
          <w:w w:val="95"/>
        </w:rPr>
        <w:t>（</w:t>
      </w:r>
      <w:r>
        <w:rPr>
          <w:rFonts w:ascii="Times New Roman" w:eastAsia="Times New Roman"/>
          <w:w w:val="95"/>
        </w:rPr>
        <w:t>GDP</w:t>
      </w:r>
      <w:r>
        <w:rPr>
          <w:rFonts w:hint="eastAsia"/>
          <w:w w:val="95"/>
        </w:rPr>
        <w:t>）</w:t>
      </w:r>
      <w:r>
        <w:rPr>
          <w:rFonts w:ascii="Times New Roman" w:eastAsia="Times New Roman"/>
          <w:w w:val="95"/>
        </w:rPr>
        <w:t>305.92</w:t>
      </w:r>
      <w:r>
        <w:rPr>
          <w:rFonts w:ascii="Times New Roman" w:eastAsia="Times New Roman"/>
          <w:spacing w:val="26"/>
          <w:w w:val="95"/>
        </w:rPr>
        <w:t xml:space="preserve"> </w:t>
      </w:r>
      <w:r>
        <w:rPr>
          <w:rFonts w:hint="eastAsia"/>
          <w:spacing w:val="-9"/>
          <w:w w:val="95"/>
        </w:rPr>
        <w:t>亿元，同比增长</w:t>
      </w:r>
      <w:r>
        <w:rPr>
          <w:spacing w:val="-9"/>
          <w:w w:val="95"/>
        </w:rPr>
        <w:t xml:space="preserve"> </w:t>
      </w:r>
      <w:r>
        <w:rPr>
          <w:rFonts w:ascii="Times New Roman" w:eastAsia="Times New Roman"/>
          <w:w w:val="95"/>
        </w:rPr>
        <w:t>6.1%</w:t>
      </w:r>
      <w:r>
        <w:rPr>
          <w:rFonts w:hint="eastAsia"/>
          <w:w w:val="95"/>
        </w:rPr>
        <w:t>。</w:t>
      </w:r>
      <w:r>
        <w:rPr>
          <w:rFonts w:hint="eastAsia"/>
          <w:spacing w:val="4"/>
          <w:w w:val="95"/>
        </w:rPr>
        <w:t>其中：第一产业完成增加值</w:t>
      </w:r>
      <w:r>
        <w:rPr>
          <w:spacing w:val="4"/>
          <w:w w:val="95"/>
        </w:rPr>
        <w:t xml:space="preserve"> </w:t>
      </w:r>
      <w:r>
        <w:rPr>
          <w:rFonts w:ascii="Times New Roman" w:eastAsia="Times New Roman"/>
          <w:w w:val="95"/>
        </w:rPr>
        <w:t>47.11</w:t>
      </w:r>
      <w:r>
        <w:rPr>
          <w:rFonts w:ascii="Times New Roman" w:eastAsia="Times New Roman"/>
          <w:spacing w:val="64"/>
          <w:w w:val="95"/>
        </w:rPr>
        <w:t xml:space="preserve"> </w:t>
      </w:r>
      <w:r>
        <w:rPr>
          <w:rFonts w:hint="eastAsia"/>
          <w:spacing w:val="8"/>
          <w:w w:val="95"/>
        </w:rPr>
        <w:t>亿元，同比增长</w:t>
      </w:r>
      <w:r>
        <w:rPr>
          <w:spacing w:val="8"/>
          <w:w w:val="95"/>
        </w:rPr>
        <w:t xml:space="preserve"> </w:t>
      </w:r>
      <w:r>
        <w:rPr>
          <w:rFonts w:ascii="Times New Roman" w:eastAsia="Times New Roman"/>
          <w:w w:val="95"/>
        </w:rPr>
        <w:t>10.5%</w:t>
      </w:r>
      <w:r>
        <w:rPr>
          <w:rFonts w:hint="eastAsia"/>
          <w:w w:val="95"/>
        </w:rPr>
        <w:t>；第二产业</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2"/>
      </w:pPr>
      <w:r>
        <w:rPr>
          <w:rFonts w:hint="eastAsia"/>
          <w:w w:val="99"/>
        </w:rPr>
        <w:t>完成增加值</w:t>
      </w:r>
      <w:r>
        <w:rPr>
          <w:spacing w:val="-69"/>
        </w:rPr>
        <w:t xml:space="preserve"> </w:t>
      </w:r>
      <w:r>
        <w:rPr>
          <w:rFonts w:ascii="Times New Roman" w:eastAsia="Times New Roman"/>
          <w:spacing w:val="-11"/>
          <w:w w:val="99"/>
        </w:rPr>
        <w:t>1</w:t>
      </w:r>
      <w:r>
        <w:rPr>
          <w:rFonts w:ascii="Times New Roman" w:eastAsia="Times New Roman"/>
          <w:w w:val="99"/>
        </w:rPr>
        <w:t>16.78</w:t>
      </w:r>
      <w:r>
        <w:rPr>
          <w:rFonts w:ascii="Times New Roman" w:eastAsia="Times New Roman"/>
          <w:spacing w:val="-2"/>
        </w:rPr>
        <w:t xml:space="preserve"> </w:t>
      </w:r>
      <w:r>
        <w:rPr>
          <w:rFonts w:hint="eastAsia"/>
          <w:spacing w:val="-18"/>
          <w:w w:val="99"/>
        </w:rPr>
        <w:t>亿元，同比下降</w:t>
      </w:r>
      <w:r>
        <w:rPr>
          <w:spacing w:val="-69"/>
        </w:rPr>
        <w:t xml:space="preserve"> </w:t>
      </w:r>
      <w:r>
        <w:rPr>
          <w:rFonts w:ascii="Times New Roman" w:eastAsia="Times New Roman"/>
          <w:w w:val="99"/>
        </w:rPr>
        <w:t>3</w:t>
      </w:r>
      <w:r>
        <w:rPr>
          <w:rFonts w:ascii="Times New Roman" w:eastAsia="Times New Roman"/>
          <w:spacing w:val="-2"/>
          <w:w w:val="99"/>
        </w:rPr>
        <w:t>.</w:t>
      </w:r>
      <w:r>
        <w:rPr>
          <w:rFonts w:ascii="Times New Roman" w:eastAsia="Times New Roman"/>
          <w:w w:val="99"/>
        </w:rPr>
        <w:t>5%</w:t>
      </w:r>
      <w:r>
        <w:rPr>
          <w:rFonts w:hint="eastAsia"/>
          <w:spacing w:val="-14"/>
          <w:w w:val="99"/>
        </w:rPr>
        <w:t>；第三产业完成增加值</w:t>
      </w:r>
      <w:r>
        <w:rPr>
          <w:spacing w:val="-69"/>
        </w:rPr>
        <w:t xml:space="preserve"> </w:t>
      </w:r>
      <w:r>
        <w:rPr>
          <w:rFonts w:ascii="Times New Roman" w:eastAsia="Times New Roman"/>
          <w:w w:val="99"/>
        </w:rPr>
        <w:t>142.03</w:t>
      </w:r>
      <w:r>
        <w:rPr>
          <w:rFonts w:hint="eastAsia"/>
          <w:w w:val="95"/>
        </w:rPr>
        <w:t>亿元，同比增长</w:t>
      </w:r>
      <w:r>
        <w:rPr>
          <w:spacing w:val="185"/>
        </w:rPr>
        <w:t xml:space="preserve"> </w:t>
      </w:r>
      <w:r>
        <w:rPr>
          <w:rFonts w:ascii="Times New Roman" w:eastAsia="Times New Roman"/>
          <w:w w:val="95"/>
        </w:rPr>
        <w:t>14.6%</w:t>
      </w:r>
      <w:r>
        <w:rPr>
          <w:rFonts w:hint="eastAsia"/>
          <w:w w:val="95"/>
        </w:rPr>
        <w:t>。产业结构调整稳步推进，三次产业比例调整为</w:t>
      </w:r>
      <w:r>
        <w:rPr>
          <w:spacing w:val="-6"/>
          <w:w w:val="95"/>
        </w:rPr>
        <w:t xml:space="preserve"> </w:t>
      </w:r>
      <w:r>
        <w:rPr>
          <w:rFonts w:ascii="Times New Roman" w:eastAsia="Times New Roman"/>
          <w:w w:val="95"/>
        </w:rPr>
        <w:t>15.4</w:t>
      </w:r>
      <w:r>
        <w:rPr>
          <w:rFonts w:hint="eastAsia"/>
          <w:w w:val="95"/>
        </w:rPr>
        <w:t>：</w:t>
      </w:r>
      <w:r>
        <w:rPr>
          <w:rFonts w:ascii="Times New Roman" w:eastAsia="Times New Roman"/>
          <w:w w:val="95"/>
        </w:rPr>
        <w:t>38.2</w:t>
      </w:r>
      <w:r>
        <w:rPr>
          <w:rFonts w:hint="eastAsia"/>
          <w:w w:val="95"/>
        </w:rPr>
        <w:t>：</w:t>
      </w:r>
      <w:r>
        <w:rPr>
          <w:rFonts w:ascii="Times New Roman" w:eastAsia="Times New Roman"/>
          <w:w w:val="95"/>
        </w:rPr>
        <w:t>46.4</w:t>
      </w:r>
      <w:r>
        <w:rPr>
          <w:rFonts w:hint="eastAsia"/>
          <w:spacing w:val="-1"/>
          <w:w w:val="95"/>
        </w:rPr>
        <w:t>。人均国内生产总值达</w:t>
      </w:r>
      <w:r>
        <w:rPr>
          <w:spacing w:val="-1"/>
          <w:w w:val="95"/>
        </w:rPr>
        <w:t xml:space="preserve"> </w:t>
      </w:r>
      <w:r>
        <w:rPr>
          <w:rFonts w:ascii="Times New Roman" w:eastAsia="Times New Roman"/>
          <w:w w:val="95"/>
        </w:rPr>
        <w:t>55685</w:t>
      </w:r>
      <w:r>
        <w:rPr>
          <w:rFonts w:ascii="Times New Roman" w:eastAsia="Times New Roman"/>
          <w:spacing w:val="61"/>
          <w:w w:val="95"/>
        </w:rPr>
        <w:t xml:space="preserve"> </w:t>
      </w:r>
      <w:r>
        <w:rPr>
          <w:rFonts w:hint="eastAsia"/>
          <w:spacing w:val="-2"/>
          <w:w w:val="95"/>
        </w:rPr>
        <w:t>元，增长</w:t>
      </w:r>
      <w:r>
        <w:rPr>
          <w:spacing w:val="-2"/>
          <w:w w:val="95"/>
        </w:rPr>
        <w:t xml:space="preserve"> </w:t>
      </w:r>
      <w:r>
        <w:rPr>
          <w:rFonts w:ascii="Times New Roman" w:eastAsia="Times New Roman"/>
          <w:w w:val="95"/>
        </w:rPr>
        <w:t>6.9%</w:t>
      </w:r>
      <w:r>
        <w:rPr>
          <w:rFonts w:hint="eastAsia"/>
          <w:w w:val="95"/>
        </w:rPr>
        <w:t>。财</w:t>
      </w:r>
      <w:r>
        <w:rPr>
          <w:w w:val="95"/>
        </w:rPr>
        <w:t xml:space="preserve"> </w:t>
      </w:r>
      <w:r>
        <w:rPr>
          <w:rFonts w:hint="eastAsia"/>
        </w:rPr>
        <w:t>政收入保持增长态势。</w:t>
      </w:r>
      <w:r>
        <w:rPr>
          <w:rFonts w:ascii="Times New Roman" w:eastAsia="Times New Roman"/>
        </w:rPr>
        <w:t>2018</w:t>
      </w:r>
      <w:r>
        <w:rPr>
          <w:rFonts w:ascii="Times New Roman" w:eastAsia="Times New Roman"/>
          <w:spacing w:val="36"/>
        </w:rPr>
        <w:t xml:space="preserve"> </w:t>
      </w:r>
      <w:r>
        <w:rPr>
          <w:rFonts w:hint="eastAsia"/>
          <w:spacing w:val="-3"/>
        </w:rPr>
        <w:t>年一般公共预算收入完成</w:t>
      </w:r>
      <w:r>
        <w:rPr>
          <w:spacing w:val="-3"/>
        </w:rPr>
        <w:t xml:space="preserve"> </w:t>
      </w:r>
      <w:r>
        <w:rPr>
          <w:rFonts w:ascii="Times New Roman" w:eastAsia="Times New Roman"/>
        </w:rPr>
        <w:t>330268</w:t>
      </w:r>
      <w:r>
        <w:rPr>
          <w:rFonts w:ascii="Times New Roman" w:eastAsia="Times New Roman"/>
          <w:spacing w:val="37"/>
        </w:rPr>
        <w:t xml:space="preserve"> </w:t>
      </w:r>
      <w:r>
        <w:rPr>
          <w:rFonts w:hint="eastAsia"/>
          <w:spacing w:val="-35"/>
        </w:rPr>
        <w:t>万元，</w:t>
      </w:r>
      <w:r>
        <w:rPr>
          <w:spacing w:val="-35"/>
        </w:rPr>
        <w:t xml:space="preserve"> </w:t>
      </w:r>
      <w:r>
        <w:rPr>
          <w:rFonts w:hint="eastAsia"/>
          <w:w w:val="95"/>
        </w:rPr>
        <w:t>增</w:t>
      </w:r>
      <w:r>
        <w:rPr>
          <w:rFonts w:hint="eastAsia"/>
          <w:spacing w:val="-31"/>
          <w:w w:val="95"/>
        </w:rPr>
        <w:t>收</w:t>
      </w:r>
      <w:r>
        <w:rPr>
          <w:spacing w:val="-31"/>
          <w:w w:val="95"/>
        </w:rPr>
        <w:t xml:space="preserve"> </w:t>
      </w:r>
      <w:r>
        <w:rPr>
          <w:rFonts w:ascii="Times New Roman" w:eastAsia="Times New Roman"/>
          <w:w w:val="95"/>
        </w:rPr>
        <w:t>12709</w:t>
      </w:r>
      <w:r>
        <w:rPr>
          <w:rFonts w:ascii="Times New Roman" w:eastAsia="Times New Roman"/>
          <w:spacing w:val="5"/>
          <w:w w:val="95"/>
        </w:rPr>
        <w:t xml:space="preserve"> </w:t>
      </w:r>
      <w:r>
        <w:rPr>
          <w:rFonts w:hint="eastAsia"/>
          <w:spacing w:val="-11"/>
          <w:w w:val="95"/>
        </w:rPr>
        <w:t>万元，增长</w:t>
      </w:r>
      <w:r>
        <w:rPr>
          <w:spacing w:val="-11"/>
          <w:w w:val="95"/>
        </w:rPr>
        <w:t xml:space="preserve"> </w:t>
      </w:r>
      <w:r>
        <w:rPr>
          <w:rFonts w:ascii="Times New Roman" w:eastAsia="Times New Roman"/>
          <w:w w:val="95"/>
        </w:rPr>
        <w:t>4%</w:t>
      </w:r>
      <w:r>
        <w:rPr>
          <w:rFonts w:hint="eastAsia"/>
          <w:w w:val="95"/>
        </w:rPr>
        <w:t>。</w:t>
      </w:r>
    </w:p>
    <w:p w:rsidR="00616FB9" w:rsidRDefault="00616FB9">
      <w:pPr>
        <w:pStyle w:val="BodyText"/>
        <w:spacing w:line="364" w:lineRule="auto"/>
        <w:ind w:right="330" w:firstLine="560"/>
      </w:pPr>
      <w:r>
        <w:rPr>
          <w:rFonts w:hint="eastAsia"/>
          <w:spacing w:val="4"/>
          <w:w w:val="95"/>
        </w:rPr>
        <w:t>全年农林牧渔业总产值达到</w:t>
      </w:r>
      <w:r>
        <w:rPr>
          <w:spacing w:val="4"/>
          <w:w w:val="95"/>
        </w:rPr>
        <w:t xml:space="preserve"> </w:t>
      </w:r>
      <w:r>
        <w:rPr>
          <w:rFonts w:ascii="Times New Roman" w:eastAsia="Times New Roman"/>
          <w:w w:val="95"/>
        </w:rPr>
        <w:t>85.93</w:t>
      </w:r>
      <w:r>
        <w:rPr>
          <w:rFonts w:ascii="Times New Roman" w:eastAsia="Times New Roman"/>
          <w:spacing w:val="59"/>
          <w:w w:val="95"/>
        </w:rPr>
        <w:t xml:space="preserve"> </w:t>
      </w:r>
      <w:r>
        <w:rPr>
          <w:rFonts w:hint="eastAsia"/>
          <w:spacing w:val="7"/>
          <w:w w:val="95"/>
        </w:rPr>
        <w:t>亿元，同比增长</w:t>
      </w:r>
      <w:r>
        <w:rPr>
          <w:spacing w:val="7"/>
          <w:w w:val="95"/>
        </w:rPr>
        <w:t xml:space="preserve"> </w:t>
      </w:r>
      <w:r>
        <w:rPr>
          <w:rFonts w:ascii="Times New Roman" w:eastAsia="Times New Roman"/>
          <w:w w:val="95"/>
        </w:rPr>
        <w:t>4.8%</w:t>
      </w:r>
      <w:r>
        <w:rPr>
          <w:rFonts w:hint="eastAsia"/>
          <w:w w:val="95"/>
        </w:rPr>
        <w:t>。其中，</w:t>
      </w:r>
      <w:r>
        <w:rPr>
          <w:spacing w:val="-130"/>
          <w:w w:val="95"/>
        </w:rPr>
        <w:t xml:space="preserve"> </w:t>
      </w:r>
      <w:r>
        <w:rPr>
          <w:rFonts w:hint="eastAsia"/>
          <w:spacing w:val="2"/>
          <w:w w:val="95"/>
        </w:rPr>
        <w:t>农业总产值</w:t>
      </w:r>
      <w:r>
        <w:rPr>
          <w:spacing w:val="2"/>
          <w:w w:val="95"/>
        </w:rPr>
        <w:t xml:space="preserve"> </w:t>
      </w:r>
      <w:r>
        <w:rPr>
          <w:rFonts w:ascii="Times New Roman" w:eastAsia="Times New Roman"/>
          <w:w w:val="95"/>
        </w:rPr>
        <w:t>35.08</w:t>
      </w:r>
      <w:r>
        <w:rPr>
          <w:rFonts w:ascii="Times New Roman" w:eastAsia="Times New Roman"/>
          <w:spacing w:val="74"/>
        </w:rPr>
        <w:t xml:space="preserve"> </w:t>
      </w:r>
      <w:r>
        <w:rPr>
          <w:rFonts w:hint="eastAsia"/>
          <w:spacing w:val="1"/>
          <w:w w:val="95"/>
        </w:rPr>
        <w:t>亿元，同比增长</w:t>
      </w:r>
      <w:r>
        <w:rPr>
          <w:spacing w:val="1"/>
          <w:w w:val="95"/>
        </w:rPr>
        <w:t xml:space="preserve"> </w:t>
      </w:r>
      <w:r>
        <w:rPr>
          <w:rFonts w:ascii="Times New Roman" w:eastAsia="Times New Roman"/>
          <w:w w:val="95"/>
        </w:rPr>
        <w:t>5.1%</w:t>
      </w:r>
      <w:r>
        <w:rPr>
          <w:rFonts w:hint="eastAsia"/>
          <w:spacing w:val="1"/>
          <w:w w:val="95"/>
        </w:rPr>
        <w:t>；林业总产值</w:t>
      </w:r>
      <w:r>
        <w:rPr>
          <w:spacing w:val="1"/>
          <w:w w:val="95"/>
        </w:rPr>
        <w:t xml:space="preserve"> </w:t>
      </w:r>
      <w:r>
        <w:rPr>
          <w:rFonts w:ascii="Times New Roman" w:eastAsia="Times New Roman"/>
          <w:w w:val="95"/>
        </w:rPr>
        <w:t>0.15</w:t>
      </w:r>
      <w:r>
        <w:rPr>
          <w:rFonts w:ascii="Times New Roman" w:eastAsia="Times New Roman"/>
          <w:spacing w:val="74"/>
        </w:rPr>
        <w:t xml:space="preserve"> </w:t>
      </w:r>
      <w:r>
        <w:rPr>
          <w:rFonts w:hint="eastAsia"/>
          <w:w w:val="95"/>
        </w:rPr>
        <w:t>亿元，同比</w:t>
      </w:r>
      <w:r>
        <w:rPr>
          <w:rFonts w:hint="eastAsia"/>
          <w:spacing w:val="9"/>
          <w:w w:val="95"/>
        </w:rPr>
        <w:t>增长</w:t>
      </w:r>
      <w:r>
        <w:rPr>
          <w:spacing w:val="9"/>
          <w:w w:val="95"/>
        </w:rPr>
        <w:t xml:space="preserve"> </w:t>
      </w:r>
      <w:r>
        <w:rPr>
          <w:rFonts w:ascii="Times New Roman" w:eastAsia="Times New Roman"/>
          <w:w w:val="95"/>
        </w:rPr>
        <w:t>4.9%</w:t>
      </w:r>
      <w:r>
        <w:rPr>
          <w:rFonts w:hint="eastAsia"/>
          <w:spacing w:val="3"/>
          <w:w w:val="95"/>
        </w:rPr>
        <w:t>；畜牧业总产值</w:t>
      </w:r>
      <w:r>
        <w:rPr>
          <w:spacing w:val="3"/>
          <w:w w:val="95"/>
        </w:rPr>
        <w:t xml:space="preserve"> </w:t>
      </w:r>
      <w:r>
        <w:rPr>
          <w:rFonts w:ascii="Times New Roman" w:eastAsia="Times New Roman"/>
          <w:w w:val="95"/>
        </w:rPr>
        <w:t>15.14</w:t>
      </w:r>
      <w:r>
        <w:rPr>
          <w:rFonts w:ascii="Times New Roman" w:eastAsia="Times New Roman"/>
          <w:spacing w:val="89"/>
        </w:rPr>
        <w:t xml:space="preserve"> </w:t>
      </w:r>
      <w:r>
        <w:rPr>
          <w:rFonts w:hint="eastAsia"/>
          <w:spacing w:val="3"/>
          <w:w w:val="95"/>
        </w:rPr>
        <w:t>亿元，同比增长</w:t>
      </w:r>
      <w:r>
        <w:rPr>
          <w:spacing w:val="3"/>
          <w:w w:val="95"/>
        </w:rPr>
        <w:t xml:space="preserve"> </w:t>
      </w:r>
      <w:r>
        <w:rPr>
          <w:rFonts w:ascii="Times New Roman" w:eastAsia="Times New Roman"/>
          <w:w w:val="95"/>
        </w:rPr>
        <w:t>0.5%</w:t>
      </w:r>
      <w:r>
        <w:rPr>
          <w:rFonts w:hint="eastAsia"/>
          <w:w w:val="95"/>
        </w:rPr>
        <w:t>；渔业总产值</w:t>
      </w:r>
      <w:r>
        <w:rPr>
          <w:spacing w:val="14"/>
          <w:w w:val="95"/>
        </w:rPr>
        <w:t xml:space="preserve"> </w:t>
      </w:r>
      <w:r>
        <w:rPr>
          <w:rFonts w:ascii="Times New Roman" w:eastAsia="Times New Roman"/>
          <w:w w:val="95"/>
        </w:rPr>
        <w:t>32.88</w:t>
      </w:r>
      <w:r>
        <w:rPr>
          <w:rFonts w:ascii="Times New Roman" w:eastAsia="Times New Roman"/>
          <w:spacing w:val="74"/>
        </w:rPr>
        <w:t xml:space="preserve"> </w:t>
      </w:r>
      <w:r>
        <w:rPr>
          <w:rFonts w:hint="eastAsia"/>
          <w:spacing w:val="1"/>
          <w:w w:val="95"/>
        </w:rPr>
        <w:t>亿元，同比增长</w:t>
      </w:r>
      <w:r>
        <w:rPr>
          <w:spacing w:val="1"/>
          <w:w w:val="95"/>
        </w:rPr>
        <w:t xml:space="preserve"> </w:t>
      </w:r>
      <w:r>
        <w:rPr>
          <w:rFonts w:ascii="Times New Roman" w:eastAsia="Times New Roman"/>
          <w:w w:val="95"/>
        </w:rPr>
        <w:t>5.8%</w:t>
      </w:r>
      <w:r>
        <w:rPr>
          <w:rFonts w:hint="eastAsia"/>
          <w:spacing w:val="1"/>
          <w:w w:val="95"/>
        </w:rPr>
        <w:t>；农林牧渔服务业总产值</w:t>
      </w:r>
      <w:r>
        <w:rPr>
          <w:spacing w:val="1"/>
          <w:w w:val="95"/>
        </w:rPr>
        <w:t xml:space="preserve"> </w:t>
      </w:r>
      <w:r>
        <w:rPr>
          <w:rFonts w:ascii="Times New Roman" w:eastAsia="Times New Roman"/>
          <w:w w:val="95"/>
        </w:rPr>
        <w:t>2.68</w:t>
      </w:r>
      <w:r>
        <w:rPr>
          <w:rFonts w:ascii="Times New Roman" w:eastAsia="Times New Roman"/>
          <w:spacing w:val="74"/>
        </w:rPr>
        <w:t xml:space="preserve"> </w:t>
      </w:r>
      <w:r>
        <w:rPr>
          <w:rFonts w:hint="eastAsia"/>
          <w:w w:val="95"/>
        </w:rPr>
        <w:t>亿元，</w:t>
      </w:r>
      <w:r>
        <w:rPr>
          <w:w w:val="95"/>
        </w:rPr>
        <w:t xml:space="preserve"> </w:t>
      </w:r>
      <w:r>
        <w:rPr>
          <w:rFonts w:hint="eastAsia"/>
          <w:w w:val="95"/>
        </w:rPr>
        <w:t>同比</w:t>
      </w:r>
      <w:r>
        <w:rPr>
          <w:rFonts w:hint="eastAsia"/>
          <w:spacing w:val="-19"/>
          <w:w w:val="95"/>
        </w:rPr>
        <w:t>增长</w:t>
      </w:r>
      <w:r>
        <w:rPr>
          <w:spacing w:val="-19"/>
          <w:w w:val="95"/>
        </w:rPr>
        <w:t xml:space="preserve"> </w:t>
      </w:r>
      <w:r>
        <w:rPr>
          <w:rFonts w:ascii="Times New Roman" w:eastAsia="Times New Roman"/>
          <w:w w:val="95"/>
        </w:rPr>
        <w:t>15%</w:t>
      </w:r>
      <w:r>
        <w:rPr>
          <w:rFonts w:hint="eastAsia"/>
          <w:w w:val="95"/>
        </w:rPr>
        <w:t>。农业供给侧结构性改革深入推进。</w:t>
      </w:r>
    </w:p>
    <w:p w:rsidR="00616FB9" w:rsidRDefault="00616FB9">
      <w:pPr>
        <w:pStyle w:val="BodyText"/>
        <w:spacing w:line="364" w:lineRule="auto"/>
        <w:ind w:right="472" w:firstLine="560"/>
        <w:jc w:val="both"/>
      </w:pPr>
      <w:r>
        <w:rPr>
          <w:rFonts w:hint="eastAsia"/>
          <w:spacing w:val="1"/>
          <w:w w:val="95"/>
        </w:rPr>
        <w:t>全体居民人均可支配性收入为</w:t>
      </w:r>
      <w:r>
        <w:rPr>
          <w:spacing w:val="1"/>
          <w:w w:val="95"/>
        </w:rPr>
        <w:t xml:space="preserve"> </w:t>
      </w:r>
      <w:r>
        <w:rPr>
          <w:rFonts w:ascii="Times New Roman" w:eastAsia="Times New Roman"/>
          <w:w w:val="95"/>
        </w:rPr>
        <w:t>27559</w:t>
      </w:r>
      <w:r>
        <w:rPr>
          <w:rFonts w:ascii="Times New Roman" w:eastAsia="Times New Roman"/>
          <w:spacing w:val="20"/>
          <w:w w:val="95"/>
        </w:rPr>
        <w:t xml:space="preserve"> </w:t>
      </w:r>
      <w:r>
        <w:rPr>
          <w:rFonts w:hint="eastAsia"/>
          <w:spacing w:val="-12"/>
          <w:w w:val="95"/>
        </w:rPr>
        <w:t>元，同比增长</w:t>
      </w:r>
      <w:r>
        <w:rPr>
          <w:spacing w:val="-12"/>
          <w:w w:val="95"/>
        </w:rPr>
        <w:t xml:space="preserve"> </w:t>
      </w:r>
      <w:r>
        <w:rPr>
          <w:rFonts w:ascii="Times New Roman" w:eastAsia="Times New Roman"/>
          <w:w w:val="95"/>
        </w:rPr>
        <w:t>8.5%</w:t>
      </w:r>
      <w:r>
        <w:rPr>
          <w:rFonts w:hint="eastAsia"/>
          <w:w w:val="95"/>
        </w:rPr>
        <w:t>；其中，</w:t>
      </w:r>
      <w:r>
        <w:rPr>
          <w:spacing w:val="-131"/>
          <w:w w:val="95"/>
        </w:rPr>
        <w:t xml:space="preserve"> </w:t>
      </w:r>
      <w:r>
        <w:rPr>
          <w:rFonts w:hint="eastAsia"/>
          <w:spacing w:val="6"/>
          <w:w w:val="95"/>
        </w:rPr>
        <w:t>城镇居民人均可支配收入达到</w:t>
      </w:r>
      <w:r>
        <w:rPr>
          <w:spacing w:val="6"/>
          <w:w w:val="95"/>
        </w:rPr>
        <w:t xml:space="preserve"> </w:t>
      </w:r>
      <w:r>
        <w:rPr>
          <w:rFonts w:ascii="Times New Roman" w:eastAsia="Times New Roman"/>
          <w:w w:val="95"/>
        </w:rPr>
        <w:t>38538</w:t>
      </w:r>
      <w:r>
        <w:rPr>
          <w:rFonts w:ascii="Times New Roman" w:eastAsia="Times New Roman"/>
          <w:spacing w:val="22"/>
          <w:w w:val="95"/>
        </w:rPr>
        <w:t xml:space="preserve"> </w:t>
      </w:r>
      <w:r>
        <w:rPr>
          <w:rFonts w:hint="eastAsia"/>
          <w:spacing w:val="13"/>
          <w:w w:val="95"/>
        </w:rPr>
        <w:t>元，同比增长</w:t>
      </w:r>
      <w:r>
        <w:rPr>
          <w:spacing w:val="13"/>
          <w:w w:val="95"/>
        </w:rPr>
        <w:t xml:space="preserve"> </w:t>
      </w:r>
      <w:r>
        <w:rPr>
          <w:rFonts w:ascii="Times New Roman" w:eastAsia="Times New Roman"/>
          <w:w w:val="95"/>
        </w:rPr>
        <w:t>7.6%</w:t>
      </w:r>
      <w:r>
        <w:rPr>
          <w:rFonts w:hint="eastAsia"/>
          <w:w w:val="95"/>
        </w:rPr>
        <w:t>，农村居民</w:t>
      </w:r>
      <w:r>
        <w:rPr>
          <w:rFonts w:hint="eastAsia"/>
          <w:spacing w:val="9"/>
          <w:w w:val="95"/>
        </w:rPr>
        <w:t>人均可支配收入达到</w:t>
      </w:r>
      <w:r>
        <w:rPr>
          <w:spacing w:val="9"/>
          <w:w w:val="95"/>
        </w:rPr>
        <w:t xml:space="preserve"> </w:t>
      </w:r>
      <w:r>
        <w:rPr>
          <w:rFonts w:ascii="Times New Roman" w:eastAsia="Times New Roman"/>
          <w:w w:val="95"/>
        </w:rPr>
        <w:t>17266</w:t>
      </w:r>
      <w:r>
        <w:rPr>
          <w:rFonts w:ascii="Times New Roman" w:eastAsia="Times New Roman"/>
          <w:spacing w:val="22"/>
          <w:w w:val="95"/>
        </w:rPr>
        <w:t xml:space="preserve"> </w:t>
      </w:r>
      <w:r>
        <w:rPr>
          <w:rFonts w:hint="eastAsia"/>
          <w:spacing w:val="13"/>
          <w:w w:val="95"/>
        </w:rPr>
        <w:t>元，同比增长</w:t>
      </w:r>
      <w:r>
        <w:rPr>
          <w:spacing w:val="13"/>
          <w:w w:val="95"/>
        </w:rPr>
        <w:t xml:space="preserve"> </w:t>
      </w:r>
      <w:r>
        <w:rPr>
          <w:rFonts w:ascii="Times New Roman" w:eastAsia="Times New Roman"/>
          <w:w w:val="95"/>
        </w:rPr>
        <w:t>7.8%</w:t>
      </w:r>
      <w:r>
        <w:rPr>
          <w:rFonts w:hint="eastAsia"/>
          <w:w w:val="95"/>
        </w:rPr>
        <w:t>。其中，农村居民工</w:t>
      </w:r>
      <w:r>
        <w:rPr>
          <w:rFonts w:hint="eastAsia"/>
          <w:spacing w:val="5"/>
          <w:w w:val="95"/>
        </w:rPr>
        <w:t>资性收入</w:t>
      </w:r>
      <w:r>
        <w:rPr>
          <w:spacing w:val="5"/>
          <w:w w:val="95"/>
        </w:rPr>
        <w:t xml:space="preserve"> </w:t>
      </w:r>
      <w:r>
        <w:rPr>
          <w:rFonts w:ascii="Times New Roman" w:eastAsia="Times New Roman"/>
          <w:w w:val="95"/>
        </w:rPr>
        <w:t>8404</w:t>
      </w:r>
      <w:r>
        <w:rPr>
          <w:rFonts w:ascii="Times New Roman" w:eastAsia="Times New Roman"/>
          <w:spacing w:val="30"/>
          <w:w w:val="95"/>
        </w:rPr>
        <w:t xml:space="preserve"> </w:t>
      </w:r>
      <w:r>
        <w:rPr>
          <w:rFonts w:hint="eastAsia"/>
          <w:spacing w:val="6"/>
          <w:w w:val="95"/>
        </w:rPr>
        <w:t>元，增长</w:t>
      </w:r>
      <w:r>
        <w:rPr>
          <w:spacing w:val="6"/>
          <w:w w:val="95"/>
        </w:rPr>
        <w:t xml:space="preserve"> </w:t>
      </w:r>
      <w:r>
        <w:rPr>
          <w:rFonts w:ascii="Times New Roman" w:eastAsia="Times New Roman"/>
          <w:w w:val="95"/>
        </w:rPr>
        <w:t>7.9%</w:t>
      </w:r>
      <w:r>
        <w:rPr>
          <w:rFonts w:hint="eastAsia"/>
          <w:spacing w:val="2"/>
          <w:w w:val="95"/>
        </w:rPr>
        <w:t>；农村居民家庭经营净收入</w:t>
      </w:r>
      <w:r>
        <w:rPr>
          <w:spacing w:val="2"/>
          <w:w w:val="95"/>
        </w:rPr>
        <w:t xml:space="preserve"> </w:t>
      </w:r>
      <w:r>
        <w:rPr>
          <w:rFonts w:ascii="Times New Roman" w:eastAsia="Times New Roman"/>
          <w:w w:val="95"/>
        </w:rPr>
        <w:t>5912</w:t>
      </w:r>
      <w:r>
        <w:rPr>
          <w:rFonts w:ascii="Times New Roman" w:eastAsia="Times New Roman"/>
          <w:spacing w:val="28"/>
          <w:w w:val="95"/>
        </w:rPr>
        <w:t xml:space="preserve"> </w:t>
      </w:r>
      <w:r>
        <w:rPr>
          <w:rFonts w:hint="eastAsia"/>
          <w:w w:val="95"/>
        </w:rPr>
        <w:t>元，</w:t>
      </w:r>
      <w:r>
        <w:rPr>
          <w:spacing w:val="-131"/>
          <w:w w:val="95"/>
        </w:rPr>
        <w:t xml:space="preserve"> </w:t>
      </w:r>
      <w:r>
        <w:rPr>
          <w:rFonts w:hint="eastAsia"/>
          <w:spacing w:val="9"/>
          <w:w w:val="95"/>
        </w:rPr>
        <w:t>增长</w:t>
      </w:r>
      <w:r>
        <w:rPr>
          <w:spacing w:val="9"/>
          <w:w w:val="95"/>
        </w:rPr>
        <w:t xml:space="preserve"> </w:t>
      </w:r>
      <w:r>
        <w:rPr>
          <w:rFonts w:ascii="Times New Roman" w:eastAsia="Times New Roman"/>
          <w:w w:val="95"/>
        </w:rPr>
        <w:t>5.6%</w:t>
      </w:r>
      <w:r>
        <w:rPr>
          <w:rFonts w:hint="eastAsia"/>
          <w:spacing w:val="2"/>
          <w:w w:val="95"/>
        </w:rPr>
        <w:t>。全体居民人均消费支出</w:t>
      </w:r>
      <w:r>
        <w:rPr>
          <w:spacing w:val="2"/>
          <w:w w:val="95"/>
        </w:rPr>
        <w:t xml:space="preserve"> </w:t>
      </w:r>
      <w:r>
        <w:rPr>
          <w:rFonts w:ascii="Times New Roman" w:eastAsia="Times New Roman"/>
          <w:w w:val="95"/>
        </w:rPr>
        <w:t>15404</w:t>
      </w:r>
      <w:r>
        <w:rPr>
          <w:rFonts w:ascii="Times New Roman" w:eastAsia="Times New Roman"/>
          <w:spacing w:val="27"/>
          <w:w w:val="95"/>
        </w:rPr>
        <w:t xml:space="preserve"> </w:t>
      </w:r>
      <w:r>
        <w:rPr>
          <w:rFonts w:hint="eastAsia"/>
          <w:spacing w:val="3"/>
          <w:w w:val="95"/>
        </w:rPr>
        <w:t>元，同比增长</w:t>
      </w:r>
      <w:r>
        <w:rPr>
          <w:spacing w:val="3"/>
          <w:w w:val="95"/>
        </w:rPr>
        <w:t xml:space="preserve"> </w:t>
      </w:r>
      <w:r>
        <w:rPr>
          <w:rFonts w:ascii="Times New Roman" w:eastAsia="Times New Roman"/>
          <w:w w:val="95"/>
        </w:rPr>
        <w:t>8.5%</w:t>
      </w:r>
      <w:r>
        <w:rPr>
          <w:rFonts w:hint="eastAsia"/>
          <w:w w:val="95"/>
        </w:rPr>
        <w:t>，其中</w:t>
      </w:r>
      <w:r>
        <w:rPr>
          <w:rFonts w:hint="eastAsia"/>
          <w:spacing w:val="6"/>
          <w:w w:val="95"/>
        </w:rPr>
        <w:t>城镇居民人均消费支出达到</w:t>
      </w:r>
      <w:r>
        <w:rPr>
          <w:spacing w:val="6"/>
          <w:w w:val="95"/>
        </w:rPr>
        <w:t xml:space="preserve"> </w:t>
      </w:r>
      <w:r>
        <w:rPr>
          <w:rFonts w:ascii="Times New Roman" w:eastAsia="Times New Roman"/>
          <w:w w:val="95"/>
        </w:rPr>
        <w:t>21273</w:t>
      </w:r>
      <w:r>
        <w:rPr>
          <w:rFonts w:ascii="Times New Roman" w:eastAsia="Times New Roman"/>
          <w:spacing w:val="21"/>
          <w:w w:val="95"/>
        </w:rPr>
        <w:t xml:space="preserve"> </w:t>
      </w:r>
      <w:r>
        <w:rPr>
          <w:rFonts w:hint="eastAsia"/>
          <w:spacing w:val="13"/>
          <w:w w:val="95"/>
        </w:rPr>
        <w:t>元，同比增长</w:t>
      </w:r>
      <w:r>
        <w:rPr>
          <w:spacing w:val="13"/>
          <w:w w:val="95"/>
        </w:rPr>
        <w:t xml:space="preserve"> </w:t>
      </w:r>
      <w:r>
        <w:rPr>
          <w:rFonts w:ascii="Times New Roman" w:eastAsia="Times New Roman"/>
          <w:w w:val="95"/>
        </w:rPr>
        <w:t>7.4%</w:t>
      </w:r>
      <w:r>
        <w:rPr>
          <w:rFonts w:hint="eastAsia"/>
          <w:w w:val="95"/>
        </w:rPr>
        <w:t>；农村居民人</w:t>
      </w:r>
      <w:r>
        <w:rPr>
          <w:rFonts w:hint="eastAsia"/>
          <w:spacing w:val="-8"/>
          <w:w w:val="95"/>
        </w:rPr>
        <w:t>均消费支出达到</w:t>
      </w:r>
      <w:r>
        <w:rPr>
          <w:spacing w:val="-8"/>
          <w:w w:val="95"/>
        </w:rPr>
        <w:t xml:space="preserve"> </w:t>
      </w:r>
      <w:r>
        <w:rPr>
          <w:rFonts w:ascii="Times New Roman" w:eastAsia="Times New Roman"/>
          <w:w w:val="95"/>
        </w:rPr>
        <w:t>9902</w:t>
      </w:r>
      <w:r>
        <w:rPr>
          <w:rFonts w:ascii="Times New Roman" w:eastAsia="Times New Roman"/>
          <w:spacing w:val="7"/>
          <w:w w:val="95"/>
        </w:rPr>
        <w:t xml:space="preserve"> </w:t>
      </w:r>
      <w:r>
        <w:rPr>
          <w:rFonts w:hint="eastAsia"/>
          <w:spacing w:val="-8"/>
          <w:w w:val="95"/>
        </w:rPr>
        <w:t>元，同比增长</w:t>
      </w:r>
      <w:r>
        <w:rPr>
          <w:spacing w:val="-8"/>
          <w:w w:val="95"/>
        </w:rPr>
        <w:t xml:space="preserve"> </w:t>
      </w:r>
      <w:r>
        <w:rPr>
          <w:rFonts w:ascii="Times New Roman" w:eastAsia="Times New Roman"/>
          <w:w w:val="95"/>
        </w:rPr>
        <w:t>8.1%</w:t>
      </w:r>
      <w:r>
        <w:rPr>
          <w:rFonts w:hint="eastAsia"/>
          <w:w w:val="95"/>
        </w:rPr>
        <w:t>。</w:t>
      </w:r>
    </w:p>
    <w:p w:rsidR="00616FB9" w:rsidRDefault="00616FB9">
      <w:pPr>
        <w:pStyle w:val="Heading3"/>
        <w:numPr>
          <w:ilvl w:val="1"/>
          <w:numId w:val="36"/>
        </w:numPr>
        <w:tabs>
          <w:tab w:val="left" w:pos="848"/>
        </w:tabs>
        <w:spacing w:before="229"/>
        <w:ind w:hanging="451"/>
      </w:pPr>
      <w:r>
        <w:rPr>
          <w:rFonts w:hint="eastAsia"/>
          <w:w w:val="95"/>
        </w:rPr>
        <w:t>水土流失概况</w:t>
      </w:r>
    </w:p>
    <w:p w:rsidR="00616FB9" w:rsidRDefault="00616FB9">
      <w:pPr>
        <w:pStyle w:val="Heading4"/>
        <w:numPr>
          <w:ilvl w:val="2"/>
          <w:numId w:val="36"/>
        </w:numPr>
        <w:tabs>
          <w:tab w:val="left" w:pos="1028"/>
        </w:tabs>
        <w:spacing w:before="33"/>
        <w:ind w:hanging="631"/>
      </w:pPr>
      <w:r>
        <w:rPr>
          <w:rFonts w:ascii="宋体" w:hAnsi="宋体" w:cs="宋体" w:hint="eastAsia"/>
          <w:w w:val="95"/>
        </w:rPr>
        <w:t>侵蚀类型</w:t>
      </w:r>
    </w:p>
    <w:p w:rsidR="00616FB9" w:rsidRDefault="00616FB9">
      <w:pPr>
        <w:pStyle w:val="BodyText"/>
        <w:spacing w:before="60" w:line="364" w:lineRule="auto"/>
        <w:ind w:right="469" w:firstLine="560"/>
        <w:jc w:val="both"/>
      </w:pPr>
      <w:r>
        <w:rPr>
          <w:rFonts w:hint="eastAsia"/>
          <w:spacing w:val="-4"/>
        </w:rPr>
        <w:t>乳山市在全国水土流失类型区划分中属于北方土石山区，由于气</w:t>
      </w:r>
      <w:r>
        <w:rPr>
          <w:rFonts w:hint="eastAsia"/>
          <w:spacing w:val="-3"/>
        </w:rPr>
        <w:t>候、地质地貌、水文、土壤、植被等自然条件影响，区内主要土壤侵</w:t>
      </w:r>
      <w:r>
        <w:rPr>
          <w:rFonts w:hint="eastAsia"/>
          <w:spacing w:val="-9"/>
        </w:rPr>
        <w:t>蚀类型为水力侵蚀，以大气降水产生的地表径流对土壤及其母质进行</w:t>
      </w:r>
      <w:r>
        <w:rPr>
          <w:rFonts w:hint="eastAsia"/>
          <w:spacing w:val="-3"/>
        </w:rPr>
        <w:t>剥蚀、搬运和沉积为主，土壤颗粒被水流冲刷的同时，土壤中的有机</w:t>
      </w:r>
      <w:r>
        <w:rPr>
          <w:rFonts w:hint="eastAsia"/>
        </w:rPr>
        <w:t>质和矿物营养元素也随之流失。</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4"/>
        <w:numPr>
          <w:ilvl w:val="2"/>
          <w:numId w:val="36"/>
        </w:numPr>
        <w:tabs>
          <w:tab w:val="left" w:pos="1028"/>
        </w:tabs>
        <w:spacing w:before="7"/>
        <w:ind w:hanging="631"/>
      </w:pPr>
      <w:r>
        <w:rPr>
          <w:rFonts w:ascii="宋体" w:hAnsi="宋体" w:cs="宋体" w:hint="eastAsia"/>
          <w:w w:val="95"/>
        </w:rPr>
        <w:t>水土流失成因</w:t>
      </w:r>
    </w:p>
    <w:p w:rsidR="00616FB9" w:rsidRDefault="00616FB9">
      <w:pPr>
        <w:pStyle w:val="BodyText"/>
        <w:spacing w:before="61" w:line="364" w:lineRule="auto"/>
        <w:ind w:right="328" w:firstLine="560"/>
      </w:pPr>
      <w:r>
        <w:rPr>
          <w:rFonts w:hint="eastAsia"/>
        </w:rPr>
        <w:t>造成乳山市水土流失的原因包括自然因素和人为因素两个方面。</w:t>
      </w:r>
      <w:r>
        <w:rPr>
          <w:rFonts w:hint="eastAsia"/>
          <w:spacing w:val="-5"/>
        </w:rPr>
        <w:t>自然因素是水土流失发生发展的客观条件，而人类不合理的生产活动</w:t>
      </w:r>
      <w:r>
        <w:rPr>
          <w:rFonts w:hint="eastAsia"/>
        </w:rPr>
        <w:t>是加剧水土流失的主要因素。</w:t>
      </w:r>
    </w:p>
    <w:p w:rsidR="00616FB9" w:rsidRDefault="00616FB9">
      <w:pPr>
        <w:pStyle w:val="ListParagraph"/>
        <w:numPr>
          <w:ilvl w:val="3"/>
          <w:numId w:val="36"/>
        </w:numPr>
        <w:tabs>
          <w:tab w:val="left" w:pos="1659"/>
        </w:tabs>
        <w:spacing w:line="356" w:lineRule="exact"/>
        <w:rPr>
          <w:sz w:val="28"/>
        </w:rPr>
      </w:pPr>
      <w:r>
        <w:rPr>
          <w:rFonts w:hint="eastAsia"/>
          <w:w w:val="95"/>
          <w:sz w:val="28"/>
        </w:rPr>
        <w:t>自然因素</w:t>
      </w:r>
    </w:p>
    <w:p w:rsidR="00616FB9" w:rsidRDefault="00616FB9">
      <w:pPr>
        <w:pStyle w:val="BodyText"/>
        <w:spacing w:before="186" w:line="364" w:lineRule="auto"/>
        <w:ind w:right="472" w:firstLine="560"/>
        <w:jc w:val="both"/>
      </w:pPr>
      <w:r>
        <w:rPr>
          <w:rFonts w:hint="eastAsia"/>
          <w:w w:val="95"/>
        </w:rPr>
        <w:t>包括地形、地质、植被、土壤、气候等多方面因素。山丘区地形</w:t>
      </w:r>
      <w:r>
        <w:rPr>
          <w:spacing w:val="1"/>
          <w:w w:val="95"/>
        </w:rPr>
        <w:t xml:space="preserve"> </w:t>
      </w:r>
      <w:r>
        <w:rPr>
          <w:rFonts w:hint="eastAsia"/>
          <w:spacing w:val="-3"/>
        </w:rPr>
        <w:t>复杂、植被覆盖度较低等是造成水土流失的主要原因，每逢降雨坡面切割剧烈，沟谷众多而拦蓄工程不足，流水很容易进一步冲刷和切割</w:t>
      </w:r>
      <w:r>
        <w:rPr>
          <w:rFonts w:hint="eastAsia"/>
          <w:spacing w:val="-11"/>
        </w:rPr>
        <w:t>坡面沟谷，造成水土流失；汛期</w:t>
      </w:r>
      <w:r>
        <w:rPr>
          <w:rFonts w:hint="eastAsia"/>
          <w:spacing w:val="-2"/>
        </w:rPr>
        <w:t>（</w:t>
      </w:r>
      <w:r>
        <w:rPr>
          <w:rFonts w:ascii="Times New Roman" w:eastAsia="Times New Roman"/>
          <w:spacing w:val="-2"/>
        </w:rPr>
        <w:t>6-9</w:t>
      </w:r>
      <w:r>
        <w:rPr>
          <w:rFonts w:ascii="Times New Roman" w:eastAsia="Times New Roman"/>
          <w:spacing w:val="-15"/>
        </w:rPr>
        <w:t xml:space="preserve"> </w:t>
      </w:r>
      <w:r>
        <w:rPr>
          <w:rFonts w:hint="eastAsia"/>
          <w:spacing w:val="-1"/>
        </w:rPr>
        <w:t>月份</w:t>
      </w:r>
      <w:r>
        <w:rPr>
          <w:rFonts w:hint="eastAsia"/>
          <w:spacing w:val="-51"/>
        </w:rPr>
        <w:t>）</w:t>
      </w:r>
      <w:r>
        <w:rPr>
          <w:rFonts w:hint="eastAsia"/>
          <w:spacing w:val="-8"/>
        </w:rPr>
        <w:t>的降水强度大、历时短，</w:t>
      </w:r>
      <w:r>
        <w:rPr>
          <w:spacing w:val="-137"/>
        </w:rPr>
        <w:t xml:space="preserve"> </w:t>
      </w:r>
      <w:r>
        <w:rPr>
          <w:rFonts w:hint="eastAsia"/>
          <w:spacing w:val="-3"/>
        </w:rPr>
        <w:t>加剧了水蚀的全过程；此外，区内土壤理化性质也是造成水土流失严</w:t>
      </w:r>
      <w:r>
        <w:rPr>
          <w:rFonts w:hint="eastAsia"/>
          <w:spacing w:val="-23"/>
        </w:rPr>
        <w:t>重的重要因子，由片麻岩风化形成的风化物，粘结力低、抗蚀能力差，</w:t>
      </w:r>
      <w:r>
        <w:rPr>
          <w:spacing w:val="-138"/>
        </w:rPr>
        <w:t xml:space="preserve"> </w:t>
      </w:r>
      <w:r>
        <w:rPr>
          <w:rFonts w:hint="eastAsia"/>
          <w:w w:val="95"/>
        </w:rPr>
        <w:t>一遇降雨很容易造成冲蚀。对于滨海平原区，区内地表土质疏松、盐</w:t>
      </w:r>
      <w:r>
        <w:rPr>
          <w:spacing w:val="1"/>
          <w:w w:val="95"/>
        </w:rPr>
        <w:t xml:space="preserve"> </w:t>
      </w:r>
      <w:r>
        <w:rPr>
          <w:rFonts w:hint="eastAsia"/>
          <w:w w:val="95"/>
        </w:rPr>
        <w:t>碱度高，植被难以生长，干旱多风季节容易造成扬尘天气，给工农业</w:t>
      </w:r>
      <w:r>
        <w:rPr>
          <w:spacing w:val="1"/>
          <w:w w:val="95"/>
        </w:rPr>
        <w:t xml:space="preserve"> </w:t>
      </w:r>
      <w:r>
        <w:rPr>
          <w:rFonts w:hint="eastAsia"/>
        </w:rPr>
        <w:t>生产造成不良影响。</w:t>
      </w:r>
    </w:p>
    <w:p w:rsidR="00616FB9" w:rsidRDefault="00616FB9">
      <w:pPr>
        <w:pStyle w:val="ListParagraph"/>
        <w:numPr>
          <w:ilvl w:val="3"/>
          <w:numId w:val="36"/>
        </w:numPr>
        <w:tabs>
          <w:tab w:val="left" w:pos="1659"/>
        </w:tabs>
        <w:spacing w:line="353" w:lineRule="exact"/>
        <w:rPr>
          <w:sz w:val="28"/>
        </w:rPr>
      </w:pPr>
      <w:r>
        <w:rPr>
          <w:rFonts w:hint="eastAsia"/>
          <w:w w:val="95"/>
          <w:sz w:val="28"/>
        </w:rPr>
        <w:t>人为因素</w:t>
      </w:r>
    </w:p>
    <w:p w:rsidR="00616FB9" w:rsidRDefault="00616FB9">
      <w:pPr>
        <w:pStyle w:val="BodyText"/>
        <w:spacing w:before="187" w:line="364" w:lineRule="auto"/>
        <w:ind w:right="332" w:firstLine="560"/>
      </w:pPr>
      <w:r>
        <w:rPr>
          <w:rFonts w:hint="eastAsia"/>
        </w:rPr>
        <w:t>人类活动对植被地破坏、不合理的耕作和土地利用方式、过度开</w:t>
      </w:r>
      <w:r>
        <w:rPr>
          <w:rFonts w:hint="eastAsia"/>
          <w:spacing w:val="-4"/>
        </w:rPr>
        <w:t>发和利用自然资源等活动均可加速水土流失的发生发展。随着经济社</w:t>
      </w:r>
      <w:r>
        <w:rPr>
          <w:rFonts w:hint="eastAsia"/>
        </w:rPr>
        <w:t>会不断发展，生产建设项目星罗棋布，建设活动扰动地表面积不断扩大，打破了区域原有水土流失规律，导致原来水土流失不太严重的地</w:t>
      </w:r>
      <w:r>
        <w:rPr>
          <w:rFonts w:hint="eastAsia"/>
          <w:spacing w:val="-17"/>
          <w:w w:val="95"/>
        </w:rPr>
        <w:t>区，局部却产生了剧烈的水土流失，水土流失由山丘区扩展到平原区，</w:t>
      </w:r>
      <w:r>
        <w:rPr>
          <w:spacing w:val="31"/>
          <w:w w:val="95"/>
        </w:rPr>
        <w:t xml:space="preserve"> </w:t>
      </w:r>
      <w:r>
        <w:rPr>
          <w:rFonts w:hint="eastAsia"/>
        </w:rPr>
        <w:t>局部地区出现沙化，城市水土流失面积也不断增加，人类生产建设活动整体上加剧了水土流失。</w:t>
      </w:r>
    </w:p>
    <w:p w:rsidR="00616FB9" w:rsidRDefault="00616FB9">
      <w:pPr>
        <w:pStyle w:val="Heading4"/>
        <w:numPr>
          <w:ilvl w:val="2"/>
          <w:numId w:val="36"/>
        </w:numPr>
        <w:tabs>
          <w:tab w:val="left" w:pos="1028"/>
        </w:tabs>
        <w:spacing w:before="24"/>
        <w:ind w:hanging="631"/>
      </w:pPr>
      <w:r>
        <w:rPr>
          <w:rFonts w:ascii="宋体" w:hAnsi="宋体" w:cs="宋体" w:hint="eastAsia"/>
          <w:w w:val="95"/>
        </w:rPr>
        <w:t>水土流失面积及侵蚀强度</w:t>
      </w:r>
    </w:p>
    <w:p w:rsidR="00616FB9" w:rsidRDefault="00616FB9">
      <w:pPr>
        <w:pStyle w:val="BodyText"/>
        <w:spacing w:before="60" w:line="364" w:lineRule="auto"/>
        <w:ind w:right="473" w:firstLine="560"/>
        <w:jc w:val="both"/>
      </w:pPr>
      <w:r>
        <w:rPr>
          <w:rFonts w:hint="eastAsia"/>
          <w:spacing w:val="65"/>
          <w:w w:val="95"/>
        </w:rPr>
        <w:t>据</w:t>
      </w:r>
      <w:r>
        <w:rPr>
          <w:spacing w:val="65"/>
          <w:w w:val="95"/>
        </w:rPr>
        <w:t xml:space="preserve"> </w:t>
      </w:r>
      <w:r>
        <w:rPr>
          <w:rFonts w:ascii="Times New Roman" w:eastAsia="Times New Roman"/>
          <w:w w:val="95"/>
        </w:rPr>
        <w:t>2018</w:t>
      </w:r>
      <w:r>
        <w:rPr>
          <w:rFonts w:ascii="Times New Roman" w:eastAsia="Times New Roman"/>
          <w:spacing w:val="59"/>
          <w:w w:val="95"/>
        </w:rPr>
        <w:t xml:space="preserve"> </w:t>
      </w:r>
      <w:r>
        <w:rPr>
          <w:rFonts w:hint="eastAsia"/>
          <w:w w:val="95"/>
        </w:rPr>
        <w:t>年全国水土流失动态监测结果，乳山市水土流失以轻度</w:t>
      </w:r>
      <w:r>
        <w:rPr>
          <w:rFonts w:hint="eastAsia"/>
          <w:spacing w:val="-10"/>
          <w:w w:val="99"/>
        </w:rPr>
        <w:t>侵蚀为主，现有水土流失面积为</w:t>
      </w:r>
      <w:r>
        <w:rPr>
          <w:rFonts w:ascii="Times New Roman" w:eastAsia="Times New Roman"/>
          <w:w w:val="99"/>
        </w:rPr>
        <w:t>591.07k</w:t>
      </w:r>
      <w:r>
        <w:rPr>
          <w:rFonts w:ascii="Times New Roman" w:eastAsia="Times New Roman"/>
          <w:spacing w:val="-2"/>
          <w:w w:val="99"/>
        </w:rPr>
        <w:t>m</w:t>
      </w:r>
      <w:r>
        <w:rPr>
          <w:rFonts w:ascii="Times New Roman" w:eastAsia="Times New Roman"/>
          <w:w w:val="99"/>
          <w:vertAlign w:val="superscript"/>
        </w:rPr>
        <w:t>2</w:t>
      </w:r>
      <w:r>
        <w:rPr>
          <w:rFonts w:hint="eastAsia"/>
          <w:spacing w:val="-15"/>
          <w:w w:val="99"/>
        </w:rPr>
        <w:t>，占土地总面积的</w:t>
      </w:r>
      <w:r>
        <w:rPr>
          <w:rFonts w:ascii="Times New Roman" w:eastAsia="Times New Roman"/>
          <w:spacing w:val="-1"/>
          <w:w w:val="99"/>
        </w:rPr>
        <w:t>35.50</w:t>
      </w:r>
      <w:r>
        <w:rPr>
          <w:rFonts w:ascii="Times New Roman" w:eastAsia="Times New Roman"/>
          <w:w w:val="99"/>
        </w:rPr>
        <w:t>%</w:t>
      </w:r>
      <w:r>
        <w:rPr>
          <w:rFonts w:hint="eastAsia"/>
          <w:w w:val="99"/>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jc w:val="both"/>
      </w:pPr>
      <w:r>
        <w:rPr>
          <w:rFonts w:hint="eastAsia"/>
          <w:spacing w:val="-7"/>
          <w:w w:val="95"/>
        </w:rPr>
        <w:t>从威海市水土流失情况来看，乳山市水土流失面积位列四个县级行政</w:t>
      </w:r>
      <w:r>
        <w:rPr>
          <w:spacing w:val="30"/>
          <w:w w:val="95"/>
        </w:rPr>
        <w:t xml:space="preserve"> </w:t>
      </w:r>
      <w:r>
        <w:rPr>
          <w:rFonts w:hint="eastAsia"/>
          <w:spacing w:val="-3"/>
          <w:w w:val="95"/>
        </w:rPr>
        <w:t>区划的首位，占整个威海市水土流失面积的</w:t>
      </w:r>
      <w:r>
        <w:rPr>
          <w:spacing w:val="-3"/>
          <w:w w:val="95"/>
        </w:rPr>
        <w:t xml:space="preserve"> </w:t>
      </w:r>
      <w:r>
        <w:rPr>
          <w:rFonts w:ascii="Times New Roman" w:eastAsia="Times New Roman"/>
          <w:w w:val="95"/>
        </w:rPr>
        <w:t>33.8%</w:t>
      </w:r>
      <w:r>
        <w:rPr>
          <w:rFonts w:hint="eastAsia"/>
          <w:w w:val="95"/>
        </w:rPr>
        <w:t>。</w:t>
      </w:r>
    </w:p>
    <w:p w:rsidR="00616FB9" w:rsidRDefault="00616FB9">
      <w:pPr>
        <w:pStyle w:val="BodyText"/>
        <w:spacing w:line="364" w:lineRule="auto"/>
        <w:ind w:right="472" w:firstLine="560"/>
        <w:jc w:val="both"/>
      </w:pPr>
      <w:r>
        <w:rPr>
          <w:rFonts w:hint="eastAsia"/>
          <w:w w:val="95"/>
        </w:rPr>
        <w:t>乳山市水土流失面积中，轻度侵蚀面积为</w:t>
      </w:r>
      <w:r>
        <w:rPr>
          <w:spacing w:val="129"/>
        </w:rPr>
        <w:t xml:space="preserve"> </w:t>
      </w:r>
      <w:r>
        <w:rPr>
          <w:rFonts w:ascii="Times New Roman" w:eastAsia="Times New Roman"/>
          <w:w w:val="95"/>
        </w:rPr>
        <w:t>567.87km</w:t>
      </w:r>
      <w:r>
        <w:rPr>
          <w:rFonts w:ascii="Times New Roman" w:eastAsia="Times New Roman"/>
          <w:w w:val="95"/>
          <w:vertAlign w:val="superscript"/>
        </w:rPr>
        <w:t>2</w:t>
      </w:r>
      <w:r>
        <w:rPr>
          <w:rFonts w:hint="eastAsia"/>
          <w:w w:val="95"/>
        </w:rPr>
        <w:t>，占水土流</w:t>
      </w:r>
      <w:r>
        <w:rPr>
          <w:rFonts w:hint="eastAsia"/>
          <w:spacing w:val="-7"/>
        </w:rPr>
        <w:t>失总面积的</w:t>
      </w:r>
      <w:r>
        <w:rPr>
          <w:spacing w:val="-7"/>
        </w:rPr>
        <w:t xml:space="preserve"> </w:t>
      </w:r>
      <w:r>
        <w:rPr>
          <w:rFonts w:ascii="Times New Roman" w:eastAsia="Times New Roman"/>
        </w:rPr>
        <w:t>96.08%</w:t>
      </w:r>
      <w:r>
        <w:rPr>
          <w:rFonts w:hint="eastAsia"/>
          <w:spacing w:val="-4"/>
        </w:rPr>
        <w:t>；中度侵蚀面积为</w:t>
      </w:r>
      <w:r>
        <w:rPr>
          <w:spacing w:val="-4"/>
        </w:rPr>
        <w:t xml:space="preserve"> </w:t>
      </w:r>
      <w:r>
        <w:rPr>
          <w:rFonts w:ascii="Times New Roman" w:eastAsia="Times New Roman"/>
        </w:rPr>
        <w:t>15.20km</w:t>
      </w:r>
      <w:r>
        <w:rPr>
          <w:rFonts w:ascii="Times New Roman" w:eastAsia="Times New Roman"/>
          <w:vertAlign w:val="superscript"/>
        </w:rPr>
        <w:t>2</w:t>
      </w:r>
      <w:r>
        <w:rPr>
          <w:rFonts w:hint="eastAsia"/>
          <w:spacing w:val="-12"/>
        </w:rPr>
        <w:t>，占</w:t>
      </w:r>
      <w:r>
        <w:rPr>
          <w:spacing w:val="-12"/>
        </w:rPr>
        <w:t xml:space="preserve"> </w:t>
      </w:r>
      <w:r>
        <w:rPr>
          <w:rFonts w:ascii="Times New Roman" w:eastAsia="Times New Roman"/>
        </w:rPr>
        <w:t>2.57%</w:t>
      </w:r>
      <w:r>
        <w:rPr>
          <w:rFonts w:hint="eastAsia"/>
        </w:rPr>
        <w:t>；强烈侵</w:t>
      </w:r>
      <w:r>
        <w:rPr>
          <w:rFonts w:hint="eastAsia"/>
          <w:spacing w:val="1"/>
          <w:w w:val="95"/>
        </w:rPr>
        <w:t>蚀面积为</w:t>
      </w:r>
      <w:r>
        <w:rPr>
          <w:spacing w:val="1"/>
          <w:w w:val="95"/>
        </w:rPr>
        <w:t xml:space="preserve"> </w:t>
      </w:r>
      <w:r>
        <w:rPr>
          <w:rFonts w:ascii="Times New Roman" w:eastAsia="Times New Roman"/>
          <w:w w:val="95"/>
        </w:rPr>
        <w:t>3.70km</w:t>
      </w:r>
      <w:r>
        <w:rPr>
          <w:rFonts w:ascii="Times New Roman" w:eastAsia="Times New Roman"/>
          <w:w w:val="95"/>
          <w:vertAlign w:val="superscript"/>
        </w:rPr>
        <w:t>2</w:t>
      </w:r>
      <w:r>
        <w:rPr>
          <w:rFonts w:hint="eastAsia"/>
          <w:spacing w:val="3"/>
          <w:w w:val="95"/>
        </w:rPr>
        <w:t>，占</w:t>
      </w:r>
      <w:r>
        <w:rPr>
          <w:spacing w:val="3"/>
          <w:w w:val="95"/>
        </w:rPr>
        <w:t xml:space="preserve"> </w:t>
      </w:r>
      <w:r>
        <w:rPr>
          <w:rFonts w:ascii="Times New Roman" w:eastAsia="Times New Roman"/>
          <w:w w:val="95"/>
        </w:rPr>
        <w:t>0.63%</w:t>
      </w:r>
      <w:r>
        <w:rPr>
          <w:rFonts w:hint="eastAsia"/>
          <w:spacing w:val="1"/>
          <w:w w:val="95"/>
        </w:rPr>
        <w:t>；极强烈面积为</w:t>
      </w:r>
      <w:r>
        <w:rPr>
          <w:spacing w:val="1"/>
          <w:w w:val="95"/>
        </w:rPr>
        <w:t xml:space="preserve"> </w:t>
      </w:r>
      <w:r>
        <w:rPr>
          <w:rFonts w:ascii="Times New Roman" w:eastAsia="Times New Roman"/>
          <w:w w:val="95"/>
        </w:rPr>
        <w:t>1.91km</w:t>
      </w:r>
      <w:r>
        <w:rPr>
          <w:rFonts w:ascii="Times New Roman" w:eastAsia="Times New Roman"/>
          <w:w w:val="95"/>
          <w:vertAlign w:val="superscript"/>
        </w:rPr>
        <w:t>2</w:t>
      </w:r>
      <w:r>
        <w:rPr>
          <w:rFonts w:hint="eastAsia"/>
          <w:spacing w:val="3"/>
          <w:w w:val="95"/>
        </w:rPr>
        <w:t>，占</w:t>
      </w:r>
      <w:r>
        <w:rPr>
          <w:spacing w:val="3"/>
          <w:w w:val="95"/>
        </w:rPr>
        <w:t xml:space="preserve"> </w:t>
      </w:r>
      <w:r>
        <w:rPr>
          <w:rFonts w:ascii="Times New Roman" w:eastAsia="Times New Roman"/>
          <w:w w:val="95"/>
        </w:rPr>
        <w:t>0.32%</w:t>
      </w:r>
      <w:r>
        <w:rPr>
          <w:rFonts w:hint="eastAsia"/>
          <w:w w:val="95"/>
        </w:rPr>
        <w:t>，在</w:t>
      </w:r>
      <w:r>
        <w:rPr>
          <w:rFonts w:hint="eastAsia"/>
          <w:spacing w:val="-4"/>
          <w:w w:val="95"/>
        </w:rPr>
        <w:t>全县范围内零散分布；剧烈面积为</w:t>
      </w:r>
      <w:r>
        <w:rPr>
          <w:spacing w:val="-4"/>
          <w:w w:val="95"/>
        </w:rPr>
        <w:t xml:space="preserve"> </w:t>
      </w:r>
      <w:r>
        <w:rPr>
          <w:rFonts w:ascii="Times New Roman" w:eastAsia="Times New Roman"/>
          <w:w w:val="95"/>
        </w:rPr>
        <w:t>2.39km</w:t>
      </w:r>
      <w:r>
        <w:rPr>
          <w:rFonts w:ascii="Times New Roman" w:eastAsia="Times New Roman"/>
          <w:w w:val="95"/>
          <w:vertAlign w:val="superscript"/>
        </w:rPr>
        <w:t>2</w:t>
      </w:r>
      <w:r>
        <w:rPr>
          <w:rFonts w:hint="eastAsia"/>
          <w:spacing w:val="-17"/>
          <w:w w:val="95"/>
        </w:rPr>
        <w:t>，占</w:t>
      </w:r>
      <w:r>
        <w:rPr>
          <w:spacing w:val="-17"/>
          <w:w w:val="95"/>
        </w:rPr>
        <w:t xml:space="preserve"> </w:t>
      </w:r>
      <w:r>
        <w:rPr>
          <w:rFonts w:ascii="Times New Roman" w:eastAsia="Times New Roman"/>
          <w:w w:val="95"/>
        </w:rPr>
        <w:t>0.40%</w:t>
      </w:r>
      <w:r>
        <w:rPr>
          <w:rFonts w:hint="eastAsia"/>
          <w:w w:val="95"/>
        </w:rPr>
        <w:t>。</w:t>
      </w:r>
    </w:p>
    <w:p w:rsidR="00616FB9" w:rsidRDefault="00616FB9">
      <w:pPr>
        <w:tabs>
          <w:tab w:val="left" w:pos="1387"/>
        </w:tabs>
        <w:spacing w:line="359" w:lineRule="exact"/>
        <w:ind w:left="405"/>
        <w:jc w:val="center"/>
        <w:rPr>
          <w:rFonts w:ascii="Microsoft JhengHei" w:eastAsia="Times New Roman"/>
          <w:b/>
          <w:sz w:val="24"/>
        </w:rPr>
      </w:pPr>
      <w:r>
        <w:rPr>
          <w:noProof/>
        </w:rPr>
        <w:pict>
          <v:shape id="_x0000_s1049" type="#_x0000_t202" style="position:absolute;left:0;text-align:left;margin-left:84.25pt;margin-top:15.4pt;width:428.35pt;height:188.3pt;z-index:25164748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0"/>
                    <w:gridCol w:w="2851"/>
                    <w:gridCol w:w="2851"/>
                  </w:tblGrid>
                  <w:tr w:rsidR="00616FB9">
                    <w:trPr>
                      <w:trHeight w:val="473"/>
                    </w:trPr>
                    <w:tc>
                      <w:tcPr>
                        <w:tcW w:w="2850" w:type="dxa"/>
                      </w:tcPr>
                      <w:p w:rsidR="00616FB9" w:rsidRDefault="00616FB9">
                        <w:pPr>
                          <w:pStyle w:val="TableParagraph"/>
                          <w:spacing w:before="100"/>
                          <w:ind w:left="1283"/>
                          <w:jc w:val="left"/>
                          <w:rPr>
                            <w:rFonts w:ascii="宋体"/>
                            <w:b/>
                            <w:sz w:val="21"/>
                          </w:rPr>
                        </w:pPr>
                        <w:r>
                          <w:rPr>
                            <w:rFonts w:ascii="宋体" w:hint="eastAsia"/>
                            <w:b/>
                            <w:w w:val="95"/>
                            <w:sz w:val="21"/>
                          </w:rPr>
                          <w:t>侵蚀强度</w:t>
                        </w:r>
                      </w:p>
                    </w:tc>
                    <w:tc>
                      <w:tcPr>
                        <w:tcW w:w="2851" w:type="dxa"/>
                      </w:tcPr>
                      <w:p w:rsidR="00616FB9" w:rsidRDefault="00616FB9">
                        <w:pPr>
                          <w:pStyle w:val="TableParagraph"/>
                          <w:spacing w:before="100"/>
                          <w:ind w:left="302" w:right="293"/>
                          <w:rPr>
                            <w:rFonts w:ascii="宋体"/>
                            <w:b/>
                            <w:sz w:val="21"/>
                          </w:rPr>
                        </w:pPr>
                        <w:r>
                          <w:rPr>
                            <w:rFonts w:ascii="宋体" w:hint="eastAsia"/>
                            <w:b/>
                            <w:w w:val="95"/>
                            <w:sz w:val="21"/>
                          </w:rPr>
                          <w:t>水力侵蚀面积（</w:t>
                        </w:r>
                        <w:r>
                          <w:rPr>
                            <w:b/>
                            <w:w w:val="95"/>
                            <w:sz w:val="21"/>
                          </w:rPr>
                          <w:t>km</w:t>
                        </w:r>
                        <w:r>
                          <w:rPr>
                            <w:b/>
                            <w:w w:val="95"/>
                            <w:sz w:val="21"/>
                            <w:vertAlign w:val="superscript"/>
                          </w:rPr>
                          <w:t>2</w:t>
                        </w:r>
                        <w:r>
                          <w:rPr>
                            <w:rFonts w:ascii="宋体" w:hint="eastAsia"/>
                            <w:b/>
                            <w:w w:val="95"/>
                            <w:sz w:val="21"/>
                          </w:rPr>
                          <w:t>）</w:t>
                        </w:r>
                      </w:p>
                    </w:tc>
                    <w:tc>
                      <w:tcPr>
                        <w:tcW w:w="2851" w:type="dxa"/>
                      </w:tcPr>
                      <w:p w:rsidR="00616FB9" w:rsidRDefault="00616FB9">
                        <w:pPr>
                          <w:pStyle w:val="TableParagraph"/>
                          <w:spacing w:before="100"/>
                          <w:ind w:left="302" w:right="296"/>
                          <w:rPr>
                            <w:rFonts w:ascii="宋体"/>
                            <w:b/>
                            <w:sz w:val="21"/>
                          </w:rPr>
                        </w:pPr>
                        <w:r>
                          <w:rPr>
                            <w:rFonts w:ascii="宋体" w:hint="eastAsia"/>
                            <w:b/>
                            <w:w w:val="95"/>
                            <w:sz w:val="21"/>
                          </w:rPr>
                          <w:t>占全市面积百分比（</w:t>
                        </w:r>
                        <w:r>
                          <w:rPr>
                            <w:b/>
                            <w:w w:val="95"/>
                            <w:sz w:val="21"/>
                          </w:rPr>
                          <w:t>%</w:t>
                        </w:r>
                        <w:r>
                          <w:rPr>
                            <w:rFonts w:ascii="宋体" w:hint="eastAsia"/>
                            <w:b/>
                            <w:w w:val="95"/>
                            <w:sz w:val="21"/>
                          </w:rPr>
                          <w:t>）</w:t>
                        </w:r>
                      </w:p>
                    </w:tc>
                  </w:tr>
                  <w:tr w:rsidR="00616FB9">
                    <w:trPr>
                      <w:trHeight w:val="399"/>
                    </w:trPr>
                    <w:tc>
                      <w:tcPr>
                        <w:tcW w:w="2850" w:type="dxa"/>
                      </w:tcPr>
                      <w:p w:rsidR="00616FB9" w:rsidRDefault="00616FB9">
                        <w:pPr>
                          <w:pStyle w:val="TableParagraph"/>
                          <w:spacing w:before="63"/>
                          <w:ind w:left="899"/>
                          <w:jc w:val="left"/>
                          <w:rPr>
                            <w:rFonts w:ascii="宋体"/>
                            <w:sz w:val="21"/>
                          </w:rPr>
                        </w:pPr>
                        <w:r>
                          <w:rPr>
                            <w:rFonts w:ascii="宋体" w:hint="eastAsia"/>
                            <w:w w:val="95"/>
                            <w:sz w:val="21"/>
                          </w:rPr>
                          <w:t>无明显侵蚀</w:t>
                        </w:r>
                      </w:p>
                    </w:tc>
                    <w:tc>
                      <w:tcPr>
                        <w:tcW w:w="2851" w:type="dxa"/>
                      </w:tcPr>
                      <w:p w:rsidR="00616FB9" w:rsidRDefault="00616FB9">
                        <w:pPr>
                          <w:pStyle w:val="TableParagraph"/>
                          <w:spacing w:before="77"/>
                          <w:ind w:left="302" w:right="291"/>
                          <w:rPr>
                            <w:sz w:val="21"/>
                          </w:rPr>
                        </w:pPr>
                        <w:r>
                          <w:rPr>
                            <w:sz w:val="21"/>
                          </w:rPr>
                          <w:t>1073.8149</w:t>
                        </w:r>
                      </w:p>
                    </w:tc>
                    <w:tc>
                      <w:tcPr>
                        <w:tcW w:w="2851" w:type="dxa"/>
                      </w:tcPr>
                      <w:p w:rsidR="00616FB9" w:rsidRDefault="00616FB9">
                        <w:pPr>
                          <w:pStyle w:val="TableParagraph"/>
                          <w:spacing w:before="77"/>
                          <w:ind w:left="302" w:right="293"/>
                          <w:rPr>
                            <w:sz w:val="21"/>
                          </w:rPr>
                        </w:pPr>
                        <w:r>
                          <w:rPr>
                            <w:sz w:val="21"/>
                          </w:rPr>
                          <w:t>64.50</w:t>
                        </w:r>
                      </w:p>
                    </w:tc>
                  </w:tr>
                  <w:tr w:rsidR="00616FB9">
                    <w:trPr>
                      <w:trHeight w:val="399"/>
                    </w:trPr>
                    <w:tc>
                      <w:tcPr>
                        <w:tcW w:w="2850" w:type="dxa"/>
                      </w:tcPr>
                      <w:p w:rsidR="00616FB9" w:rsidRDefault="00616FB9">
                        <w:pPr>
                          <w:pStyle w:val="TableParagraph"/>
                          <w:spacing w:before="63"/>
                          <w:ind w:left="1005" w:right="997"/>
                          <w:rPr>
                            <w:rFonts w:ascii="宋体"/>
                            <w:sz w:val="21"/>
                          </w:rPr>
                        </w:pPr>
                        <w:r>
                          <w:rPr>
                            <w:rFonts w:ascii="宋体" w:hint="eastAsia"/>
                            <w:w w:val="95"/>
                            <w:sz w:val="21"/>
                          </w:rPr>
                          <w:t>轻度侵蚀</w:t>
                        </w:r>
                      </w:p>
                    </w:tc>
                    <w:tc>
                      <w:tcPr>
                        <w:tcW w:w="2851" w:type="dxa"/>
                      </w:tcPr>
                      <w:p w:rsidR="00616FB9" w:rsidRDefault="00616FB9">
                        <w:pPr>
                          <w:pStyle w:val="TableParagraph"/>
                          <w:spacing w:before="77"/>
                          <w:ind w:left="302" w:right="293"/>
                          <w:rPr>
                            <w:sz w:val="21"/>
                          </w:rPr>
                        </w:pPr>
                        <w:r>
                          <w:rPr>
                            <w:sz w:val="21"/>
                          </w:rPr>
                          <w:t>567.87</w:t>
                        </w:r>
                      </w:p>
                    </w:tc>
                    <w:tc>
                      <w:tcPr>
                        <w:tcW w:w="2851" w:type="dxa"/>
                      </w:tcPr>
                      <w:p w:rsidR="00616FB9" w:rsidRDefault="00616FB9">
                        <w:pPr>
                          <w:pStyle w:val="TableParagraph"/>
                          <w:spacing w:before="77"/>
                          <w:ind w:left="302" w:right="293"/>
                          <w:rPr>
                            <w:sz w:val="21"/>
                          </w:rPr>
                        </w:pPr>
                        <w:r>
                          <w:rPr>
                            <w:sz w:val="21"/>
                          </w:rPr>
                          <w:t>34.11</w:t>
                        </w:r>
                      </w:p>
                    </w:tc>
                  </w:tr>
                  <w:tr w:rsidR="00616FB9">
                    <w:trPr>
                      <w:trHeight w:val="399"/>
                    </w:trPr>
                    <w:tc>
                      <w:tcPr>
                        <w:tcW w:w="2850" w:type="dxa"/>
                      </w:tcPr>
                      <w:p w:rsidR="00616FB9" w:rsidRDefault="00616FB9">
                        <w:pPr>
                          <w:pStyle w:val="TableParagraph"/>
                          <w:spacing w:before="63"/>
                          <w:ind w:left="1005" w:right="997"/>
                          <w:rPr>
                            <w:rFonts w:ascii="宋体"/>
                            <w:sz w:val="21"/>
                          </w:rPr>
                        </w:pPr>
                        <w:r>
                          <w:rPr>
                            <w:rFonts w:ascii="宋体" w:hint="eastAsia"/>
                            <w:w w:val="95"/>
                            <w:sz w:val="21"/>
                          </w:rPr>
                          <w:t>中度侵蚀</w:t>
                        </w:r>
                      </w:p>
                    </w:tc>
                    <w:tc>
                      <w:tcPr>
                        <w:tcW w:w="2851" w:type="dxa"/>
                      </w:tcPr>
                      <w:p w:rsidR="00616FB9" w:rsidRDefault="00616FB9">
                        <w:pPr>
                          <w:pStyle w:val="TableParagraph"/>
                          <w:spacing w:before="77"/>
                          <w:ind w:left="302" w:right="292"/>
                          <w:rPr>
                            <w:sz w:val="21"/>
                          </w:rPr>
                        </w:pPr>
                        <w:r>
                          <w:rPr>
                            <w:sz w:val="21"/>
                          </w:rPr>
                          <w:t>15.2</w:t>
                        </w:r>
                      </w:p>
                    </w:tc>
                    <w:tc>
                      <w:tcPr>
                        <w:tcW w:w="2851" w:type="dxa"/>
                      </w:tcPr>
                      <w:p w:rsidR="00616FB9" w:rsidRDefault="00616FB9">
                        <w:pPr>
                          <w:pStyle w:val="TableParagraph"/>
                          <w:spacing w:before="77"/>
                          <w:ind w:left="302" w:right="294"/>
                          <w:rPr>
                            <w:sz w:val="21"/>
                          </w:rPr>
                        </w:pPr>
                        <w:r>
                          <w:rPr>
                            <w:sz w:val="21"/>
                          </w:rPr>
                          <w:t>0.91</w:t>
                        </w:r>
                      </w:p>
                    </w:tc>
                  </w:tr>
                  <w:tr w:rsidR="00616FB9">
                    <w:trPr>
                      <w:trHeight w:val="398"/>
                    </w:trPr>
                    <w:tc>
                      <w:tcPr>
                        <w:tcW w:w="2850" w:type="dxa"/>
                      </w:tcPr>
                      <w:p w:rsidR="00616FB9" w:rsidRDefault="00616FB9">
                        <w:pPr>
                          <w:pStyle w:val="TableParagraph"/>
                          <w:spacing w:before="63"/>
                          <w:ind w:left="1005" w:right="997"/>
                          <w:rPr>
                            <w:rFonts w:ascii="宋体"/>
                            <w:sz w:val="21"/>
                          </w:rPr>
                        </w:pPr>
                        <w:r>
                          <w:rPr>
                            <w:rFonts w:ascii="宋体" w:hint="eastAsia"/>
                            <w:w w:val="95"/>
                            <w:sz w:val="21"/>
                          </w:rPr>
                          <w:t>强烈侵蚀</w:t>
                        </w:r>
                      </w:p>
                    </w:tc>
                    <w:tc>
                      <w:tcPr>
                        <w:tcW w:w="2851" w:type="dxa"/>
                      </w:tcPr>
                      <w:p w:rsidR="00616FB9" w:rsidRDefault="00616FB9">
                        <w:pPr>
                          <w:pStyle w:val="TableParagraph"/>
                          <w:spacing w:before="77"/>
                          <w:ind w:left="302" w:right="293"/>
                          <w:rPr>
                            <w:sz w:val="21"/>
                          </w:rPr>
                        </w:pPr>
                        <w:r>
                          <w:rPr>
                            <w:sz w:val="21"/>
                          </w:rPr>
                          <w:t>3.7</w:t>
                        </w:r>
                      </w:p>
                    </w:tc>
                    <w:tc>
                      <w:tcPr>
                        <w:tcW w:w="2851" w:type="dxa"/>
                      </w:tcPr>
                      <w:p w:rsidR="00616FB9" w:rsidRDefault="00616FB9">
                        <w:pPr>
                          <w:pStyle w:val="TableParagraph"/>
                          <w:spacing w:before="77"/>
                          <w:ind w:left="302" w:right="295"/>
                          <w:rPr>
                            <w:sz w:val="21"/>
                          </w:rPr>
                        </w:pPr>
                        <w:r>
                          <w:rPr>
                            <w:sz w:val="21"/>
                          </w:rPr>
                          <w:t>0.22</w:t>
                        </w:r>
                      </w:p>
                    </w:tc>
                  </w:tr>
                  <w:tr w:rsidR="00616FB9">
                    <w:trPr>
                      <w:trHeight w:val="399"/>
                    </w:trPr>
                    <w:tc>
                      <w:tcPr>
                        <w:tcW w:w="2850" w:type="dxa"/>
                      </w:tcPr>
                      <w:p w:rsidR="00616FB9" w:rsidRDefault="00616FB9">
                        <w:pPr>
                          <w:pStyle w:val="TableParagraph"/>
                          <w:spacing w:before="64"/>
                          <w:ind w:left="899"/>
                          <w:jc w:val="left"/>
                          <w:rPr>
                            <w:rFonts w:ascii="宋体"/>
                            <w:sz w:val="21"/>
                          </w:rPr>
                        </w:pPr>
                        <w:r>
                          <w:rPr>
                            <w:rFonts w:ascii="宋体" w:hint="eastAsia"/>
                            <w:w w:val="95"/>
                            <w:sz w:val="21"/>
                          </w:rPr>
                          <w:t>极强烈侵蚀</w:t>
                        </w:r>
                      </w:p>
                    </w:tc>
                    <w:tc>
                      <w:tcPr>
                        <w:tcW w:w="2851" w:type="dxa"/>
                      </w:tcPr>
                      <w:p w:rsidR="00616FB9" w:rsidRDefault="00616FB9">
                        <w:pPr>
                          <w:pStyle w:val="TableParagraph"/>
                          <w:spacing w:before="77"/>
                          <w:ind w:left="302" w:right="293"/>
                          <w:rPr>
                            <w:sz w:val="21"/>
                          </w:rPr>
                        </w:pPr>
                        <w:r>
                          <w:rPr>
                            <w:sz w:val="21"/>
                          </w:rPr>
                          <w:t>1.91</w:t>
                        </w:r>
                      </w:p>
                    </w:tc>
                    <w:tc>
                      <w:tcPr>
                        <w:tcW w:w="2851" w:type="dxa"/>
                      </w:tcPr>
                      <w:p w:rsidR="00616FB9" w:rsidRDefault="00616FB9">
                        <w:pPr>
                          <w:pStyle w:val="TableParagraph"/>
                          <w:spacing w:before="77"/>
                          <w:ind w:left="302" w:right="295"/>
                          <w:rPr>
                            <w:sz w:val="21"/>
                          </w:rPr>
                        </w:pPr>
                        <w:r>
                          <w:rPr>
                            <w:sz w:val="21"/>
                          </w:rPr>
                          <w:t>0.11</w:t>
                        </w:r>
                      </w:p>
                    </w:tc>
                  </w:tr>
                  <w:tr w:rsidR="00616FB9">
                    <w:trPr>
                      <w:trHeight w:val="399"/>
                    </w:trPr>
                    <w:tc>
                      <w:tcPr>
                        <w:tcW w:w="2850" w:type="dxa"/>
                      </w:tcPr>
                      <w:p w:rsidR="00616FB9" w:rsidRDefault="00616FB9">
                        <w:pPr>
                          <w:pStyle w:val="TableParagraph"/>
                          <w:spacing w:before="63"/>
                          <w:ind w:left="1005" w:right="997"/>
                          <w:rPr>
                            <w:rFonts w:ascii="宋体"/>
                            <w:sz w:val="21"/>
                          </w:rPr>
                        </w:pPr>
                        <w:r>
                          <w:rPr>
                            <w:rFonts w:ascii="宋体" w:hint="eastAsia"/>
                            <w:w w:val="95"/>
                            <w:sz w:val="21"/>
                          </w:rPr>
                          <w:t>剧烈侵蚀</w:t>
                        </w:r>
                      </w:p>
                    </w:tc>
                    <w:tc>
                      <w:tcPr>
                        <w:tcW w:w="2851" w:type="dxa"/>
                      </w:tcPr>
                      <w:p w:rsidR="00616FB9" w:rsidRDefault="00616FB9">
                        <w:pPr>
                          <w:pStyle w:val="TableParagraph"/>
                          <w:spacing w:before="77"/>
                          <w:ind w:left="302" w:right="293"/>
                          <w:rPr>
                            <w:sz w:val="21"/>
                          </w:rPr>
                        </w:pPr>
                        <w:r>
                          <w:rPr>
                            <w:sz w:val="21"/>
                          </w:rPr>
                          <w:t>2.39</w:t>
                        </w:r>
                      </w:p>
                    </w:tc>
                    <w:tc>
                      <w:tcPr>
                        <w:tcW w:w="2851" w:type="dxa"/>
                      </w:tcPr>
                      <w:p w:rsidR="00616FB9" w:rsidRDefault="00616FB9">
                        <w:pPr>
                          <w:pStyle w:val="TableParagraph"/>
                          <w:spacing w:before="77"/>
                          <w:ind w:left="302" w:right="295"/>
                          <w:rPr>
                            <w:sz w:val="21"/>
                          </w:rPr>
                        </w:pPr>
                        <w:r>
                          <w:rPr>
                            <w:sz w:val="21"/>
                          </w:rPr>
                          <w:t>0.14</w:t>
                        </w:r>
                      </w:p>
                    </w:tc>
                  </w:tr>
                  <w:tr w:rsidR="00616FB9">
                    <w:trPr>
                      <w:trHeight w:val="399"/>
                    </w:trPr>
                    <w:tc>
                      <w:tcPr>
                        <w:tcW w:w="2850" w:type="dxa"/>
                      </w:tcPr>
                      <w:p w:rsidR="00616FB9" w:rsidRDefault="00616FB9">
                        <w:pPr>
                          <w:pStyle w:val="TableParagraph"/>
                          <w:spacing w:before="63"/>
                          <w:ind w:left="791"/>
                          <w:jc w:val="left"/>
                          <w:rPr>
                            <w:rFonts w:ascii="宋体"/>
                            <w:b/>
                            <w:sz w:val="21"/>
                          </w:rPr>
                        </w:pPr>
                        <w:r>
                          <w:rPr>
                            <w:rFonts w:ascii="宋体" w:hint="eastAsia"/>
                            <w:b/>
                            <w:w w:val="95"/>
                            <w:sz w:val="21"/>
                          </w:rPr>
                          <w:t>水土流失面积</w:t>
                        </w:r>
                      </w:p>
                    </w:tc>
                    <w:tc>
                      <w:tcPr>
                        <w:tcW w:w="2851" w:type="dxa"/>
                      </w:tcPr>
                      <w:p w:rsidR="00616FB9" w:rsidRDefault="00616FB9">
                        <w:pPr>
                          <w:pStyle w:val="TableParagraph"/>
                          <w:spacing w:before="78"/>
                          <w:ind w:left="302" w:right="293"/>
                          <w:rPr>
                            <w:b/>
                            <w:sz w:val="21"/>
                          </w:rPr>
                        </w:pPr>
                        <w:r>
                          <w:rPr>
                            <w:b/>
                            <w:sz w:val="21"/>
                          </w:rPr>
                          <w:t>591.07</w:t>
                        </w:r>
                      </w:p>
                    </w:tc>
                    <w:tc>
                      <w:tcPr>
                        <w:tcW w:w="2851" w:type="dxa"/>
                      </w:tcPr>
                      <w:p w:rsidR="00616FB9" w:rsidRDefault="00616FB9">
                        <w:pPr>
                          <w:pStyle w:val="TableParagraph"/>
                          <w:spacing w:before="78"/>
                          <w:ind w:left="302" w:right="293"/>
                          <w:rPr>
                            <w:b/>
                            <w:sz w:val="21"/>
                          </w:rPr>
                        </w:pPr>
                        <w:r>
                          <w:rPr>
                            <w:b/>
                            <w:sz w:val="21"/>
                          </w:rPr>
                          <w:t>35.50</w:t>
                        </w:r>
                      </w:p>
                    </w:tc>
                  </w:tr>
                  <w:tr w:rsidR="00616FB9">
                    <w:trPr>
                      <w:trHeight w:val="399"/>
                    </w:trPr>
                    <w:tc>
                      <w:tcPr>
                        <w:tcW w:w="2850" w:type="dxa"/>
                      </w:tcPr>
                      <w:p w:rsidR="00616FB9" w:rsidRDefault="00616FB9">
                        <w:pPr>
                          <w:pStyle w:val="TableParagraph"/>
                          <w:spacing w:before="63"/>
                          <w:ind w:left="1005" w:right="995"/>
                          <w:rPr>
                            <w:rFonts w:ascii="宋体"/>
                            <w:b/>
                            <w:sz w:val="21"/>
                          </w:rPr>
                        </w:pPr>
                        <w:r>
                          <w:rPr>
                            <w:rFonts w:ascii="宋体" w:hint="eastAsia"/>
                            <w:b/>
                            <w:w w:val="95"/>
                            <w:sz w:val="21"/>
                          </w:rPr>
                          <w:t>合计</w:t>
                        </w:r>
                      </w:p>
                    </w:tc>
                    <w:tc>
                      <w:tcPr>
                        <w:tcW w:w="2851" w:type="dxa"/>
                      </w:tcPr>
                      <w:p w:rsidR="00616FB9" w:rsidRDefault="00616FB9">
                        <w:pPr>
                          <w:pStyle w:val="TableParagraph"/>
                          <w:spacing w:before="78"/>
                          <w:ind w:left="302" w:right="293"/>
                          <w:rPr>
                            <w:b/>
                            <w:sz w:val="21"/>
                          </w:rPr>
                        </w:pPr>
                        <w:r>
                          <w:rPr>
                            <w:b/>
                            <w:sz w:val="21"/>
                          </w:rPr>
                          <w:t>1664.88</w:t>
                        </w:r>
                      </w:p>
                    </w:tc>
                    <w:tc>
                      <w:tcPr>
                        <w:tcW w:w="2851" w:type="dxa"/>
                      </w:tcPr>
                      <w:p w:rsidR="00616FB9" w:rsidRDefault="00616FB9">
                        <w:pPr>
                          <w:pStyle w:val="TableParagraph"/>
                          <w:spacing w:before="78"/>
                          <w:ind w:left="302" w:right="295"/>
                          <w:rPr>
                            <w:b/>
                            <w:sz w:val="21"/>
                          </w:rPr>
                        </w:pPr>
                        <w:r>
                          <w:rPr>
                            <w:b/>
                            <w:sz w:val="21"/>
                          </w:rPr>
                          <w:t>100.00</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2-9</w:t>
      </w:r>
      <w:r>
        <w:rPr>
          <w:rFonts w:ascii="Times New Roman" w:eastAsia="Times New Roman"/>
          <w:b/>
          <w:sz w:val="24"/>
        </w:rPr>
        <w:tab/>
      </w:r>
      <w:r>
        <w:rPr>
          <w:rFonts w:ascii="Microsoft JhengHei" w:eastAsia="Times New Roman"/>
          <w:b/>
          <w:sz w:val="24"/>
        </w:rPr>
        <w:t>乳山市水土流失现状表（</w:t>
      </w:r>
      <w:r>
        <w:rPr>
          <w:rFonts w:ascii="Times New Roman" w:eastAsia="Times New Roman"/>
          <w:b/>
          <w:sz w:val="24"/>
        </w:rPr>
        <w:t>2018</w:t>
      </w:r>
      <w:r>
        <w:rPr>
          <w:rFonts w:ascii="Times New Roman" w:eastAsia="Times New Roman"/>
          <w:b/>
          <w:spacing w:val="5"/>
          <w:sz w:val="24"/>
        </w:rPr>
        <w:t xml:space="preserve"> </w:t>
      </w:r>
      <w:r>
        <w:rPr>
          <w:rFonts w:ascii="Microsoft JhengHei" w:eastAsia="Times New Roman"/>
          <w:b/>
          <w:sz w:val="24"/>
        </w:rPr>
        <w:t>年）</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14"/>
        <w:ind w:left="0"/>
        <w:rPr>
          <w:rFonts w:ascii="Microsoft JhengHei"/>
          <w:b/>
          <w:sz w:val="21"/>
        </w:rPr>
      </w:pPr>
    </w:p>
    <w:p w:rsidR="00616FB9" w:rsidRDefault="00616FB9">
      <w:pPr>
        <w:pStyle w:val="Heading4"/>
        <w:numPr>
          <w:ilvl w:val="2"/>
          <w:numId w:val="36"/>
        </w:numPr>
        <w:tabs>
          <w:tab w:val="left" w:pos="1028"/>
        </w:tabs>
        <w:ind w:hanging="631"/>
      </w:pPr>
      <w:r>
        <w:rPr>
          <w:rFonts w:ascii="宋体" w:hAnsi="宋体" w:cs="宋体" w:hint="eastAsia"/>
          <w:w w:val="95"/>
        </w:rPr>
        <w:t>水土流失分布</w:t>
      </w:r>
    </w:p>
    <w:p w:rsidR="00616FB9" w:rsidRDefault="00616FB9">
      <w:pPr>
        <w:pStyle w:val="BodyText"/>
        <w:spacing w:before="60" w:line="364" w:lineRule="auto"/>
        <w:ind w:right="193" w:firstLine="560"/>
      </w:pPr>
      <w:r>
        <w:rPr>
          <w:rFonts w:hint="eastAsia"/>
          <w:spacing w:val="-7"/>
        </w:rPr>
        <w:t>水土流失在辖区内广泛分布，在西北和东北部片区分布相对集中；</w:t>
      </w:r>
      <w:r>
        <w:rPr>
          <w:spacing w:val="-137"/>
        </w:rPr>
        <w:t xml:space="preserve"> </w:t>
      </w:r>
      <w:r>
        <w:rPr>
          <w:rFonts w:hint="eastAsia"/>
        </w:rPr>
        <w:t>中度及以上侵蚀主要分布在西南部和中部偏东片区的低覆盖林园草</w:t>
      </w:r>
      <w:r>
        <w:rPr>
          <w:spacing w:val="61"/>
        </w:rPr>
        <w:t xml:space="preserve"> </w:t>
      </w:r>
      <w:r>
        <w:rPr>
          <w:rFonts w:hint="eastAsia"/>
        </w:rPr>
        <w:t>地、采矿用地和裸土地上。</w:t>
      </w:r>
    </w:p>
    <w:p w:rsidR="00616FB9" w:rsidRDefault="00616FB9">
      <w:pPr>
        <w:pStyle w:val="BodyText"/>
        <w:spacing w:line="364" w:lineRule="auto"/>
        <w:ind w:right="473" w:firstLine="560"/>
        <w:jc w:val="both"/>
      </w:pPr>
      <w:r>
        <w:rPr>
          <w:rFonts w:hint="eastAsia"/>
          <w:spacing w:val="-8"/>
        </w:rPr>
        <w:t>从分乡镇水土流失情况看，除城区街道水土流失面积占当地国土</w:t>
      </w:r>
      <w:r>
        <w:rPr>
          <w:rFonts w:hint="eastAsia"/>
          <w:w w:val="95"/>
        </w:rPr>
        <w:t>面积的比例较高以外，其他各个乡镇所占比例基本相当，表明水土流</w:t>
      </w:r>
      <w:r>
        <w:rPr>
          <w:spacing w:val="1"/>
          <w:w w:val="95"/>
        </w:rPr>
        <w:t xml:space="preserve"> </w:t>
      </w:r>
      <w:r>
        <w:rPr>
          <w:rFonts w:hint="eastAsia"/>
        </w:rPr>
        <w:t>失遍布全市。</w:t>
      </w:r>
    </w:p>
    <w:p w:rsidR="00616FB9" w:rsidRDefault="00616FB9">
      <w:pPr>
        <w:pStyle w:val="BodyText"/>
        <w:spacing w:line="364" w:lineRule="auto"/>
        <w:ind w:right="330" w:firstLine="560"/>
        <w:jc w:val="both"/>
      </w:pPr>
      <w:r>
        <w:rPr>
          <w:rFonts w:hint="eastAsia"/>
          <w:spacing w:val="-4"/>
        </w:rPr>
        <w:t>从各个乡镇水土流失面积占全市水土流失面积的比例来看，小于</w:t>
      </w:r>
      <w:r>
        <w:rPr>
          <w:rFonts w:ascii="Times New Roman" w:eastAsia="Times New Roman"/>
        </w:rPr>
        <w:t>5%</w:t>
      </w:r>
      <w:r>
        <w:rPr>
          <w:rFonts w:hint="eastAsia"/>
        </w:rPr>
        <w:t>的乡镇有城区街道、乳山口镇、海阳所镇、南黄镇、徐家镇等</w:t>
      </w:r>
      <w:r>
        <w:t xml:space="preserve"> </w:t>
      </w:r>
      <w:r>
        <w:rPr>
          <w:rFonts w:ascii="Times New Roman" w:eastAsia="Times New Roman"/>
        </w:rPr>
        <w:t>5</w:t>
      </w:r>
      <w:r>
        <w:rPr>
          <w:rFonts w:ascii="Times New Roman" w:eastAsia="Times New Roman"/>
          <w:spacing w:val="1"/>
        </w:rPr>
        <w:t xml:space="preserve"> </w:t>
      </w:r>
      <w:r>
        <w:rPr>
          <w:rFonts w:hint="eastAsia"/>
          <w:spacing w:val="-17"/>
          <w:w w:val="95"/>
        </w:rPr>
        <w:t>个乡镇</w:t>
      </w:r>
      <w:r>
        <w:rPr>
          <w:rFonts w:hint="eastAsia"/>
          <w:w w:val="95"/>
        </w:rPr>
        <w:t>（街道</w:t>
      </w:r>
      <w:r>
        <w:rPr>
          <w:rFonts w:hint="eastAsia"/>
          <w:spacing w:val="-96"/>
          <w:w w:val="95"/>
        </w:rPr>
        <w:t>）</w:t>
      </w:r>
      <w:r>
        <w:rPr>
          <w:rFonts w:hint="eastAsia"/>
          <w:spacing w:val="-32"/>
          <w:w w:val="95"/>
        </w:rPr>
        <w:t>，介于</w:t>
      </w:r>
      <w:r>
        <w:rPr>
          <w:spacing w:val="245"/>
        </w:rPr>
        <w:t xml:space="preserve"> </w:t>
      </w:r>
      <w:r>
        <w:rPr>
          <w:rFonts w:ascii="Times New Roman" w:eastAsia="Times New Roman"/>
          <w:w w:val="95"/>
        </w:rPr>
        <w:t>5-10%</w:t>
      </w:r>
      <w:r>
        <w:rPr>
          <w:rFonts w:hint="eastAsia"/>
          <w:spacing w:val="-11"/>
          <w:w w:val="95"/>
        </w:rPr>
        <w:t>之间的有夏村镇、白沙滩镇、大孤山镇、冯</w:t>
      </w:r>
      <w:r>
        <w:rPr>
          <w:rFonts w:hint="eastAsia"/>
          <w:w w:val="95"/>
        </w:rPr>
        <w:t>家镇、下初镇、午极镇、育黎镇、崖子镇、乳山寨镇等</w:t>
      </w:r>
      <w:r>
        <w:rPr>
          <w:w w:val="95"/>
        </w:rPr>
        <w:t xml:space="preserve"> </w:t>
      </w:r>
      <w:r>
        <w:rPr>
          <w:rFonts w:ascii="Times New Roman" w:eastAsia="Times New Roman"/>
          <w:w w:val="95"/>
        </w:rPr>
        <w:t>9</w:t>
      </w:r>
      <w:r>
        <w:rPr>
          <w:rFonts w:ascii="Times New Roman" w:eastAsia="Times New Roman"/>
          <w:spacing w:val="8"/>
          <w:w w:val="95"/>
        </w:rPr>
        <w:t xml:space="preserve"> </w:t>
      </w:r>
      <w:r>
        <w:rPr>
          <w:rFonts w:hint="eastAsia"/>
          <w:w w:val="95"/>
        </w:rPr>
        <w:t>个乡镇，</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spacing w:val="-2"/>
          <w:w w:val="95"/>
        </w:rPr>
        <w:t>超过</w:t>
      </w:r>
      <w:r>
        <w:rPr>
          <w:spacing w:val="-2"/>
          <w:w w:val="95"/>
        </w:rPr>
        <w:t xml:space="preserve"> </w:t>
      </w:r>
      <w:r>
        <w:rPr>
          <w:rFonts w:ascii="Times New Roman" w:eastAsia="Times New Roman"/>
          <w:w w:val="95"/>
        </w:rPr>
        <w:t>10%</w:t>
      </w:r>
      <w:r>
        <w:rPr>
          <w:rFonts w:hint="eastAsia"/>
          <w:w w:val="95"/>
        </w:rPr>
        <w:t>的是诸往镇。</w:t>
      </w:r>
    </w:p>
    <w:p w:rsidR="00616FB9" w:rsidRDefault="00616FB9">
      <w:pPr>
        <w:tabs>
          <w:tab w:val="left" w:pos="1506"/>
        </w:tabs>
        <w:spacing w:before="107"/>
        <w:ind w:left="404"/>
        <w:jc w:val="center"/>
        <w:rPr>
          <w:rFonts w:ascii="Microsoft JhengHei" w:eastAsia="Times New Roman"/>
          <w:b/>
          <w:sz w:val="24"/>
        </w:rPr>
      </w:pPr>
      <w:r>
        <w:rPr>
          <w:noProof/>
        </w:rPr>
        <w:pict>
          <v:shape id="_x0000_s1050" type="#_x0000_t202" style="position:absolute;left:0;text-align:left;margin-left:88.45pt;margin-top:24.8pt;width:418.75pt;height:301.3pt;z-index:25164851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9"/>
                    <w:gridCol w:w="860"/>
                    <w:gridCol w:w="796"/>
                    <w:gridCol w:w="894"/>
                    <w:gridCol w:w="755"/>
                    <w:gridCol w:w="641"/>
                    <w:gridCol w:w="593"/>
                    <w:gridCol w:w="593"/>
                    <w:gridCol w:w="597"/>
                    <w:gridCol w:w="799"/>
                    <w:gridCol w:w="846"/>
                  </w:tblGrid>
                  <w:tr w:rsidR="00616FB9">
                    <w:trPr>
                      <w:trHeight w:val="612"/>
                    </w:trPr>
                    <w:tc>
                      <w:tcPr>
                        <w:tcW w:w="979" w:type="dxa"/>
                        <w:vMerge w:val="restart"/>
                      </w:tcPr>
                      <w:p w:rsidR="00616FB9" w:rsidRDefault="00616FB9">
                        <w:pPr>
                          <w:pStyle w:val="TableParagraph"/>
                          <w:spacing w:before="18"/>
                          <w:jc w:val="left"/>
                          <w:rPr>
                            <w:rFonts w:ascii="Microsoft JhengHei"/>
                            <w:b/>
                            <w:sz w:val="24"/>
                          </w:rPr>
                        </w:pPr>
                      </w:p>
                      <w:p w:rsidR="00616FB9" w:rsidRDefault="00616FB9">
                        <w:pPr>
                          <w:pStyle w:val="TableParagraph"/>
                          <w:ind w:left="278"/>
                          <w:jc w:val="left"/>
                          <w:rPr>
                            <w:rFonts w:ascii="宋体"/>
                            <w:sz w:val="21"/>
                          </w:rPr>
                        </w:pPr>
                        <w:r>
                          <w:rPr>
                            <w:rFonts w:ascii="宋体" w:hint="eastAsia"/>
                            <w:w w:val="95"/>
                            <w:sz w:val="21"/>
                          </w:rPr>
                          <w:t>乡镇</w:t>
                        </w:r>
                      </w:p>
                    </w:tc>
                    <w:tc>
                      <w:tcPr>
                        <w:tcW w:w="860" w:type="dxa"/>
                        <w:vMerge w:val="restart"/>
                      </w:tcPr>
                      <w:p w:rsidR="00616FB9" w:rsidRDefault="00616FB9">
                        <w:pPr>
                          <w:pStyle w:val="TableParagraph"/>
                          <w:spacing w:before="10"/>
                          <w:jc w:val="left"/>
                          <w:rPr>
                            <w:rFonts w:ascii="Microsoft JhengHei"/>
                            <w:b/>
                            <w:sz w:val="17"/>
                          </w:rPr>
                        </w:pPr>
                      </w:p>
                      <w:p w:rsidR="00616FB9" w:rsidRDefault="00616FB9">
                        <w:pPr>
                          <w:pStyle w:val="TableParagraph"/>
                          <w:spacing w:line="266" w:lineRule="exact"/>
                          <w:ind w:left="9"/>
                          <w:jc w:val="left"/>
                          <w:rPr>
                            <w:rFonts w:ascii="宋体"/>
                            <w:sz w:val="21"/>
                          </w:rPr>
                        </w:pPr>
                        <w:r>
                          <w:rPr>
                            <w:rFonts w:ascii="宋体" w:hint="eastAsia"/>
                            <w:spacing w:val="-5"/>
                            <w:sz w:val="21"/>
                          </w:rPr>
                          <w:t>国土面积</w:t>
                        </w:r>
                      </w:p>
                      <w:p w:rsidR="00616FB9" w:rsidRDefault="00616FB9">
                        <w:pPr>
                          <w:pStyle w:val="TableParagraph"/>
                          <w:spacing w:line="276" w:lineRule="exact"/>
                          <w:ind w:left="87"/>
                          <w:jc w:val="left"/>
                          <w:rPr>
                            <w:rFonts w:ascii="宋体"/>
                            <w:sz w:val="21"/>
                          </w:rPr>
                        </w:pPr>
                        <w:r>
                          <w:rPr>
                            <w:rFonts w:ascii="宋体" w:hint="eastAsia"/>
                            <w:sz w:val="21"/>
                          </w:rPr>
                          <w:t>（</w:t>
                        </w:r>
                        <w:r>
                          <w:rPr>
                            <w:rFonts w:ascii="宋体"/>
                            <w:sz w:val="21"/>
                          </w:rPr>
                          <w:t>km</w:t>
                        </w:r>
                        <w:r>
                          <w:rPr>
                            <w:rFonts w:ascii="宋体"/>
                            <w:position w:val="11"/>
                            <w:sz w:val="11"/>
                          </w:rPr>
                          <w:t>2</w:t>
                        </w:r>
                        <w:r>
                          <w:rPr>
                            <w:rFonts w:ascii="宋体" w:hint="eastAsia"/>
                            <w:sz w:val="21"/>
                          </w:rPr>
                          <w:t>）</w:t>
                        </w:r>
                      </w:p>
                    </w:tc>
                    <w:tc>
                      <w:tcPr>
                        <w:tcW w:w="4869" w:type="dxa"/>
                        <w:gridSpan w:val="7"/>
                      </w:tcPr>
                      <w:p w:rsidR="00616FB9" w:rsidRDefault="00616FB9">
                        <w:pPr>
                          <w:pStyle w:val="TableParagraph"/>
                          <w:spacing w:before="171"/>
                          <w:ind w:left="1423"/>
                          <w:jc w:val="left"/>
                          <w:rPr>
                            <w:rFonts w:ascii="宋体"/>
                            <w:sz w:val="21"/>
                          </w:rPr>
                        </w:pPr>
                        <w:r>
                          <w:rPr>
                            <w:rFonts w:ascii="宋体" w:hint="eastAsia"/>
                            <w:spacing w:val="-1"/>
                            <w:sz w:val="21"/>
                          </w:rPr>
                          <w:t>水土流失面积</w:t>
                        </w:r>
                        <w:r>
                          <w:rPr>
                            <w:rFonts w:ascii="宋体" w:hint="eastAsia"/>
                            <w:sz w:val="21"/>
                          </w:rPr>
                          <w:t>（</w:t>
                        </w:r>
                        <w:r>
                          <w:rPr>
                            <w:sz w:val="21"/>
                          </w:rPr>
                          <w:t>km</w:t>
                        </w:r>
                        <w:r>
                          <w:rPr>
                            <w:sz w:val="21"/>
                            <w:vertAlign w:val="superscript"/>
                          </w:rPr>
                          <w:t>2</w:t>
                        </w:r>
                        <w:r>
                          <w:rPr>
                            <w:rFonts w:ascii="宋体" w:hint="eastAsia"/>
                            <w:sz w:val="21"/>
                          </w:rPr>
                          <w:t>）</w:t>
                        </w:r>
                      </w:p>
                    </w:tc>
                    <w:tc>
                      <w:tcPr>
                        <w:tcW w:w="799" w:type="dxa"/>
                        <w:vMerge w:val="restart"/>
                      </w:tcPr>
                      <w:p w:rsidR="00616FB9" w:rsidRDefault="00616FB9">
                        <w:pPr>
                          <w:pStyle w:val="TableParagraph"/>
                          <w:spacing w:before="187" w:line="242" w:lineRule="auto"/>
                          <w:ind w:left="91" w:right="66"/>
                          <w:jc w:val="both"/>
                          <w:rPr>
                            <w:sz w:val="21"/>
                          </w:rPr>
                        </w:pPr>
                        <w:r>
                          <w:rPr>
                            <w:rFonts w:ascii="宋体" w:hint="eastAsia"/>
                            <w:spacing w:val="-2"/>
                            <w:sz w:val="21"/>
                          </w:rPr>
                          <w:t>占国土面积比</w:t>
                        </w:r>
                        <w:r>
                          <w:rPr>
                            <w:rFonts w:ascii="宋体" w:hint="eastAsia"/>
                            <w:sz w:val="21"/>
                          </w:rPr>
                          <w:t>例</w:t>
                        </w:r>
                        <w:r>
                          <w:rPr>
                            <w:sz w:val="21"/>
                          </w:rPr>
                          <w:t>(%)</w:t>
                        </w:r>
                      </w:p>
                    </w:tc>
                    <w:tc>
                      <w:tcPr>
                        <w:tcW w:w="846" w:type="dxa"/>
                        <w:tcBorders>
                          <w:bottom w:val="nil"/>
                        </w:tcBorders>
                      </w:tcPr>
                      <w:p w:rsidR="00616FB9" w:rsidRDefault="00616FB9">
                        <w:pPr>
                          <w:pStyle w:val="TableParagraph"/>
                          <w:spacing w:before="52" w:line="270" w:lineRule="atLeast"/>
                          <w:ind w:left="113" w:right="90"/>
                          <w:jc w:val="left"/>
                          <w:rPr>
                            <w:rFonts w:ascii="宋体"/>
                            <w:sz w:val="21"/>
                          </w:rPr>
                        </w:pPr>
                        <w:r>
                          <w:rPr>
                            <w:rFonts w:ascii="宋体" w:hint="eastAsia"/>
                            <w:spacing w:val="-2"/>
                            <w:sz w:val="21"/>
                          </w:rPr>
                          <w:t>占全市流失面</w:t>
                        </w:r>
                      </w:p>
                    </w:tc>
                  </w:tr>
                  <w:tr w:rsidR="00616FB9">
                    <w:trPr>
                      <w:trHeight w:val="566"/>
                    </w:trPr>
                    <w:tc>
                      <w:tcPr>
                        <w:tcW w:w="979" w:type="dxa"/>
                        <w:vMerge/>
                        <w:tcBorders>
                          <w:top w:val="nil"/>
                        </w:tcBorders>
                      </w:tcPr>
                      <w:p w:rsidR="00616FB9" w:rsidRDefault="00616FB9">
                        <w:pPr>
                          <w:rPr>
                            <w:sz w:val="2"/>
                            <w:szCs w:val="2"/>
                          </w:rPr>
                        </w:pPr>
                      </w:p>
                    </w:tc>
                    <w:tc>
                      <w:tcPr>
                        <w:tcW w:w="860" w:type="dxa"/>
                        <w:vMerge/>
                        <w:tcBorders>
                          <w:top w:val="nil"/>
                        </w:tcBorders>
                      </w:tcPr>
                      <w:p w:rsidR="00616FB9" w:rsidRDefault="00616FB9">
                        <w:pPr>
                          <w:rPr>
                            <w:sz w:val="2"/>
                            <w:szCs w:val="2"/>
                          </w:rPr>
                        </w:pPr>
                      </w:p>
                    </w:tc>
                    <w:tc>
                      <w:tcPr>
                        <w:tcW w:w="796" w:type="dxa"/>
                      </w:tcPr>
                      <w:p w:rsidR="00616FB9" w:rsidRDefault="00616FB9">
                        <w:pPr>
                          <w:pStyle w:val="TableParagraph"/>
                          <w:spacing w:before="147"/>
                          <w:ind w:left="73" w:right="73"/>
                          <w:rPr>
                            <w:rFonts w:ascii="宋体"/>
                            <w:sz w:val="21"/>
                          </w:rPr>
                        </w:pPr>
                        <w:r>
                          <w:rPr>
                            <w:rFonts w:ascii="宋体" w:hint="eastAsia"/>
                            <w:w w:val="95"/>
                            <w:sz w:val="21"/>
                          </w:rPr>
                          <w:t>总面积</w:t>
                        </w:r>
                      </w:p>
                    </w:tc>
                    <w:tc>
                      <w:tcPr>
                        <w:tcW w:w="894" w:type="dxa"/>
                      </w:tcPr>
                      <w:p w:rsidR="00616FB9" w:rsidRDefault="00616FB9">
                        <w:pPr>
                          <w:pStyle w:val="TableParagraph"/>
                          <w:spacing w:before="147"/>
                          <w:ind w:left="232"/>
                          <w:jc w:val="left"/>
                          <w:rPr>
                            <w:rFonts w:ascii="宋体"/>
                            <w:sz w:val="21"/>
                          </w:rPr>
                        </w:pPr>
                        <w:r>
                          <w:rPr>
                            <w:rFonts w:ascii="宋体" w:hint="eastAsia"/>
                            <w:w w:val="95"/>
                            <w:sz w:val="21"/>
                          </w:rPr>
                          <w:t>微度</w:t>
                        </w:r>
                      </w:p>
                    </w:tc>
                    <w:tc>
                      <w:tcPr>
                        <w:tcW w:w="755" w:type="dxa"/>
                      </w:tcPr>
                      <w:p w:rsidR="00616FB9" w:rsidRDefault="00616FB9">
                        <w:pPr>
                          <w:pStyle w:val="TableParagraph"/>
                          <w:spacing w:before="147"/>
                          <w:ind w:left="63" w:right="60"/>
                          <w:rPr>
                            <w:rFonts w:ascii="宋体"/>
                            <w:sz w:val="21"/>
                          </w:rPr>
                        </w:pPr>
                        <w:r>
                          <w:rPr>
                            <w:rFonts w:ascii="宋体" w:hint="eastAsia"/>
                            <w:w w:val="95"/>
                            <w:sz w:val="21"/>
                          </w:rPr>
                          <w:t>轻度</w:t>
                        </w:r>
                      </w:p>
                    </w:tc>
                    <w:tc>
                      <w:tcPr>
                        <w:tcW w:w="641" w:type="dxa"/>
                      </w:tcPr>
                      <w:p w:rsidR="00616FB9" w:rsidRDefault="00616FB9">
                        <w:pPr>
                          <w:pStyle w:val="TableParagraph"/>
                          <w:spacing w:before="147"/>
                          <w:ind w:left="109"/>
                          <w:jc w:val="left"/>
                          <w:rPr>
                            <w:rFonts w:ascii="宋体"/>
                            <w:sz w:val="21"/>
                          </w:rPr>
                        </w:pPr>
                        <w:r>
                          <w:rPr>
                            <w:rFonts w:ascii="宋体" w:hint="eastAsia"/>
                            <w:w w:val="95"/>
                            <w:sz w:val="21"/>
                          </w:rPr>
                          <w:t>中度</w:t>
                        </w:r>
                      </w:p>
                    </w:tc>
                    <w:tc>
                      <w:tcPr>
                        <w:tcW w:w="593" w:type="dxa"/>
                      </w:tcPr>
                      <w:p w:rsidR="00616FB9" w:rsidRDefault="00616FB9">
                        <w:pPr>
                          <w:pStyle w:val="TableParagraph"/>
                          <w:spacing w:before="147"/>
                          <w:ind w:left="76" w:right="68"/>
                          <w:rPr>
                            <w:rFonts w:ascii="宋体"/>
                            <w:sz w:val="21"/>
                          </w:rPr>
                        </w:pPr>
                        <w:r>
                          <w:rPr>
                            <w:rFonts w:ascii="宋体" w:hint="eastAsia"/>
                            <w:w w:val="95"/>
                            <w:sz w:val="21"/>
                          </w:rPr>
                          <w:t>强烈</w:t>
                        </w:r>
                      </w:p>
                    </w:tc>
                    <w:tc>
                      <w:tcPr>
                        <w:tcW w:w="593" w:type="dxa"/>
                      </w:tcPr>
                      <w:p w:rsidR="00616FB9" w:rsidRDefault="00616FB9">
                        <w:pPr>
                          <w:pStyle w:val="TableParagraph"/>
                          <w:spacing w:before="147"/>
                          <w:ind w:left="86"/>
                          <w:jc w:val="left"/>
                          <w:rPr>
                            <w:rFonts w:ascii="宋体"/>
                            <w:sz w:val="21"/>
                          </w:rPr>
                        </w:pPr>
                        <w:r>
                          <w:rPr>
                            <w:rFonts w:ascii="宋体" w:hint="eastAsia"/>
                            <w:w w:val="95"/>
                            <w:sz w:val="21"/>
                          </w:rPr>
                          <w:t>极强</w:t>
                        </w:r>
                      </w:p>
                    </w:tc>
                    <w:tc>
                      <w:tcPr>
                        <w:tcW w:w="597" w:type="dxa"/>
                      </w:tcPr>
                      <w:p w:rsidR="00616FB9" w:rsidRDefault="00616FB9">
                        <w:pPr>
                          <w:pStyle w:val="TableParagraph"/>
                          <w:spacing w:before="147"/>
                          <w:ind w:left="79" w:right="68"/>
                          <w:rPr>
                            <w:rFonts w:ascii="宋体"/>
                            <w:sz w:val="21"/>
                          </w:rPr>
                        </w:pPr>
                        <w:r>
                          <w:rPr>
                            <w:rFonts w:ascii="宋体" w:hint="eastAsia"/>
                            <w:w w:val="95"/>
                            <w:sz w:val="21"/>
                          </w:rPr>
                          <w:t>剧烈</w:t>
                        </w:r>
                      </w:p>
                    </w:tc>
                    <w:tc>
                      <w:tcPr>
                        <w:tcW w:w="799" w:type="dxa"/>
                        <w:vMerge/>
                        <w:tcBorders>
                          <w:top w:val="nil"/>
                        </w:tcBorders>
                      </w:tcPr>
                      <w:p w:rsidR="00616FB9" w:rsidRDefault="00616FB9">
                        <w:pPr>
                          <w:rPr>
                            <w:sz w:val="2"/>
                            <w:szCs w:val="2"/>
                          </w:rPr>
                        </w:pPr>
                      </w:p>
                    </w:tc>
                    <w:tc>
                      <w:tcPr>
                        <w:tcW w:w="846" w:type="dxa"/>
                        <w:tcBorders>
                          <w:top w:val="nil"/>
                        </w:tcBorders>
                      </w:tcPr>
                      <w:p w:rsidR="00616FB9" w:rsidRDefault="00616FB9">
                        <w:pPr>
                          <w:pStyle w:val="TableParagraph"/>
                          <w:spacing w:line="257" w:lineRule="exact"/>
                          <w:ind w:left="109" w:right="88"/>
                          <w:rPr>
                            <w:rFonts w:ascii="宋体"/>
                            <w:sz w:val="21"/>
                          </w:rPr>
                        </w:pPr>
                        <w:r>
                          <w:rPr>
                            <w:rFonts w:ascii="宋体" w:hint="eastAsia"/>
                            <w:w w:val="95"/>
                            <w:sz w:val="21"/>
                          </w:rPr>
                          <w:t>积比例</w:t>
                        </w:r>
                      </w:p>
                      <w:p w:rsidR="00616FB9" w:rsidRDefault="00616FB9">
                        <w:pPr>
                          <w:pStyle w:val="TableParagraph"/>
                          <w:spacing w:before="1"/>
                          <w:ind w:left="108" w:right="88"/>
                          <w:rPr>
                            <w:sz w:val="21"/>
                          </w:rPr>
                        </w:pPr>
                        <w:r>
                          <w:rPr>
                            <w:sz w:val="21"/>
                          </w:rPr>
                          <w:t>(%)</w:t>
                        </w:r>
                      </w:p>
                    </w:tc>
                  </w:tr>
                  <w:tr w:rsidR="00616FB9">
                    <w:trPr>
                      <w:trHeight w:val="291"/>
                    </w:trPr>
                    <w:tc>
                      <w:tcPr>
                        <w:tcW w:w="979" w:type="dxa"/>
                      </w:tcPr>
                      <w:p w:rsidR="00616FB9" w:rsidRDefault="00616FB9">
                        <w:pPr>
                          <w:pStyle w:val="TableParagraph"/>
                          <w:spacing w:before="19" w:line="252" w:lineRule="exact"/>
                          <w:ind w:left="69" w:right="62"/>
                          <w:rPr>
                            <w:rFonts w:ascii="宋体"/>
                            <w:sz w:val="21"/>
                          </w:rPr>
                        </w:pPr>
                        <w:r>
                          <w:rPr>
                            <w:rFonts w:ascii="宋体" w:hint="eastAsia"/>
                            <w:w w:val="95"/>
                            <w:sz w:val="21"/>
                          </w:rPr>
                          <w:t>城区街道</w:t>
                        </w:r>
                      </w:p>
                    </w:tc>
                    <w:tc>
                      <w:tcPr>
                        <w:tcW w:w="860" w:type="dxa"/>
                      </w:tcPr>
                      <w:p w:rsidR="00616FB9" w:rsidRDefault="00616FB9">
                        <w:pPr>
                          <w:pStyle w:val="TableParagraph"/>
                          <w:spacing w:before="23"/>
                          <w:ind w:right="186"/>
                          <w:jc w:val="right"/>
                          <w:rPr>
                            <w:sz w:val="21"/>
                          </w:rPr>
                        </w:pPr>
                        <w:r>
                          <w:rPr>
                            <w:sz w:val="21"/>
                          </w:rPr>
                          <w:t>37.21</w:t>
                        </w:r>
                      </w:p>
                    </w:tc>
                    <w:tc>
                      <w:tcPr>
                        <w:tcW w:w="796" w:type="dxa"/>
                      </w:tcPr>
                      <w:p w:rsidR="00616FB9" w:rsidRDefault="00616FB9">
                        <w:pPr>
                          <w:pStyle w:val="TableParagraph"/>
                          <w:spacing w:before="23"/>
                          <w:ind w:left="73" w:right="73"/>
                          <w:rPr>
                            <w:sz w:val="21"/>
                          </w:rPr>
                        </w:pPr>
                        <w:r>
                          <w:rPr>
                            <w:sz w:val="21"/>
                          </w:rPr>
                          <w:t>26.20</w:t>
                        </w:r>
                      </w:p>
                    </w:tc>
                    <w:tc>
                      <w:tcPr>
                        <w:tcW w:w="894" w:type="dxa"/>
                      </w:tcPr>
                      <w:p w:rsidR="00616FB9" w:rsidRDefault="00616FB9">
                        <w:pPr>
                          <w:pStyle w:val="TableParagraph"/>
                          <w:spacing w:before="23"/>
                          <w:ind w:right="201"/>
                          <w:jc w:val="right"/>
                          <w:rPr>
                            <w:sz w:val="21"/>
                          </w:rPr>
                        </w:pPr>
                        <w:r>
                          <w:rPr>
                            <w:sz w:val="21"/>
                          </w:rPr>
                          <w:t>11.00</w:t>
                        </w:r>
                      </w:p>
                    </w:tc>
                    <w:tc>
                      <w:tcPr>
                        <w:tcW w:w="755" w:type="dxa"/>
                      </w:tcPr>
                      <w:p w:rsidR="00616FB9" w:rsidRDefault="00616FB9">
                        <w:pPr>
                          <w:pStyle w:val="TableParagraph"/>
                          <w:spacing w:before="23"/>
                          <w:ind w:left="65" w:right="60"/>
                          <w:rPr>
                            <w:sz w:val="21"/>
                          </w:rPr>
                        </w:pPr>
                        <w:r>
                          <w:rPr>
                            <w:sz w:val="21"/>
                          </w:rPr>
                          <w:t>26.15</w:t>
                        </w:r>
                      </w:p>
                    </w:tc>
                    <w:tc>
                      <w:tcPr>
                        <w:tcW w:w="641" w:type="dxa"/>
                      </w:tcPr>
                      <w:p w:rsidR="00616FB9" w:rsidRDefault="00616FB9">
                        <w:pPr>
                          <w:pStyle w:val="TableParagraph"/>
                          <w:spacing w:before="23"/>
                          <w:ind w:left="135"/>
                          <w:jc w:val="left"/>
                          <w:rPr>
                            <w:sz w:val="21"/>
                          </w:rPr>
                        </w:pPr>
                        <w:r>
                          <w:rPr>
                            <w:sz w:val="21"/>
                          </w:rPr>
                          <w:t>0.02</w:t>
                        </w:r>
                      </w:p>
                    </w:tc>
                    <w:tc>
                      <w:tcPr>
                        <w:tcW w:w="593" w:type="dxa"/>
                      </w:tcPr>
                      <w:p w:rsidR="00616FB9" w:rsidRDefault="00616FB9">
                        <w:pPr>
                          <w:pStyle w:val="TableParagraph"/>
                          <w:spacing w:before="23"/>
                          <w:ind w:left="76" w:right="66"/>
                          <w:rPr>
                            <w:sz w:val="21"/>
                          </w:rPr>
                        </w:pPr>
                        <w:r>
                          <w:rPr>
                            <w:sz w:val="21"/>
                          </w:rPr>
                          <w:t>0.01</w:t>
                        </w:r>
                      </w:p>
                    </w:tc>
                    <w:tc>
                      <w:tcPr>
                        <w:tcW w:w="593" w:type="dxa"/>
                      </w:tcPr>
                      <w:p w:rsidR="00616FB9" w:rsidRDefault="00616FB9">
                        <w:pPr>
                          <w:pStyle w:val="TableParagraph"/>
                          <w:spacing w:before="23"/>
                          <w:ind w:left="114"/>
                          <w:jc w:val="left"/>
                          <w:rPr>
                            <w:sz w:val="21"/>
                          </w:rPr>
                        </w:pPr>
                        <w:r>
                          <w:rPr>
                            <w:sz w:val="21"/>
                          </w:rPr>
                          <w:t>0.00</w:t>
                        </w:r>
                      </w:p>
                    </w:tc>
                    <w:tc>
                      <w:tcPr>
                        <w:tcW w:w="597" w:type="dxa"/>
                      </w:tcPr>
                      <w:p w:rsidR="00616FB9" w:rsidRDefault="00616FB9">
                        <w:pPr>
                          <w:pStyle w:val="TableParagraph"/>
                          <w:spacing w:before="23"/>
                          <w:ind w:left="79" w:right="65"/>
                          <w:rPr>
                            <w:sz w:val="21"/>
                          </w:rPr>
                        </w:pPr>
                        <w:r>
                          <w:rPr>
                            <w:sz w:val="21"/>
                          </w:rPr>
                          <w:t>0.01</w:t>
                        </w:r>
                      </w:p>
                    </w:tc>
                    <w:tc>
                      <w:tcPr>
                        <w:tcW w:w="799" w:type="dxa"/>
                      </w:tcPr>
                      <w:p w:rsidR="00616FB9" w:rsidRDefault="00616FB9">
                        <w:pPr>
                          <w:pStyle w:val="TableParagraph"/>
                          <w:spacing w:before="23"/>
                          <w:ind w:left="143" w:right="130"/>
                          <w:rPr>
                            <w:sz w:val="21"/>
                          </w:rPr>
                        </w:pPr>
                        <w:r>
                          <w:rPr>
                            <w:sz w:val="21"/>
                          </w:rPr>
                          <w:t>70.43</w:t>
                        </w:r>
                      </w:p>
                    </w:tc>
                    <w:tc>
                      <w:tcPr>
                        <w:tcW w:w="846" w:type="dxa"/>
                      </w:tcPr>
                      <w:p w:rsidR="00616FB9" w:rsidRDefault="00616FB9">
                        <w:pPr>
                          <w:pStyle w:val="TableParagraph"/>
                          <w:spacing w:before="23"/>
                          <w:ind w:right="224"/>
                          <w:jc w:val="right"/>
                          <w:rPr>
                            <w:sz w:val="21"/>
                          </w:rPr>
                        </w:pPr>
                        <w:r>
                          <w:rPr>
                            <w:sz w:val="21"/>
                          </w:rPr>
                          <w:t>4.43</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夏村镇</w:t>
                        </w:r>
                      </w:p>
                    </w:tc>
                    <w:tc>
                      <w:tcPr>
                        <w:tcW w:w="860" w:type="dxa"/>
                      </w:tcPr>
                      <w:p w:rsidR="00616FB9" w:rsidRDefault="00616FB9">
                        <w:pPr>
                          <w:pStyle w:val="TableParagraph"/>
                          <w:spacing w:before="23"/>
                          <w:ind w:right="186"/>
                          <w:jc w:val="right"/>
                          <w:rPr>
                            <w:sz w:val="21"/>
                          </w:rPr>
                        </w:pPr>
                        <w:r>
                          <w:rPr>
                            <w:sz w:val="21"/>
                          </w:rPr>
                          <w:t>99.90</w:t>
                        </w:r>
                      </w:p>
                    </w:tc>
                    <w:tc>
                      <w:tcPr>
                        <w:tcW w:w="796" w:type="dxa"/>
                      </w:tcPr>
                      <w:p w:rsidR="00616FB9" w:rsidRDefault="00616FB9">
                        <w:pPr>
                          <w:pStyle w:val="TableParagraph"/>
                          <w:spacing w:before="23"/>
                          <w:ind w:left="73" w:right="73"/>
                          <w:rPr>
                            <w:sz w:val="21"/>
                          </w:rPr>
                        </w:pPr>
                        <w:r>
                          <w:rPr>
                            <w:sz w:val="21"/>
                          </w:rPr>
                          <w:t>42.02</w:t>
                        </w:r>
                      </w:p>
                    </w:tc>
                    <w:tc>
                      <w:tcPr>
                        <w:tcW w:w="894" w:type="dxa"/>
                      </w:tcPr>
                      <w:p w:rsidR="00616FB9" w:rsidRDefault="00616FB9">
                        <w:pPr>
                          <w:pStyle w:val="TableParagraph"/>
                          <w:spacing w:before="23"/>
                          <w:ind w:right="201"/>
                          <w:jc w:val="right"/>
                          <w:rPr>
                            <w:sz w:val="21"/>
                          </w:rPr>
                        </w:pPr>
                        <w:r>
                          <w:rPr>
                            <w:sz w:val="21"/>
                          </w:rPr>
                          <w:t>57.88</w:t>
                        </w:r>
                      </w:p>
                    </w:tc>
                    <w:tc>
                      <w:tcPr>
                        <w:tcW w:w="755" w:type="dxa"/>
                      </w:tcPr>
                      <w:p w:rsidR="00616FB9" w:rsidRDefault="00616FB9">
                        <w:pPr>
                          <w:pStyle w:val="TableParagraph"/>
                          <w:spacing w:before="23"/>
                          <w:ind w:left="65" w:right="60"/>
                          <w:rPr>
                            <w:sz w:val="21"/>
                          </w:rPr>
                        </w:pPr>
                        <w:r>
                          <w:rPr>
                            <w:sz w:val="21"/>
                          </w:rPr>
                          <w:t>41.93</w:t>
                        </w:r>
                      </w:p>
                    </w:tc>
                    <w:tc>
                      <w:tcPr>
                        <w:tcW w:w="641" w:type="dxa"/>
                      </w:tcPr>
                      <w:p w:rsidR="00616FB9" w:rsidRDefault="00616FB9">
                        <w:pPr>
                          <w:pStyle w:val="TableParagraph"/>
                          <w:spacing w:before="23"/>
                          <w:ind w:left="135"/>
                          <w:jc w:val="left"/>
                          <w:rPr>
                            <w:sz w:val="21"/>
                          </w:rPr>
                        </w:pPr>
                        <w:r>
                          <w:rPr>
                            <w:sz w:val="21"/>
                          </w:rPr>
                          <w:t>0.07</w:t>
                        </w:r>
                      </w:p>
                    </w:tc>
                    <w:tc>
                      <w:tcPr>
                        <w:tcW w:w="593" w:type="dxa"/>
                      </w:tcPr>
                      <w:p w:rsidR="00616FB9" w:rsidRDefault="00616FB9">
                        <w:pPr>
                          <w:pStyle w:val="TableParagraph"/>
                          <w:spacing w:before="23"/>
                          <w:ind w:left="76" w:right="66"/>
                          <w:rPr>
                            <w:sz w:val="21"/>
                          </w:rPr>
                        </w:pPr>
                        <w:r>
                          <w:rPr>
                            <w:sz w:val="21"/>
                          </w:rPr>
                          <w:t>0.01</w:t>
                        </w:r>
                      </w:p>
                    </w:tc>
                    <w:tc>
                      <w:tcPr>
                        <w:tcW w:w="593" w:type="dxa"/>
                      </w:tcPr>
                      <w:p w:rsidR="00616FB9" w:rsidRDefault="00616FB9">
                        <w:pPr>
                          <w:pStyle w:val="TableParagraph"/>
                          <w:spacing w:before="23"/>
                          <w:ind w:left="114"/>
                          <w:jc w:val="left"/>
                          <w:rPr>
                            <w:sz w:val="21"/>
                          </w:rPr>
                        </w:pPr>
                        <w:r>
                          <w:rPr>
                            <w:sz w:val="21"/>
                          </w:rPr>
                          <w:t>0.00</w:t>
                        </w:r>
                      </w:p>
                    </w:tc>
                    <w:tc>
                      <w:tcPr>
                        <w:tcW w:w="597" w:type="dxa"/>
                      </w:tcPr>
                      <w:p w:rsidR="00616FB9" w:rsidRDefault="00616FB9">
                        <w:pPr>
                          <w:pStyle w:val="TableParagraph"/>
                          <w:spacing w:before="23"/>
                          <w:ind w:left="79" w:right="65"/>
                          <w:rPr>
                            <w:sz w:val="21"/>
                          </w:rPr>
                        </w:pPr>
                        <w:r>
                          <w:rPr>
                            <w:sz w:val="21"/>
                          </w:rPr>
                          <w:t>0.01</w:t>
                        </w:r>
                      </w:p>
                    </w:tc>
                    <w:tc>
                      <w:tcPr>
                        <w:tcW w:w="799" w:type="dxa"/>
                      </w:tcPr>
                      <w:p w:rsidR="00616FB9" w:rsidRDefault="00616FB9">
                        <w:pPr>
                          <w:pStyle w:val="TableParagraph"/>
                          <w:spacing w:before="23"/>
                          <w:ind w:left="143" w:right="130"/>
                          <w:rPr>
                            <w:sz w:val="21"/>
                          </w:rPr>
                        </w:pPr>
                        <w:r>
                          <w:rPr>
                            <w:sz w:val="21"/>
                          </w:rPr>
                          <w:t>42.06</w:t>
                        </w:r>
                      </w:p>
                    </w:tc>
                    <w:tc>
                      <w:tcPr>
                        <w:tcW w:w="846" w:type="dxa"/>
                      </w:tcPr>
                      <w:p w:rsidR="00616FB9" w:rsidRDefault="00616FB9">
                        <w:pPr>
                          <w:pStyle w:val="TableParagraph"/>
                          <w:spacing w:before="23"/>
                          <w:ind w:right="224"/>
                          <w:jc w:val="right"/>
                          <w:rPr>
                            <w:sz w:val="21"/>
                          </w:rPr>
                        </w:pPr>
                        <w:r>
                          <w:rPr>
                            <w:sz w:val="21"/>
                          </w:rPr>
                          <w:t>7.11</w:t>
                        </w:r>
                      </w:p>
                    </w:tc>
                  </w:tr>
                  <w:tr w:rsidR="00616FB9">
                    <w:trPr>
                      <w:trHeight w:val="291"/>
                    </w:trPr>
                    <w:tc>
                      <w:tcPr>
                        <w:tcW w:w="979" w:type="dxa"/>
                      </w:tcPr>
                      <w:p w:rsidR="00616FB9" w:rsidRDefault="00616FB9">
                        <w:pPr>
                          <w:pStyle w:val="TableParagraph"/>
                          <w:spacing w:before="19" w:line="252" w:lineRule="exact"/>
                          <w:ind w:left="69" w:right="62"/>
                          <w:rPr>
                            <w:rFonts w:ascii="宋体"/>
                            <w:sz w:val="21"/>
                          </w:rPr>
                        </w:pPr>
                        <w:r>
                          <w:rPr>
                            <w:rFonts w:ascii="宋体" w:hint="eastAsia"/>
                            <w:w w:val="95"/>
                            <w:sz w:val="21"/>
                          </w:rPr>
                          <w:t>乳山口镇</w:t>
                        </w:r>
                      </w:p>
                    </w:tc>
                    <w:tc>
                      <w:tcPr>
                        <w:tcW w:w="860" w:type="dxa"/>
                      </w:tcPr>
                      <w:p w:rsidR="00616FB9" w:rsidRDefault="00616FB9">
                        <w:pPr>
                          <w:pStyle w:val="TableParagraph"/>
                          <w:spacing w:before="23"/>
                          <w:ind w:right="186"/>
                          <w:jc w:val="right"/>
                          <w:rPr>
                            <w:sz w:val="21"/>
                          </w:rPr>
                        </w:pPr>
                        <w:r>
                          <w:rPr>
                            <w:sz w:val="21"/>
                          </w:rPr>
                          <w:t>89.21</w:t>
                        </w:r>
                      </w:p>
                    </w:tc>
                    <w:tc>
                      <w:tcPr>
                        <w:tcW w:w="796" w:type="dxa"/>
                      </w:tcPr>
                      <w:p w:rsidR="00616FB9" w:rsidRDefault="00616FB9">
                        <w:pPr>
                          <w:pStyle w:val="TableParagraph"/>
                          <w:spacing w:before="23"/>
                          <w:ind w:left="73" w:right="73"/>
                          <w:rPr>
                            <w:sz w:val="21"/>
                          </w:rPr>
                        </w:pPr>
                        <w:r>
                          <w:rPr>
                            <w:sz w:val="21"/>
                          </w:rPr>
                          <w:t>26.97</w:t>
                        </w:r>
                      </w:p>
                    </w:tc>
                    <w:tc>
                      <w:tcPr>
                        <w:tcW w:w="894" w:type="dxa"/>
                      </w:tcPr>
                      <w:p w:rsidR="00616FB9" w:rsidRDefault="00616FB9">
                        <w:pPr>
                          <w:pStyle w:val="TableParagraph"/>
                          <w:spacing w:before="23"/>
                          <w:ind w:right="201"/>
                          <w:jc w:val="right"/>
                          <w:rPr>
                            <w:sz w:val="21"/>
                          </w:rPr>
                        </w:pPr>
                        <w:r>
                          <w:rPr>
                            <w:sz w:val="21"/>
                          </w:rPr>
                          <w:t>62.24</w:t>
                        </w:r>
                      </w:p>
                    </w:tc>
                    <w:tc>
                      <w:tcPr>
                        <w:tcW w:w="755" w:type="dxa"/>
                      </w:tcPr>
                      <w:p w:rsidR="00616FB9" w:rsidRDefault="00616FB9">
                        <w:pPr>
                          <w:pStyle w:val="TableParagraph"/>
                          <w:spacing w:before="23"/>
                          <w:ind w:left="65" w:right="60"/>
                          <w:rPr>
                            <w:sz w:val="21"/>
                          </w:rPr>
                        </w:pPr>
                        <w:r>
                          <w:rPr>
                            <w:sz w:val="21"/>
                          </w:rPr>
                          <w:t>25.06</w:t>
                        </w:r>
                      </w:p>
                    </w:tc>
                    <w:tc>
                      <w:tcPr>
                        <w:tcW w:w="641" w:type="dxa"/>
                      </w:tcPr>
                      <w:p w:rsidR="00616FB9" w:rsidRDefault="00616FB9">
                        <w:pPr>
                          <w:pStyle w:val="TableParagraph"/>
                          <w:spacing w:before="23"/>
                          <w:ind w:left="135"/>
                          <w:jc w:val="left"/>
                          <w:rPr>
                            <w:sz w:val="21"/>
                          </w:rPr>
                        </w:pPr>
                        <w:r>
                          <w:rPr>
                            <w:sz w:val="21"/>
                          </w:rPr>
                          <w:t>1.44</w:t>
                        </w:r>
                      </w:p>
                    </w:tc>
                    <w:tc>
                      <w:tcPr>
                        <w:tcW w:w="593" w:type="dxa"/>
                      </w:tcPr>
                      <w:p w:rsidR="00616FB9" w:rsidRDefault="00616FB9">
                        <w:pPr>
                          <w:pStyle w:val="TableParagraph"/>
                          <w:spacing w:before="23"/>
                          <w:ind w:left="76" w:right="66"/>
                          <w:rPr>
                            <w:sz w:val="21"/>
                          </w:rPr>
                        </w:pPr>
                        <w:r>
                          <w:rPr>
                            <w:sz w:val="21"/>
                          </w:rPr>
                          <w:t>0.02</w:t>
                        </w:r>
                      </w:p>
                    </w:tc>
                    <w:tc>
                      <w:tcPr>
                        <w:tcW w:w="593" w:type="dxa"/>
                      </w:tcPr>
                      <w:p w:rsidR="00616FB9" w:rsidRDefault="00616FB9">
                        <w:pPr>
                          <w:pStyle w:val="TableParagraph"/>
                          <w:spacing w:before="23"/>
                          <w:ind w:left="114"/>
                          <w:jc w:val="left"/>
                          <w:rPr>
                            <w:sz w:val="21"/>
                          </w:rPr>
                        </w:pPr>
                        <w:r>
                          <w:rPr>
                            <w:sz w:val="21"/>
                          </w:rPr>
                          <w:t>0.00</w:t>
                        </w:r>
                      </w:p>
                    </w:tc>
                    <w:tc>
                      <w:tcPr>
                        <w:tcW w:w="597" w:type="dxa"/>
                      </w:tcPr>
                      <w:p w:rsidR="00616FB9" w:rsidRDefault="00616FB9">
                        <w:pPr>
                          <w:pStyle w:val="TableParagraph"/>
                          <w:spacing w:before="23"/>
                          <w:ind w:left="79" w:right="65"/>
                          <w:rPr>
                            <w:sz w:val="21"/>
                          </w:rPr>
                        </w:pPr>
                        <w:r>
                          <w:rPr>
                            <w:sz w:val="21"/>
                          </w:rPr>
                          <w:t>0.46</w:t>
                        </w:r>
                      </w:p>
                    </w:tc>
                    <w:tc>
                      <w:tcPr>
                        <w:tcW w:w="799" w:type="dxa"/>
                      </w:tcPr>
                      <w:p w:rsidR="00616FB9" w:rsidRDefault="00616FB9">
                        <w:pPr>
                          <w:pStyle w:val="TableParagraph"/>
                          <w:spacing w:before="23"/>
                          <w:ind w:left="143" w:right="130"/>
                          <w:rPr>
                            <w:sz w:val="21"/>
                          </w:rPr>
                        </w:pPr>
                        <w:r>
                          <w:rPr>
                            <w:sz w:val="21"/>
                          </w:rPr>
                          <w:t>30.23</w:t>
                        </w:r>
                      </w:p>
                    </w:tc>
                    <w:tc>
                      <w:tcPr>
                        <w:tcW w:w="846" w:type="dxa"/>
                      </w:tcPr>
                      <w:p w:rsidR="00616FB9" w:rsidRDefault="00616FB9">
                        <w:pPr>
                          <w:pStyle w:val="TableParagraph"/>
                          <w:spacing w:before="23"/>
                          <w:ind w:right="224"/>
                          <w:jc w:val="right"/>
                          <w:rPr>
                            <w:sz w:val="21"/>
                          </w:rPr>
                        </w:pPr>
                        <w:r>
                          <w:rPr>
                            <w:sz w:val="21"/>
                          </w:rPr>
                          <w:t>4.56</w:t>
                        </w:r>
                      </w:p>
                    </w:tc>
                  </w:tr>
                  <w:tr w:rsidR="00616FB9">
                    <w:trPr>
                      <w:trHeight w:val="291"/>
                    </w:trPr>
                    <w:tc>
                      <w:tcPr>
                        <w:tcW w:w="979" w:type="dxa"/>
                      </w:tcPr>
                      <w:p w:rsidR="00616FB9" w:rsidRDefault="00616FB9">
                        <w:pPr>
                          <w:pStyle w:val="TableParagraph"/>
                          <w:spacing w:before="19" w:line="252" w:lineRule="exact"/>
                          <w:ind w:left="69" w:right="62"/>
                          <w:rPr>
                            <w:rFonts w:ascii="宋体"/>
                            <w:sz w:val="21"/>
                          </w:rPr>
                        </w:pPr>
                        <w:r>
                          <w:rPr>
                            <w:rFonts w:ascii="宋体" w:hint="eastAsia"/>
                            <w:w w:val="95"/>
                            <w:sz w:val="21"/>
                          </w:rPr>
                          <w:t>海阳所镇</w:t>
                        </w:r>
                      </w:p>
                    </w:tc>
                    <w:tc>
                      <w:tcPr>
                        <w:tcW w:w="860" w:type="dxa"/>
                      </w:tcPr>
                      <w:p w:rsidR="00616FB9" w:rsidRDefault="00616FB9">
                        <w:pPr>
                          <w:pStyle w:val="TableParagraph"/>
                          <w:spacing w:before="23"/>
                          <w:ind w:right="186"/>
                          <w:jc w:val="right"/>
                          <w:rPr>
                            <w:sz w:val="21"/>
                          </w:rPr>
                        </w:pPr>
                        <w:r>
                          <w:rPr>
                            <w:sz w:val="21"/>
                          </w:rPr>
                          <w:t>98.69</w:t>
                        </w:r>
                      </w:p>
                    </w:tc>
                    <w:tc>
                      <w:tcPr>
                        <w:tcW w:w="796" w:type="dxa"/>
                      </w:tcPr>
                      <w:p w:rsidR="00616FB9" w:rsidRDefault="00616FB9">
                        <w:pPr>
                          <w:pStyle w:val="TableParagraph"/>
                          <w:spacing w:before="23"/>
                          <w:ind w:left="73" w:right="73"/>
                          <w:rPr>
                            <w:sz w:val="21"/>
                          </w:rPr>
                        </w:pPr>
                        <w:r>
                          <w:rPr>
                            <w:sz w:val="21"/>
                          </w:rPr>
                          <w:t>20.56</w:t>
                        </w:r>
                      </w:p>
                    </w:tc>
                    <w:tc>
                      <w:tcPr>
                        <w:tcW w:w="894" w:type="dxa"/>
                      </w:tcPr>
                      <w:p w:rsidR="00616FB9" w:rsidRDefault="00616FB9">
                        <w:pPr>
                          <w:pStyle w:val="TableParagraph"/>
                          <w:spacing w:before="23"/>
                          <w:ind w:right="201"/>
                          <w:jc w:val="right"/>
                          <w:rPr>
                            <w:sz w:val="21"/>
                          </w:rPr>
                        </w:pPr>
                        <w:r>
                          <w:rPr>
                            <w:sz w:val="21"/>
                          </w:rPr>
                          <w:t>78.13</w:t>
                        </w:r>
                      </w:p>
                    </w:tc>
                    <w:tc>
                      <w:tcPr>
                        <w:tcW w:w="755" w:type="dxa"/>
                      </w:tcPr>
                      <w:p w:rsidR="00616FB9" w:rsidRDefault="00616FB9">
                        <w:pPr>
                          <w:pStyle w:val="TableParagraph"/>
                          <w:spacing w:before="23"/>
                          <w:ind w:left="65" w:right="60"/>
                          <w:rPr>
                            <w:sz w:val="21"/>
                          </w:rPr>
                        </w:pPr>
                        <w:r>
                          <w:rPr>
                            <w:sz w:val="21"/>
                          </w:rPr>
                          <w:t>18.41</w:t>
                        </w:r>
                      </w:p>
                    </w:tc>
                    <w:tc>
                      <w:tcPr>
                        <w:tcW w:w="641" w:type="dxa"/>
                      </w:tcPr>
                      <w:p w:rsidR="00616FB9" w:rsidRDefault="00616FB9">
                        <w:pPr>
                          <w:pStyle w:val="TableParagraph"/>
                          <w:spacing w:before="23"/>
                          <w:ind w:left="135"/>
                          <w:jc w:val="left"/>
                          <w:rPr>
                            <w:sz w:val="21"/>
                          </w:rPr>
                        </w:pPr>
                        <w:r>
                          <w:rPr>
                            <w:sz w:val="21"/>
                          </w:rPr>
                          <w:t>0.87</w:t>
                        </w:r>
                      </w:p>
                    </w:tc>
                    <w:tc>
                      <w:tcPr>
                        <w:tcW w:w="593" w:type="dxa"/>
                      </w:tcPr>
                      <w:p w:rsidR="00616FB9" w:rsidRDefault="00616FB9">
                        <w:pPr>
                          <w:pStyle w:val="TableParagraph"/>
                          <w:spacing w:before="23"/>
                          <w:ind w:left="76" w:right="66"/>
                          <w:rPr>
                            <w:sz w:val="21"/>
                          </w:rPr>
                        </w:pPr>
                        <w:r>
                          <w:rPr>
                            <w:sz w:val="21"/>
                          </w:rPr>
                          <w:t>1.03</w:t>
                        </w:r>
                      </w:p>
                    </w:tc>
                    <w:tc>
                      <w:tcPr>
                        <w:tcW w:w="593" w:type="dxa"/>
                      </w:tcPr>
                      <w:p w:rsidR="00616FB9" w:rsidRDefault="00616FB9">
                        <w:pPr>
                          <w:pStyle w:val="TableParagraph"/>
                          <w:spacing w:before="23"/>
                          <w:ind w:left="114"/>
                          <w:jc w:val="left"/>
                          <w:rPr>
                            <w:sz w:val="21"/>
                          </w:rPr>
                        </w:pPr>
                        <w:r>
                          <w:rPr>
                            <w:sz w:val="21"/>
                          </w:rPr>
                          <w:t>0.00</w:t>
                        </w:r>
                      </w:p>
                    </w:tc>
                    <w:tc>
                      <w:tcPr>
                        <w:tcW w:w="597" w:type="dxa"/>
                      </w:tcPr>
                      <w:p w:rsidR="00616FB9" w:rsidRDefault="00616FB9">
                        <w:pPr>
                          <w:pStyle w:val="TableParagraph"/>
                          <w:spacing w:before="23"/>
                          <w:ind w:left="79" w:right="65"/>
                          <w:rPr>
                            <w:sz w:val="21"/>
                          </w:rPr>
                        </w:pPr>
                        <w:r>
                          <w:rPr>
                            <w:sz w:val="21"/>
                          </w:rPr>
                          <w:t>0.25</w:t>
                        </w:r>
                      </w:p>
                    </w:tc>
                    <w:tc>
                      <w:tcPr>
                        <w:tcW w:w="799" w:type="dxa"/>
                      </w:tcPr>
                      <w:p w:rsidR="00616FB9" w:rsidRDefault="00616FB9">
                        <w:pPr>
                          <w:pStyle w:val="TableParagraph"/>
                          <w:spacing w:before="23"/>
                          <w:ind w:left="143" w:right="130"/>
                          <w:rPr>
                            <w:sz w:val="21"/>
                          </w:rPr>
                        </w:pPr>
                        <w:r>
                          <w:rPr>
                            <w:sz w:val="21"/>
                          </w:rPr>
                          <w:t>20.83</w:t>
                        </w:r>
                      </w:p>
                    </w:tc>
                    <w:tc>
                      <w:tcPr>
                        <w:tcW w:w="846" w:type="dxa"/>
                      </w:tcPr>
                      <w:p w:rsidR="00616FB9" w:rsidRDefault="00616FB9">
                        <w:pPr>
                          <w:pStyle w:val="TableParagraph"/>
                          <w:spacing w:before="23"/>
                          <w:ind w:right="224"/>
                          <w:jc w:val="right"/>
                          <w:rPr>
                            <w:sz w:val="21"/>
                          </w:rPr>
                        </w:pPr>
                        <w:r>
                          <w:rPr>
                            <w:sz w:val="21"/>
                          </w:rPr>
                          <w:t>3.48</w:t>
                        </w:r>
                      </w:p>
                    </w:tc>
                  </w:tr>
                  <w:tr w:rsidR="00616FB9">
                    <w:trPr>
                      <w:trHeight w:val="291"/>
                    </w:trPr>
                    <w:tc>
                      <w:tcPr>
                        <w:tcW w:w="979" w:type="dxa"/>
                      </w:tcPr>
                      <w:p w:rsidR="00616FB9" w:rsidRDefault="00616FB9">
                        <w:pPr>
                          <w:pStyle w:val="TableParagraph"/>
                          <w:spacing w:before="19" w:line="252" w:lineRule="exact"/>
                          <w:ind w:left="69" w:right="62"/>
                          <w:rPr>
                            <w:rFonts w:ascii="宋体"/>
                            <w:sz w:val="21"/>
                          </w:rPr>
                        </w:pPr>
                        <w:r>
                          <w:rPr>
                            <w:rFonts w:ascii="宋体" w:hint="eastAsia"/>
                            <w:w w:val="95"/>
                            <w:sz w:val="21"/>
                          </w:rPr>
                          <w:t>白沙滩镇</w:t>
                        </w:r>
                      </w:p>
                    </w:tc>
                    <w:tc>
                      <w:tcPr>
                        <w:tcW w:w="860" w:type="dxa"/>
                      </w:tcPr>
                      <w:p w:rsidR="00616FB9" w:rsidRDefault="00616FB9">
                        <w:pPr>
                          <w:pStyle w:val="TableParagraph"/>
                          <w:spacing w:before="23"/>
                          <w:ind w:right="134"/>
                          <w:jc w:val="right"/>
                          <w:rPr>
                            <w:sz w:val="21"/>
                          </w:rPr>
                        </w:pPr>
                        <w:r>
                          <w:rPr>
                            <w:sz w:val="21"/>
                          </w:rPr>
                          <w:t>119.98</w:t>
                        </w:r>
                      </w:p>
                    </w:tc>
                    <w:tc>
                      <w:tcPr>
                        <w:tcW w:w="796" w:type="dxa"/>
                      </w:tcPr>
                      <w:p w:rsidR="00616FB9" w:rsidRDefault="00616FB9">
                        <w:pPr>
                          <w:pStyle w:val="TableParagraph"/>
                          <w:spacing w:before="23"/>
                          <w:ind w:left="73" w:right="72"/>
                          <w:rPr>
                            <w:sz w:val="21"/>
                          </w:rPr>
                        </w:pPr>
                        <w:r>
                          <w:rPr>
                            <w:sz w:val="21"/>
                          </w:rPr>
                          <w:t>45.01</w:t>
                        </w:r>
                      </w:p>
                    </w:tc>
                    <w:tc>
                      <w:tcPr>
                        <w:tcW w:w="894" w:type="dxa"/>
                      </w:tcPr>
                      <w:p w:rsidR="00616FB9" w:rsidRDefault="00616FB9">
                        <w:pPr>
                          <w:pStyle w:val="TableParagraph"/>
                          <w:spacing w:before="23"/>
                          <w:ind w:right="200"/>
                          <w:jc w:val="right"/>
                          <w:rPr>
                            <w:sz w:val="21"/>
                          </w:rPr>
                        </w:pPr>
                        <w:r>
                          <w:rPr>
                            <w:sz w:val="21"/>
                          </w:rPr>
                          <w:t>74.97</w:t>
                        </w:r>
                      </w:p>
                    </w:tc>
                    <w:tc>
                      <w:tcPr>
                        <w:tcW w:w="755" w:type="dxa"/>
                      </w:tcPr>
                      <w:p w:rsidR="00616FB9" w:rsidRDefault="00616FB9">
                        <w:pPr>
                          <w:pStyle w:val="TableParagraph"/>
                          <w:spacing w:before="23"/>
                          <w:ind w:left="66" w:right="60"/>
                          <w:rPr>
                            <w:sz w:val="21"/>
                          </w:rPr>
                        </w:pPr>
                        <w:r>
                          <w:rPr>
                            <w:sz w:val="21"/>
                          </w:rPr>
                          <w:t>37.62</w:t>
                        </w:r>
                      </w:p>
                    </w:tc>
                    <w:tc>
                      <w:tcPr>
                        <w:tcW w:w="641" w:type="dxa"/>
                      </w:tcPr>
                      <w:p w:rsidR="00616FB9" w:rsidRDefault="00616FB9">
                        <w:pPr>
                          <w:pStyle w:val="TableParagraph"/>
                          <w:spacing w:before="23"/>
                          <w:ind w:left="136"/>
                          <w:jc w:val="left"/>
                          <w:rPr>
                            <w:sz w:val="21"/>
                          </w:rPr>
                        </w:pPr>
                        <w:r>
                          <w:rPr>
                            <w:sz w:val="21"/>
                          </w:rPr>
                          <w:t>6.41</w:t>
                        </w:r>
                      </w:p>
                    </w:tc>
                    <w:tc>
                      <w:tcPr>
                        <w:tcW w:w="593" w:type="dxa"/>
                      </w:tcPr>
                      <w:p w:rsidR="00616FB9" w:rsidRDefault="00616FB9">
                        <w:pPr>
                          <w:pStyle w:val="TableParagraph"/>
                          <w:spacing w:before="23"/>
                          <w:ind w:left="76" w:right="64"/>
                          <w:rPr>
                            <w:sz w:val="21"/>
                          </w:rPr>
                        </w:pPr>
                        <w:r>
                          <w:rPr>
                            <w:sz w:val="21"/>
                          </w:rPr>
                          <w:t>0.57</w:t>
                        </w:r>
                      </w:p>
                    </w:tc>
                    <w:tc>
                      <w:tcPr>
                        <w:tcW w:w="593" w:type="dxa"/>
                      </w:tcPr>
                      <w:p w:rsidR="00616FB9" w:rsidRDefault="00616FB9">
                        <w:pPr>
                          <w:pStyle w:val="TableParagraph"/>
                          <w:spacing w:before="23"/>
                          <w:ind w:left="115"/>
                          <w:jc w:val="left"/>
                          <w:rPr>
                            <w:sz w:val="21"/>
                          </w:rPr>
                        </w:pPr>
                        <w:r>
                          <w:rPr>
                            <w:sz w:val="21"/>
                          </w:rPr>
                          <w:t>0.00</w:t>
                        </w:r>
                      </w:p>
                    </w:tc>
                    <w:tc>
                      <w:tcPr>
                        <w:tcW w:w="597" w:type="dxa"/>
                      </w:tcPr>
                      <w:p w:rsidR="00616FB9" w:rsidRDefault="00616FB9">
                        <w:pPr>
                          <w:pStyle w:val="TableParagraph"/>
                          <w:spacing w:before="23"/>
                          <w:ind w:left="79" w:right="63"/>
                          <w:rPr>
                            <w:sz w:val="21"/>
                          </w:rPr>
                        </w:pPr>
                        <w:r>
                          <w:rPr>
                            <w:sz w:val="21"/>
                          </w:rPr>
                          <w:t>0.42</w:t>
                        </w:r>
                      </w:p>
                    </w:tc>
                    <w:tc>
                      <w:tcPr>
                        <w:tcW w:w="799" w:type="dxa"/>
                      </w:tcPr>
                      <w:p w:rsidR="00616FB9" w:rsidRDefault="00616FB9">
                        <w:pPr>
                          <w:pStyle w:val="TableParagraph"/>
                          <w:spacing w:before="23"/>
                          <w:ind w:left="144" w:right="129"/>
                          <w:rPr>
                            <w:sz w:val="21"/>
                          </w:rPr>
                        </w:pPr>
                        <w:r>
                          <w:rPr>
                            <w:sz w:val="21"/>
                          </w:rPr>
                          <w:t>37.52</w:t>
                        </w:r>
                      </w:p>
                    </w:tc>
                    <w:tc>
                      <w:tcPr>
                        <w:tcW w:w="846" w:type="dxa"/>
                      </w:tcPr>
                      <w:p w:rsidR="00616FB9" w:rsidRDefault="00616FB9">
                        <w:pPr>
                          <w:pStyle w:val="TableParagraph"/>
                          <w:spacing w:before="23"/>
                          <w:ind w:right="223"/>
                          <w:jc w:val="right"/>
                          <w:rPr>
                            <w:sz w:val="21"/>
                          </w:rPr>
                        </w:pPr>
                        <w:r>
                          <w:rPr>
                            <w:sz w:val="21"/>
                          </w:rPr>
                          <w:t>7.62</w:t>
                        </w:r>
                      </w:p>
                    </w:tc>
                  </w:tr>
                  <w:tr w:rsidR="00616FB9">
                    <w:trPr>
                      <w:trHeight w:val="290"/>
                    </w:trPr>
                    <w:tc>
                      <w:tcPr>
                        <w:tcW w:w="979" w:type="dxa"/>
                      </w:tcPr>
                      <w:p w:rsidR="00616FB9" w:rsidRDefault="00616FB9">
                        <w:pPr>
                          <w:pStyle w:val="TableParagraph"/>
                          <w:spacing w:before="17" w:line="252" w:lineRule="exact"/>
                          <w:ind w:left="69" w:right="62"/>
                          <w:rPr>
                            <w:rFonts w:ascii="宋体"/>
                            <w:sz w:val="21"/>
                          </w:rPr>
                        </w:pPr>
                        <w:r>
                          <w:rPr>
                            <w:rFonts w:ascii="宋体" w:hint="eastAsia"/>
                            <w:w w:val="95"/>
                            <w:sz w:val="21"/>
                          </w:rPr>
                          <w:t>大孤山镇</w:t>
                        </w:r>
                      </w:p>
                    </w:tc>
                    <w:tc>
                      <w:tcPr>
                        <w:tcW w:w="860" w:type="dxa"/>
                      </w:tcPr>
                      <w:p w:rsidR="00616FB9" w:rsidRDefault="00616FB9">
                        <w:pPr>
                          <w:pStyle w:val="TableParagraph"/>
                          <w:spacing w:before="23"/>
                          <w:ind w:right="186"/>
                          <w:jc w:val="right"/>
                          <w:rPr>
                            <w:sz w:val="21"/>
                          </w:rPr>
                        </w:pPr>
                        <w:r>
                          <w:rPr>
                            <w:sz w:val="21"/>
                          </w:rPr>
                          <w:t>95.98</w:t>
                        </w:r>
                      </w:p>
                    </w:tc>
                    <w:tc>
                      <w:tcPr>
                        <w:tcW w:w="796" w:type="dxa"/>
                      </w:tcPr>
                      <w:p w:rsidR="00616FB9" w:rsidRDefault="00616FB9">
                        <w:pPr>
                          <w:pStyle w:val="TableParagraph"/>
                          <w:spacing w:before="23"/>
                          <w:ind w:left="73" w:right="73"/>
                          <w:rPr>
                            <w:sz w:val="21"/>
                          </w:rPr>
                        </w:pPr>
                        <w:r>
                          <w:rPr>
                            <w:sz w:val="21"/>
                          </w:rPr>
                          <w:t>42.50</w:t>
                        </w:r>
                      </w:p>
                    </w:tc>
                    <w:tc>
                      <w:tcPr>
                        <w:tcW w:w="894" w:type="dxa"/>
                      </w:tcPr>
                      <w:p w:rsidR="00616FB9" w:rsidRDefault="00616FB9">
                        <w:pPr>
                          <w:pStyle w:val="TableParagraph"/>
                          <w:spacing w:before="23"/>
                          <w:ind w:right="201"/>
                          <w:jc w:val="right"/>
                          <w:rPr>
                            <w:sz w:val="21"/>
                          </w:rPr>
                        </w:pPr>
                        <w:r>
                          <w:rPr>
                            <w:sz w:val="21"/>
                          </w:rPr>
                          <w:t>53.49</w:t>
                        </w:r>
                      </w:p>
                    </w:tc>
                    <w:tc>
                      <w:tcPr>
                        <w:tcW w:w="755" w:type="dxa"/>
                      </w:tcPr>
                      <w:p w:rsidR="00616FB9" w:rsidRDefault="00616FB9">
                        <w:pPr>
                          <w:pStyle w:val="TableParagraph"/>
                          <w:spacing w:before="23"/>
                          <w:ind w:left="65" w:right="60"/>
                          <w:rPr>
                            <w:sz w:val="21"/>
                          </w:rPr>
                        </w:pPr>
                        <w:r>
                          <w:rPr>
                            <w:sz w:val="21"/>
                          </w:rPr>
                          <w:t>42.14</w:t>
                        </w:r>
                      </w:p>
                    </w:tc>
                    <w:tc>
                      <w:tcPr>
                        <w:tcW w:w="641" w:type="dxa"/>
                      </w:tcPr>
                      <w:p w:rsidR="00616FB9" w:rsidRDefault="00616FB9">
                        <w:pPr>
                          <w:pStyle w:val="TableParagraph"/>
                          <w:spacing w:before="23"/>
                          <w:ind w:left="135"/>
                          <w:jc w:val="left"/>
                          <w:rPr>
                            <w:sz w:val="21"/>
                          </w:rPr>
                        </w:pPr>
                        <w:r>
                          <w:rPr>
                            <w:sz w:val="21"/>
                          </w:rPr>
                          <w:t>0.00</w:t>
                        </w:r>
                      </w:p>
                    </w:tc>
                    <w:tc>
                      <w:tcPr>
                        <w:tcW w:w="593" w:type="dxa"/>
                      </w:tcPr>
                      <w:p w:rsidR="00616FB9" w:rsidRDefault="00616FB9">
                        <w:pPr>
                          <w:pStyle w:val="TableParagraph"/>
                          <w:spacing w:before="23"/>
                          <w:ind w:left="76" w:right="66"/>
                          <w:rPr>
                            <w:sz w:val="21"/>
                          </w:rPr>
                        </w:pPr>
                        <w:r>
                          <w:rPr>
                            <w:sz w:val="21"/>
                          </w:rPr>
                          <w:t>0.02</w:t>
                        </w:r>
                      </w:p>
                    </w:tc>
                    <w:tc>
                      <w:tcPr>
                        <w:tcW w:w="593" w:type="dxa"/>
                      </w:tcPr>
                      <w:p w:rsidR="00616FB9" w:rsidRDefault="00616FB9">
                        <w:pPr>
                          <w:pStyle w:val="TableParagraph"/>
                          <w:spacing w:before="23"/>
                          <w:ind w:left="114"/>
                          <w:jc w:val="left"/>
                          <w:rPr>
                            <w:sz w:val="21"/>
                          </w:rPr>
                        </w:pPr>
                        <w:r>
                          <w:rPr>
                            <w:sz w:val="21"/>
                          </w:rPr>
                          <w:t>0.32</w:t>
                        </w:r>
                      </w:p>
                    </w:tc>
                    <w:tc>
                      <w:tcPr>
                        <w:tcW w:w="597" w:type="dxa"/>
                      </w:tcPr>
                      <w:p w:rsidR="00616FB9" w:rsidRDefault="00616FB9">
                        <w:pPr>
                          <w:pStyle w:val="TableParagraph"/>
                          <w:spacing w:before="23"/>
                          <w:ind w:left="79" w:right="65"/>
                          <w:rPr>
                            <w:sz w:val="21"/>
                          </w:rPr>
                        </w:pPr>
                        <w:r>
                          <w:rPr>
                            <w:sz w:val="21"/>
                          </w:rPr>
                          <w:t>0.01</w:t>
                        </w:r>
                      </w:p>
                    </w:tc>
                    <w:tc>
                      <w:tcPr>
                        <w:tcW w:w="799" w:type="dxa"/>
                      </w:tcPr>
                      <w:p w:rsidR="00616FB9" w:rsidRDefault="00616FB9">
                        <w:pPr>
                          <w:pStyle w:val="TableParagraph"/>
                          <w:spacing w:before="23"/>
                          <w:ind w:left="143" w:right="130"/>
                          <w:rPr>
                            <w:sz w:val="21"/>
                          </w:rPr>
                        </w:pPr>
                        <w:r>
                          <w:rPr>
                            <w:sz w:val="21"/>
                          </w:rPr>
                          <w:t>44.28</w:t>
                        </w:r>
                      </w:p>
                    </w:tc>
                    <w:tc>
                      <w:tcPr>
                        <w:tcW w:w="846" w:type="dxa"/>
                      </w:tcPr>
                      <w:p w:rsidR="00616FB9" w:rsidRDefault="00616FB9">
                        <w:pPr>
                          <w:pStyle w:val="TableParagraph"/>
                          <w:spacing w:before="23"/>
                          <w:ind w:right="224"/>
                          <w:jc w:val="right"/>
                          <w:rPr>
                            <w:sz w:val="21"/>
                          </w:rPr>
                        </w:pPr>
                        <w:r>
                          <w:rPr>
                            <w:sz w:val="21"/>
                          </w:rPr>
                          <w:t>7.19</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南黄镇</w:t>
                        </w:r>
                      </w:p>
                    </w:tc>
                    <w:tc>
                      <w:tcPr>
                        <w:tcW w:w="860" w:type="dxa"/>
                      </w:tcPr>
                      <w:p w:rsidR="00616FB9" w:rsidRDefault="00616FB9">
                        <w:pPr>
                          <w:pStyle w:val="TableParagraph"/>
                          <w:spacing w:before="23"/>
                          <w:ind w:right="186"/>
                          <w:jc w:val="right"/>
                          <w:rPr>
                            <w:sz w:val="21"/>
                          </w:rPr>
                        </w:pPr>
                        <w:r>
                          <w:rPr>
                            <w:sz w:val="21"/>
                          </w:rPr>
                          <w:t>89.33</w:t>
                        </w:r>
                      </w:p>
                    </w:tc>
                    <w:tc>
                      <w:tcPr>
                        <w:tcW w:w="796" w:type="dxa"/>
                      </w:tcPr>
                      <w:p w:rsidR="00616FB9" w:rsidRDefault="00616FB9">
                        <w:pPr>
                          <w:pStyle w:val="TableParagraph"/>
                          <w:spacing w:before="23"/>
                          <w:ind w:left="73" w:right="73"/>
                          <w:rPr>
                            <w:sz w:val="21"/>
                          </w:rPr>
                        </w:pPr>
                        <w:r>
                          <w:rPr>
                            <w:sz w:val="21"/>
                          </w:rPr>
                          <w:t>25.91</w:t>
                        </w:r>
                      </w:p>
                    </w:tc>
                    <w:tc>
                      <w:tcPr>
                        <w:tcW w:w="894" w:type="dxa"/>
                      </w:tcPr>
                      <w:p w:rsidR="00616FB9" w:rsidRDefault="00616FB9">
                        <w:pPr>
                          <w:pStyle w:val="TableParagraph"/>
                          <w:spacing w:before="23"/>
                          <w:ind w:right="201"/>
                          <w:jc w:val="right"/>
                          <w:rPr>
                            <w:sz w:val="21"/>
                          </w:rPr>
                        </w:pPr>
                        <w:r>
                          <w:rPr>
                            <w:sz w:val="21"/>
                          </w:rPr>
                          <w:t>63.42</w:t>
                        </w:r>
                      </w:p>
                    </w:tc>
                    <w:tc>
                      <w:tcPr>
                        <w:tcW w:w="755" w:type="dxa"/>
                      </w:tcPr>
                      <w:p w:rsidR="00616FB9" w:rsidRDefault="00616FB9">
                        <w:pPr>
                          <w:pStyle w:val="TableParagraph"/>
                          <w:spacing w:before="23"/>
                          <w:ind w:left="65" w:right="60"/>
                          <w:rPr>
                            <w:sz w:val="21"/>
                          </w:rPr>
                        </w:pPr>
                        <w:r>
                          <w:rPr>
                            <w:sz w:val="21"/>
                          </w:rPr>
                          <w:t>25.16</w:t>
                        </w:r>
                      </w:p>
                    </w:tc>
                    <w:tc>
                      <w:tcPr>
                        <w:tcW w:w="641" w:type="dxa"/>
                      </w:tcPr>
                      <w:p w:rsidR="00616FB9" w:rsidRDefault="00616FB9">
                        <w:pPr>
                          <w:pStyle w:val="TableParagraph"/>
                          <w:spacing w:before="23"/>
                          <w:ind w:left="135"/>
                          <w:jc w:val="left"/>
                          <w:rPr>
                            <w:sz w:val="21"/>
                          </w:rPr>
                        </w:pPr>
                        <w:r>
                          <w:rPr>
                            <w:sz w:val="21"/>
                          </w:rPr>
                          <w:t>0.58</w:t>
                        </w:r>
                      </w:p>
                    </w:tc>
                    <w:tc>
                      <w:tcPr>
                        <w:tcW w:w="593" w:type="dxa"/>
                      </w:tcPr>
                      <w:p w:rsidR="00616FB9" w:rsidRDefault="00616FB9">
                        <w:pPr>
                          <w:pStyle w:val="TableParagraph"/>
                          <w:spacing w:before="23"/>
                          <w:ind w:left="76" w:right="66"/>
                          <w:rPr>
                            <w:sz w:val="21"/>
                          </w:rPr>
                        </w:pPr>
                        <w:r>
                          <w:rPr>
                            <w:sz w:val="21"/>
                          </w:rPr>
                          <w:t>0.12</w:t>
                        </w:r>
                      </w:p>
                    </w:tc>
                    <w:tc>
                      <w:tcPr>
                        <w:tcW w:w="593" w:type="dxa"/>
                      </w:tcPr>
                      <w:p w:rsidR="00616FB9" w:rsidRDefault="00616FB9">
                        <w:pPr>
                          <w:pStyle w:val="TableParagraph"/>
                          <w:spacing w:before="23"/>
                          <w:ind w:left="114"/>
                          <w:jc w:val="left"/>
                          <w:rPr>
                            <w:sz w:val="21"/>
                          </w:rPr>
                        </w:pPr>
                        <w:r>
                          <w:rPr>
                            <w:sz w:val="21"/>
                          </w:rPr>
                          <w:t>0.04</w:t>
                        </w:r>
                      </w:p>
                    </w:tc>
                    <w:tc>
                      <w:tcPr>
                        <w:tcW w:w="597" w:type="dxa"/>
                      </w:tcPr>
                      <w:p w:rsidR="00616FB9" w:rsidRDefault="00616FB9">
                        <w:pPr>
                          <w:pStyle w:val="TableParagraph"/>
                          <w:spacing w:before="23"/>
                          <w:ind w:left="79" w:right="65"/>
                          <w:rPr>
                            <w:sz w:val="21"/>
                          </w:rPr>
                        </w:pPr>
                        <w:r>
                          <w:rPr>
                            <w:sz w:val="21"/>
                          </w:rPr>
                          <w:t>0.01</w:t>
                        </w:r>
                      </w:p>
                    </w:tc>
                    <w:tc>
                      <w:tcPr>
                        <w:tcW w:w="799" w:type="dxa"/>
                      </w:tcPr>
                      <w:p w:rsidR="00616FB9" w:rsidRDefault="00616FB9">
                        <w:pPr>
                          <w:pStyle w:val="TableParagraph"/>
                          <w:spacing w:before="23"/>
                          <w:ind w:left="143" w:right="130"/>
                          <w:rPr>
                            <w:sz w:val="21"/>
                          </w:rPr>
                        </w:pPr>
                        <w:r>
                          <w:rPr>
                            <w:sz w:val="21"/>
                          </w:rPr>
                          <w:t>29.01</w:t>
                        </w:r>
                      </w:p>
                    </w:tc>
                    <w:tc>
                      <w:tcPr>
                        <w:tcW w:w="846" w:type="dxa"/>
                      </w:tcPr>
                      <w:p w:rsidR="00616FB9" w:rsidRDefault="00616FB9">
                        <w:pPr>
                          <w:pStyle w:val="TableParagraph"/>
                          <w:spacing w:before="23"/>
                          <w:ind w:right="224"/>
                          <w:jc w:val="right"/>
                          <w:rPr>
                            <w:sz w:val="21"/>
                          </w:rPr>
                        </w:pPr>
                        <w:r>
                          <w:rPr>
                            <w:sz w:val="21"/>
                          </w:rPr>
                          <w:t>4.38</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冯家镇</w:t>
                        </w:r>
                      </w:p>
                    </w:tc>
                    <w:tc>
                      <w:tcPr>
                        <w:tcW w:w="860" w:type="dxa"/>
                      </w:tcPr>
                      <w:p w:rsidR="00616FB9" w:rsidRDefault="00616FB9">
                        <w:pPr>
                          <w:pStyle w:val="TableParagraph"/>
                          <w:spacing w:before="23"/>
                          <w:ind w:right="134"/>
                          <w:jc w:val="right"/>
                          <w:rPr>
                            <w:sz w:val="21"/>
                          </w:rPr>
                        </w:pPr>
                        <w:r>
                          <w:rPr>
                            <w:sz w:val="21"/>
                          </w:rPr>
                          <w:t>135.76</w:t>
                        </w:r>
                      </w:p>
                    </w:tc>
                    <w:tc>
                      <w:tcPr>
                        <w:tcW w:w="796" w:type="dxa"/>
                      </w:tcPr>
                      <w:p w:rsidR="00616FB9" w:rsidRDefault="00616FB9">
                        <w:pPr>
                          <w:pStyle w:val="TableParagraph"/>
                          <w:spacing w:before="23"/>
                          <w:ind w:left="73" w:right="72"/>
                          <w:rPr>
                            <w:sz w:val="21"/>
                          </w:rPr>
                        </w:pPr>
                        <w:r>
                          <w:rPr>
                            <w:sz w:val="21"/>
                          </w:rPr>
                          <w:t>43.92</w:t>
                        </w:r>
                      </w:p>
                    </w:tc>
                    <w:tc>
                      <w:tcPr>
                        <w:tcW w:w="894" w:type="dxa"/>
                      </w:tcPr>
                      <w:p w:rsidR="00616FB9" w:rsidRDefault="00616FB9">
                        <w:pPr>
                          <w:pStyle w:val="TableParagraph"/>
                          <w:spacing w:before="23"/>
                          <w:ind w:right="200"/>
                          <w:jc w:val="right"/>
                          <w:rPr>
                            <w:sz w:val="21"/>
                          </w:rPr>
                        </w:pPr>
                        <w:r>
                          <w:rPr>
                            <w:sz w:val="21"/>
                          </w:rPr>
                          <w:t>91.84</w:t>
                        </w:r>
                      </w:p>
                    </w:tc>
                    <w:tc>
                      <w:tcPr>
                        <w:tcW w:w="755" w:type="dxa"/>
                      </w:tcPr>
                      <w:p w:rsidR="00616FB9" w:rsidRDefault="00616FB9">
                        <w:pPr>
                          <w:pStyle w:val="TableParagraph"/>
                          <w:spacing w:before="23"/>
                          <w:ind w:left="66" w:right="60"/>
                          <w:rPr>
                            <w:sz w:val="21"/>
                          </w:rPr>
                        </w:pPr>
                        <w:r>
                          <w:rPr>
                            <w:sz w:val="21"/>
                          </w:rPr>
                          <w:t>43.74</w:t>
                        </w:r>
                      </w:p>
                    </w:tc>
                    <w:tc>
                      <w:tcPr>
                        <w:tcW w:w="641" w:type="dxa"/>
                      </w:tcPr>
                      <w:p w:rsidR="00616FB9" w:rsidRDefault="00616FB9">
                        <w:pPr>
                          <w:pStyle w:val="TableParagraph"/>
                          <w:spacing w:before="23"/>
                          <w:ind w:left="136"/>
                          <w:jc w:val="left"/>
                          <w:rPr>
                            <w:sz w:val="21"/>
                          </w:rPr>
                        </w:pPr>
                        <w:r>
                          <w:rPr>
                            <w:sz w:val="21"/>
                          </w:rPr>
                          <w:t>0.01</w:t>
                        </w:r>
                      </w:p>
                    </w:tc>
                    <w:tc>
                      <w:tcPr>
                        <w:tcW w:w="593" w:type="dxa"/>
                      </w:tcPr>
                      <w:p w:rsidR="00616FB9" w:rsidRDefault="00616FB9">
                        <w:pPr>
                          <w:pStyle w:val="TableParagraph"/>
                          <w:spacing w:before="23"/>
                          <w:ind w:left="76" w:right="64"/>
                          <w:rPr>
                            <w:sz w:val="21"/>
                          </w:rPr>
                        </w:pPr>
                        <w:r>
                          <w:rPr>
                            <w:sz w:val="21"/>
                          </w:rPr>
                          <w:t>0.13</w:t>
                        </w:r>
                      </w:p>
                    </w:tc>
                    <w:tc>
                      <w:tcPr>
                        <w:tcW w:w="593" w:type="dxa"/>
                      </w:tcPr>
                      <w:p w:rsidR="00616FB9" w:rsidRDefault="00616FB9">
                        <w:pPr>
                          <w:pStyle w:val="TableParagraph"/>
                          <w:spacing w:before="23"/>
                          <w:ind w:left="115"/>
                          <w:jc w:val="left"/>
                          <w:rPr>
                            <w:sz w:val="21"/>
                          </w:rPr>
                        </w:pPr>
                        <w:r>
                          <w:rPr>
                            <w:sz w:val="21"/>
                          </w:rPr>
                          <w:t>0.00</w:t>
                        </w:r>
                      </w:p>
                    </w:tc>
                    <w:tc>
                      <w:tcPr>
                        <w:tcW w:w="597" w:type="dxa"/>
                      </w:tcPr>
                      <w:p w:rsidR="00616FB9" w:rsidRDefault="00616FB9">
                        <w:pPr>
                          <w:pStyle w:val="TableParagraph"/>
                          <w:spacing w:before="23"/>
                          <w:ind w:left="79" w:right="63"/>
                          <w:rPr>
                            <w:sz w:val="21"/>
                          </w:rPr>
                        </w:pPr>
                        <w:r>
                          <w:rPr>
                            <w:sz w:val="21"/>
                          </w:rPr>
                          <w:t>0.04</w:t>
                        </w:r>
                      </w:p>
                    </w:tc>
                    <w:tc>
                      <w:tcPr>
                        <w:tcW w:w="799" w:type="dxa"/>
                      </w:tcPr>
                      <w:p w:rsidR="00616FB9" w:rsidRDefault="00616FB9">
                        <w:pPr>
                          <w:pStyle w:val="TableParagraph"/>
                          <w:spacing w:before="23"/>
                          <w:ind w:left="144" w:right="129"/>
                          <w:rPr>
                            <w:sz w:val="21"/>
                          </w:rPr>
                        </w:pPr>
                        <w:r>
                          <w:rPr>
                            <w:sz w:val="21"/>
                          </w:rPr>
                          <w:t>32.35</w:t>
                        </w:r>
                      </w:p>
                    </w:tc>
                    <w:tc>
                      <w:tcPr>
                        <w:tcW w:w="846" w:type="dxa"/>
                      </w:tcPr>
                      <w:p w:rsidR="00616FB9" w:rsidRDefault="00616FB9">
                        <w:pPr>
                          <w:pStyle w:val="TableParagraph"/>
                          <w:spacing w:before="23"/>
                          <w:ind w:right="223"/>
                          <w:jc w:val="right"/>
                          <w:rPr>
                            <w:sz w:val="21"/>
                          </w:rPr>
                        </w:pPr>
                        <w:r>
                          <w:rPr>
                            <w:sz w:val="21"/>
                          </w:rPr>
                          <w:t>7.43</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下初镇</w:t>
                        </w:r>
                      </w:p>
                    </w:tc>
                    <w:tc>
                      <w:tcPr>
                        <w:tcW w:w="860" w:type="dxa"/>
                      </w:tcPr>
                      <w:p w:rsidR="00616FB9" w:rsidRDefault="00616FB9">
                        <w:pPr>
                          <w:pStyle w:val="TableParagraph"/>
                          <w:spacing w:before="23"/>
                          <w:ind w:right="134"/>
                          <w:jc w:val="right"/>
                          <w:rPr>
                            <w:sz w:val="21"/>
                          </w:rPr>
                        </w:pPr>
                        <w:r>
                          <w:rPr>
                            <w:sz w:val="21"/>
                          </w:rPr>
                          <w:t>126.31</w:t>
                        </w:r>
                      </w:p>
                    </w:tc>
                    <w:tc>
                      <w:tcPr>
                        <w:tcW w:w="796" w:type="dxa"/>
                      </w:tcPr>
                      <w:p w:rsidR="00616FB9" w:rsidRDefault="00616FB9">
                        <w:pPr>
                          <w:pStyle w:val="TableParagraph"/>
                          <w:spacing w:before="23"/>
                          <w:ind w:left="73" w:right="72"/>
                          <w:rPr>
                            <w:sz w:val="21"/>
                          </w:rPr>
                        </w:pPr>
                        <w:r>
                          <w:rPr>
                            <w:sz w:val="21"/>
                          </w:rPr>
                          <w:t>44.47</w:t>
                        </w:r>
                      </w:p>
                    </w:tc>
                    <w:tc>
                      <w:tcPr>
                        <w:tcW w:w="894" w:type="dxa"/>
                      </w:tcPr>
                      <w:p w:rsidR="00616FB9" w:rsidRDefault="00616FB9">
                        <w:pPr>
                          <w:pStyle w:val="TableParagraph"/>
                          <w:spacing w:before="23"/>
                          <w:ind w:right="200"/>
                          <w:jc w:val="right"/>
                          <w:rPr>
                            <w:sz w:val="21"/>
                          </w:rPr>
                        </w:pPr>
                        <w:r>
                          <w:rPr>
                            <w:sz w:val="21"/>
                          </w:rPr>
                          <w:t>81.84</w:t>
                        </w:r>
                      </w:p>
                    </w:tc>
                    <w:tc>
                      <w:tcPr>
                        <w:tcW w:w="755" w:type="dxa"/>
                      </w:tcPr>
                      <w:p w:rsidR="00616FB9" w:rsidRDefault="00616FB9">
                        <w:pPr>
                          <w:pStyle w:val="TableParagraph"/>
                          <w:spacing w:before="23"/>
                          <w:ind w:left="66" w:right="60"/>
                          <w:rPr>
                            <w:sz w:val="21"/>
                          </w:rPr>
                        </w:pPr>
                        <w:r>
                          <w:rPr>
                            <w:sz w:val="21"/>
                          </w:rPr>
                          <w:t>43.56</w:t>
                        </w:r>
                      </w:p>
                    </w:tc>
                    <w:tc>
                      <w:tcPr>
                        <w:tcW w:w="641" w:type="dxa"/>
                      </w:tcPr>
                      <w:p w:rsidR="00616FB9" w:rsidRDefault="00616FB9">
                        <w:pPr>
                          <w:pStyle w:val="TableParagraph"/>
                          <w:spacing w:before="23"/>
                          <w:ind w:left="136"/>
                          <w:jc w:val="left"/>
                          <w:rPr>
                            <w:sz w:val="21"/>
                          </w:rPr>
                        </w:pPr>
                        <w:r>
                          <w:rPr>
                            <w:sz w:val="21"/>
                          </w:rPr>
                          <w:t>0.14</w:t>
                        </w:r>
                      </w:p>
                    </w:tc>
                    <w:tc>
                      <w:tcPr>
                        <w:tcW w:w="593" w:type="dxa"/>
                      </w:tcPr>
                      <w:p w:rsidR="00616FB9" w:rsidRDefault="00616FB9">
                        <w:pPr>
                          <w:pStyle w:val="TableParagraph"/>
                          <w:spacing w:before="23"/>
                          <w:ind w:left="76" w:right="64"/>
                          <w:rPr>
                            <w:sz w:val="21"/>
                          </w:rPr>
                        </w:pPr>
                        <w:r>
                          <w:rPr>
                            <w:sz w:val="21"/>
                          </w:rPr>
                          <w:t>0.29</w:t>
                        </w:r>
                      </w:p>
                    </w:tc>
                    <w:tc>
                      <w:tcPr>
                        <w:tcW w:w="593" w:type="dxa"/>
                      </w:tcPr>
                      <w:p w:rsidR="00616FB9" w:rsidRDefault="00616FB9">
                        <w:pPr>
                          <w:pStyle w:val="TableParagraph"/>
                          <w:spacing w:before="23"/>
                          <w:ind w:left="115"/>
                          <w:jc w:val="left"/>
                          <w:rPr>
                            <w:sz w:val="21"/>
                          </w:rPr>
                        </w:pPr>
                        <w:r>
                          <w:rPr>
                            <w:sz w:val="21"/>
                          </w:rPr>
                          <w:t>0.48</w:t>
                        </w:r>
                      </w:p>
                    </w:tc>
                    <w:tc>
                      <w:tcPr>
                        <w:tcW w:w="597" w:type="dxa"/>
                      </w:tcPr>
                      <w:p w:rsidR="00616FB9" w:rsidRDefault="00616FB9">
                        <w:pPr>
                          <w:pStyle w:val="TableParagraph"/>
                          <w:spacing w:before="23"/>
                          <w:ind w:left="79" w:right="63"/>
                          <w:rPr>
                            <w:sz w:val="21"/>
                          </w:rPr>
                        </w:pPr>
                        <w:r>
                          <w:rPr>
                            <w:sz w:val="21"/>
                          </w:rPr>
                          <w:t>0.00</w:t>
                        </w:r>
                      </w:p>
                    </w:tc>
                    <w:tc>
                      <w:tcPr>
                        <w:tcW w:w="799" w:type="dxa"/>
                      </w:tcPr>
                      <w:p w:rsidR="00616FB9" w:rsidRDefault="00616FB9">
                        <w:pPr>
                          <w:pStyle w:val="TableParagraph"/>
                          <w:spacing w:before="23"/>
                          <w:ind w:left="144" w:right="129"/>
                          <w:rPr>
                            <w:sz w:val="21"/>
                          </w:rPr>
                        </w:pPr>
                        <w:r>
                          <w:rPr>
                            <w:sz w:val="21"/>
                          </w:rPr>
                          <w:t>35.21</w:t>
                        </w:r>
                      </w:p>
                    </w:tc>
                    <w:tc>
                      <w:tcPr>
                        <w:tcW w:w="846" w:type="dxa"/>
                      </w:tcPr>
                      <w:p w:rsidR="00616FB9" w:rsidRDefault="00616FB9">
                        <w:pPr>
                          <w:pStyle w:val="TableParagraph"/>
                          <w:spacing w:before="23"/>
                          <w:ind w:right="223"/>
                          <w:jc w:val="right"/>
                          <w:rPr>
                            <w:sz w:val="21"/>
                          </w:rPr>
                        </w:pPr>
                        <w:r>
                          <w:rPr>
                            <w:sz w:val="21"/>
                          </w:rPr>
                          <w:t>7.52</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午极镇</w:t>
                        </w:r>
                      </w:p>
                    </w:tc>
                    <w:tc>
                      <w:tcPr>
                        <w:tcW w:w="860" w:type="dxa"/>
                      </w:tcPr>
                      <w:p w:rsidR="00616FB9" w:rsidRDefault="00616FB9">
                        <w:pPr>
                          <w:pStyle w:val="TableParagraph"/>
                          <w:spacing w:before="23"/>
                          <w:ind w:right="134"/>
                          <w:jc w:val="right"/>
                          <w:rPr>
                            <w:sz w:val="21"/>
                          </w:rPr>
                        </w:pPr>
                        <w:r>
                          <w:rPr>
                            <w:sz w:val="21"/>
                          </w:rPr>
                          <w:t>109.99</w:t>
                        </w:r>
                      </w:p>
                    </w:tc>
                    <w:tc>
                      <w:tcPr>
                        <w:tcW w:w="796" w:type="dxa"/>
                      </w:tcPr>
                      <w:p w:rsidR="00616FB9" w:rsidRDefault="00616FB9">
                        <w:pPr>
                          <w:pStyle w:val="TableParagraph"/>
                          <w:spacing w:before="23"/>
                          <w:ind w:left="73" w:right="72"/>
                          <w:rPr>
                            <w:sz w:val="21"/>
                          </w:rPr>
                        </w:pPr>
                        <w:r>
                          <w:rPr>
                            <w:sz w:val="21"/>
                          </w:rPr>
                          <w:t>46.51</w:t>
                        </w:r>
                      </w:p>
                    </w:tc>
                    <w:tc>
                      <w:tcPr>
                        <w:tcW w:w="894" w:type="dxa"/>
                      </w:tcPr>
                      <w:p w:rsidR="00616FB9" w:rsidRDefault="00616FB9">
                        <w:pPr>
                          <w:pStyle w:val="TableParagraph"/>
                          <w:spacing w:before="23"/>
                          <w:ind w:right="200"/>
                          <w:jc w:val="right"/>
                          <w:rPr>
                            <w:sz w:val="21"/>
                          </w:rPr>
                        </w:pPr>
                        <w:r>
                          <w:rPr>
                            <w:sz w:val="21"/>
                          </w:rPr>
                          <w:t>63.48</w:t>
                        </w:r>
                      </w:p>
                    </w:tc>
                    <w:tc>
                      <w:tcPr>
                        <w:tcW w:w="755" w:type="dxa"/>
                      </w:tcPr>
                      <w:p w:rsidR="00616FB9" w:rsidRDefault="00616FB9">
                        <w:pPr>
                          <w:pStyle w:val="TableParagraph"/>
                          <w:spacing w:before="23"/>
                          <w:ind w:left="66" w:right="60"/>
                          <w:rPr>
                            <w:sz w:val="21"/>
                          </w:rPr>
                        </w:pPr>
                        <w:r>
                          <w:rPr>
                            <w:sz w:val="21"/>
                          </w:rPr>
                          <w:t>46.09</w:t>
                        </w:r>
                      </w:p>
                    </w:tc>
                    <w:tc>
                      <w:tcPr>
                        <w:tcW w:w="641" w:type="dxa"/>
                      </w:tcPr>
                      <w:p w:rsidR="00616FB9" w:rsidRDefault="00616FB9">
                        <w:pPr>
                          <w:pStyle w:val="TableParagraph"/>
                          <w:spacing w:before="23"/>
                          <w:ind w:left="136"/>
                          <w:jc w:val="left"/>
                          <w:rPr>
                            <w:sz w:val="21"/>
                          </w:rPr>
                        </w:pPr>
                        <w:r>
                          <w:rPr>
                            <w:sz w:val="21"/>
                          </w:rPr>
                          <w:t>0.25</w:t>
                        </w:r>
                      </w:p>
                    </w:tc>
                    <w:tc>
                      <w:tcPr>
                        <w:tcW w:w="593" w:type="dxa"/>
                      </w:tcPr>
                      <w:p w:rsidR="00616FB9" w:rsidRDefault="00616FB9">
                        <w:pPr>
                          <w:pStyle w:val="TableParagraph"/>
                          <w:spacing w:before="23"/>
                          <w:ind w:left="76" w:right="64"/>
                          <w:rPr>
                            <w:sz w:val="21"/>
                          </w:rPr>
                        </w:pPr>
                        <w:r>
                          <w:rPr>
                            <w:sz w:val="21"/>
                          </w:rPr>
                          <w:t>0.09</w:t>
                        </w:r>
                      </w:p>
                    </w:tc>
                    <w:tc>
                      <w:tcPr>
                        <w:tcW w:w="593" w:type="dxa"/>
                      </w:tcPr>
                      <w:p w:rsidR="00616FB9" w:rsidRDefault="00616FB9">
                        <w:pPr>
                          <w:pStyle w:val="TableParagraph"/>
                          <w:spacing w:before="23"/>
                          <w:ind w:left="115"/>
                          <w:jc w:val="left"/>
                          <w:rPr>
                            <w:sz w:val="21"/>
                          </w:rPr>
                        </w:pPr>
                        <w:r>
                          <w:rPr>
                            <w:sz w:val="21"/>
                          </w:rPr>
                          <w:t>0.00</w:t>
                        </w:r>
                      </w:p>
                    </w:tc>
                    <w:tc>
                      <w:tcPr>
                        <w:tcW w:w="597" w:type="dxa"/>
                      </w:tcPr>
                      <w:p w:rsidR="00616FB9" w:rsidRDefault="00616FB9">
                        <w:pPr>
                          <w:pStyle w:val="TableParagraph"/>
                          <w:spacing w:before="23"/>
                          <w:ind w:left="79" w:right="63"/>
                          <w:rPr>
                            <w:sz w:val="21"/>
                          </w:rPr>
                        </w:pPr>
                        <w:r>
                          <w:rPr>
                            <w:sz w:val="21"/>
                          </w:rPr>
                          <w:t>0.08</w:t>
                        </w:r>
                      </w:p>
                    </w:tc>
                    <w:tc>
                      <w:tcPr>
                        <w:tcW w:w="799" w:type="dxa"/>
                      </w:tcPr>
                      <w:p w:rsidR="00616FB9" w:rsidRDefault="00616FB9">
                        <w:pPr>
                          <w:pStyle w:val="TableParagraph"/>
                          <w:spacing w:before="23"/>
                          <w:ind w:left="144" w:right="129"/>
                          <w:rPr>
                            <w:sz w:val="21"/>
                          </w:rPr>
                        </w:pPr>
                        <w:r>
                          <w:rPr>
                            <w:sz w:val="21"/>
                          </w:rPr>
                          <w:t>42.29</w:t>
                        </w:r>
                      </w:p>
                    </w:tc>
                    <w:tc>
                      <w:tcPr>
                        <w:tcW w:w="846" w:type="dxa"/>
                      </w:tcPr>
                      <w:p w:rsidR="00616FB9" w:rsidRDefault="00616FB9">
                        <w:pPr>
                          <w:pStyle w:val="TableParagraph"/>
                          <w:spacing w:before="23"/>
                          <w:ind w:right="223"/>
                          <w:jc w:val="right"/>
                          <w:rPr>
                            <w:sz w:val="21"/>
                          </w:rPr>
                        </w:pPr>
                        <w:r>
                          <w:rPr>
                            <w:sz w:val="21"/>
                          </w:rPr>
                          <w:t>7.87</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育黎镇</w:t>
                        </w:r>
                      </w:p>
                    </w:tc>
                    <w:tc>
                      <w:tcPr>
                        <w:tcW w:w="860" w:type="dxa"/>
                      </w:tcPr>
                      <w:p w:rsidR="00616FB9" w:rsidRDefault="00616FB9">
                        <w:pPr>
                          <w:pStyle w:val="TableParagraph"/>
                          <w:spacing w:before="23"/>
                          <w:ind w:right="134"/>
                          <w:jc w:val="right"/>
                          <w:rPr>
                            <w:sz w:val="21"/>
                          </w:rPr>
                        </w:pPr>
                        <w:r>
                          <w:rPr>
                            <w:sz w:val="21"/>
                          </w:rPr>
                          <w:t>110.09</w:t>
                        </w:r>
                      </w:p>
                    </w:tc>
                    <w:tc>
                      <w:tcPr>
                        <w:tcW w:w="796" w:type="dxa"/>
                      </w:tcPr>
                      <w:p w:rsidR="00616FB9" w:rsidRDefault="00616FB9">
                        <w:pPr>
                          <w:pStyle w:val="TableParagraph"/>
                          <w:spacing w:before="23"/>
                          <w:ind w:left="73" w:right="72"/>
                          <w:rPr>
                            <w:sz w:val="21"/>
                          </w:rPr>
                        </w:pPr>
                        <w:r>
                          <w:rPr>
                            <w:sz w:val="21"/>
                          </w:rPr>
                          <w:t>54.56</w:t>
                        </w:r>
                      </w:p>
                    </w:tc>
                    <w:tc>
                      <w:tcPr>
                        <w:tcW w:w="894" w:type="dxa"/>
                      </w:tcPr>
                      <w:p w:rsidR="00616FB9" w:rsidRDefault="00616FB9">
                        <w:pPr>
                          <w:pStyle w:val="TableParagraph"/>
                          <w:spacing w:before="23"/>
                          <w:ind w:right="200"/>
                          <w:jc w:val="right"/>
                          <w:rPr>
                            <w:sz w:val="21"/>
                          </w:rPr>
                        </w:pPr>
                        <w:r>
                          <w:rPr>
                            <w:sz w:val="21"/>
                          </w:rPr>
                          <w:t>55.53</w:t>
                        </w:r>
                      </w:p>
                    </w:tc>
                    <w:tc>
                      <w:tcPr>
                        <w:tcW w:w="755" w:type="dxa"/>
                      </w:tcPr>
                      <w:p w:rsidR="00616FB9" w:rsidRDefault="00616FB9">
                        <w:pPr>
                          <w:pStyle w:val="TableParagraph"/>
                          <w:spacing w:before="23"/>
                          <w:ind w:left="66" w:right="60"/>
                          <w:rPr>
                            <w:sz w:val="21"/>
                          </w:rPr>
                        </w:pPr>
                        <w:r>
                          <w:rPr>
                            <w:sz w:val="21"/>
                          </w:rPr>
                          <w:t>54.53</w:t>
                        </w:r>
                      </w:p>
                    </w:tc>
                    <w:tc>
                      <w:tcPr>
                        <w:tcW w:w="641" w:type="dxa"/>
                      </w:tcPr>
                      <w:p w:rsidR="00616FB9" w:rsidRDefault="00616FB9">
                        <w:pPr>
                          <w:pStyle w:val="TableParagraph"/>
                          <w:spacing w:before="23"/>
                          <w:ind w:left="136"/>
                          <w:jc w:val="left"/>
                          <w:rPr>
                            <w:sz w:val="21"/>
                          </w:rPr>
                        </w:pPr>
                        <w:r>
                          <w:rPr>
                            <w:sz w:val="21"/>
                          </w:rPr>
                          <w:t>0.02</w:t>
                        </w:r>
                      </w:p>
                    </w:tc>
                    <w:tc>
                      <w:tcPr>
                        <w:tcW w:w="593" w:type="dxa"/>
                      </w:tcPr>
                      <w:p w:rsidR="00616FB9" w:rsidRDefault="00616FB9">
                        <w:pPr>
                          <w:pStyle w:val="TableParagraph"/>
                          <w:spacing w:before="23"/>
                          <w:ind w:left="76" w:right="64"/>
                          <w:rPr>
                            <w:sz w:val="21"/>
                          </w:rPr>
                        </w:pPr>
                        <w:r>
                          <w:rPr>
                            <w:sz w:val="21"/>
                          </w:rPr>
                          <w:t>0.00</w:t>
                        </w:r>
                      </w:p>
                    </w:tc>
                    <w:tc>
                      <w:tcPr>
                        <w:tcW w:w="593" w:type="dxa"/>
                      </w:tcPr>
                      <w:p w:rsidR="00616FB9" w:rsidRDefault="00616FB9">
                        <w:pPr>
                          <w:pStyle w:val="TableParagraph"/>
                          <w:spacing w:before="23"/>
                          <w:ind w:left="115"/>
                          <w:jc w:val="left"/>
                          <w:rPr>
                            <w:sz w:val="21"/>
                          </w:rPr>
                        </w:pPr>
                        <w:r>
                          <w:rPr>
                            <w:sz w:val="21"/>
                          </w:rPr>
                          <w:t>0.00</w:t>
                        </w:r>
                      </w:p>
                    </w:tc>
                    <w:tc>
                      <w:tcPr>
                        <w:tcW w:w="597" w:type="dxa"/>
                      </w:tcPr>
                      <w:p w:rsidR="00616FB9" w:rsidRDefault="00616FB9">
                        <w:pPr>
                          <w:pStyle w:val="TableParagraph"/>
                          <w:spacing w:before="23"/>
                          <w:ind w:left="79" w:right="63"/>
                          <w:rPr>
                            <w:sz w:val="21"/>
                          </w:rPr>
                        </w:pPr>
                        <w:r>
                          <w:rPr>
                            <w:sz w:val="21"/>
                          </w:rPr>
                          <w:t>0.01</w:t>
                        </w:r>
                      </w:p>
                    </w:tc>
                    <w:tc>
                      <w:tcPr>
                        <w:tcW w:w="799" w:type="dxa"/>
                      </w:tcPr>
                      <w:p w:rsidR="00616FB9" w:rsidRDefault="00616FB9">
                        <w:pPr>
                          <w:pStyle w:val="TableParagraph"/>
                          <w:spacing w:before="23"/>
                          <w:ind w:left="144" w:right="129"/>
                          <w:rPr>
                            <w:sz w:val="21"/>
                          </w:rPr>
                        </w:pPr>
                        <w:r>
                          <w:rPr>
                            <w:sz w:val="21"/>
                          </w:rPr>
                          <w:t>49.56</w:t>
                        </w:r>
                      </w:p>
                    </w:tc>
                    <w:tc>
                      <w:tcPr>
                        <w:tcW w:w="846" w:type="dxa"/>
                      </w:tcPr>
                      <w:p w:rsidR="00616FB9" w:rsidRDefault="00616FB9">
                        <w:pPr>
                          <w:pStyle w:val="TableParagraph"/>
                          <w:spacing w:before="23"/>
                          <w:ind w:right="223"/>
                          <w:jc w:val="right"/>
                          <w:rPr>
                            <w:sz w:val="21"/>
                          </w:rPr>
                        </w:pPr>
                        <w:r>
                          <w:rPr>
                            <w:sz w:val="21"/>
                          </w:rPr>
                          <w:t>9.23</w:t>
                        </w:r>
                      </w:p>
                    </w:tc>
                  </w:tr>
                  <w:tr w:rsidR="00616FB9">
                    <w:trPr>
                      <w:trHeight w:val="290"/>
                    </w:trPr>
                    <w:tc>
                      <w:tcPr>
                        <w:tcW w:w="979" w:type="dxa"/>
                      </w:tcPr>
                      <w:p w:rsidR="00616FB9" w:rsidRDefault="00616FB9">
                        <w:pPr>
                          <w:pStyle w:val="TableParagraph"/>
                          <w:spacing w:before="19" w:line="251" w:lineRule="exact"/>
                          <w:ind w:left="69" w:right="61"/>
                          <w:rPr>
                            <w:rFonts w:ascii="宋体"/>
                            <w:sz w:val="21"/>
                          </w:rPr>
                        </w:pPr>
                        <w:r>
                          <w:rPr>
                            <w:rFonts w:ascii="宋体" w:hint="eastAsia"/>
                            <w:w w:val="95"/>
                            <w:sz w:val="21"/>
                          </w:rPr>
                          <w:t>崖子镇</w:t>
                        </w:r>
                      </w:p>
                    </w:tc>
                    <w:tc>
                      <w:tcPr>
                        <w:tcW w:w="860" w:type="dxa"/>
                      </w:tcPr>
                      <w:p w:rsidR="00616FB9" w:rsidRDefault="00616FB9">
                        <w:pPr>
                          <w:pStyle w:val="TableParagraph"/>
                          <w:spacing w:before="23"/>
                          <w:ind w:right="134"/>
                          <w:jc w:val="right"/>
                          <w:rPr>
                            <w:sz w:val="21"/>
                          </w:rPr>
                        </w:pPr>
                        <w:r>
                          <w:rPr>
                            <w:sz w:val="21"/>
                          </w:rPr>
                          <w:t>187.05</w:t>
                        </w:r>
                      </w:p>
                    </w:tc>
                    <w:tc>
                      <w:tcPr>
                        <w:tcW w:w="796" w:type="dxa"/>
                      </w:tcPr>
                      <w:p w:rsidR="00616FB9" w:rsidRDefault="00616FB9">
                        <w:pPr>
                          <w:pStyle w:val="TableParagraph"/>
                          <w:spacing w:before="23"/>
                          <w:ind w:left="73" w:right="72"/>
                          <w:rPr>
                            <w:sz w:val="21"/>
                          </w:rPr>
                        </w:pPr>
                        <w:r>
                          <w:rPr>
                            <w:sz w:val="21"/>
                          </w:rPr>
                          <w:t>52.01</w:t>
                        </w:r>
                      </w:p>
                    </w:tc>
                    <w:tc>
                      <w:tcPr>
                        <w:tcW w:w="894" w:type="dxa"/>
                      </w:tcPr>
                      <w:p w:rsidR="00616FB9" w:rsidRDefault="00616FB9">
                        <w:pPr>
                          <w:pStyle w:val="TableParagraph"/>
                          <w:spacing w:before="23"/>
                          <w:ind w:right="149"/>
                          <w:jc w:val="right"/>
                          <w:rPr>
                            <w:sz w:val="21"/>
                          </w:rPr>
                        </w:pPr>
                        <w:r>
                          <w:rPr>
                            <w:sz w:val="21"/>
                          </w:rPr>
                          <w:t>135.04</w:t>
                        </w:r>
                      </w:p>
                    </w:tc>
                    <w:tc>
                      <w:tcPr>
                        <w:tcW w:w="755" w:type="dxa"/>
                      </w:tcPr>
                      <w:p w:rsidR="00616FB9" w:rsidRDefault="00616FB9">
                        <w:pPr>
                          <w:pStyle w:val="TableParagraph"/>
                          <w:spacing w:before="23"/>
                          <w:ind w:left="66" w:right="59"/>
                          <w:rPr>
                            <w:sz w:val="21"/>
                          </w:rPr>
                        </w:pPr>
                        <w:r>
                          <w:rPr>
                            <w:sz w:val="21"/>
                          </w:rPr>
                          <w:t>50.99</w:t>
                        </w:r>
                      </w:p>
                    </w:tc>
                    <w:tc>
                      <w:tcPr>
                        <w:tcW w:w="641" w:type="dxa"/>
                      </w:tcPr>
                      <w:p w:rsidR="00616FB9" w:rsidRDefault="00616FB9">
                        <w:pPr>
                          <w:pStyle w:val="TableParagraph"/>
                          <w:spacing w:before="23"/>
                          <w:ind w:left="136"/>
                          <w:jc w:val="left"/>
                          <w:rPr>
                            <w:sz w:val="21"/>
                          </w:rPr>
                        </w:pPr>
                        <w:r>
                          <w:rPr>
                            <w:sz w:val="21"/>
                          </w:rPr>
                          <w:t>0.82</w:t>
                        </w:r>
                      </w:p>
                    </w:tc>
                    <w:tc>
                      <w:tcPr>
                        <w:tcW w:w="593" w:type="dxa"/>
                      </w:tcPr>
                      <w:p w:rsidR="00616FB9" w:rsidRDefault="00616FB9">
                        <w:pPr>
                          <w:pStyle w:val="TableParagraph"/>
                          <w:spacing w:before="23"/>
                          <w:ind w:left="76" w:right="64"/>
                          <w:rPr>
                            <w:sz w:val="21"/>
                          </w:rPr>
                        </w:pPr>
                        <w:r>
                          <w:rPr>
                            <w:sz w:val="21"/>
                          </w:rPr>
                          <w:t>0.01</w:t>
                        </w:r>
                      </w:p>
                    </w:tc>
                    <w:tc>
                      <w:tcPr>
                        <w:tcW w:w="593" w:type="dxa"/>
                      </w:tcPr>
                      <w:p w:rsidR="00616FB9" w:rsidRDefault="00616FB9">
                        <w:pPr>
                          <w:pStyle w:val="TableParagraph"/>
                          <w:spacing w:before="23"/>
                          <w:ind w:left="115"/>
                          <w:jc w:val="left"/>
                          <w:rPr>
                            <w:sz w:val="21"/>
                          </w:rPr>
                        </w:pPr>
                        <w:r>
                          <w:rPr>
                            <w:sz w:val="21"/>
                          </w:rPr>
                          <w:t>0.18</w:t>
                        </w:r>
                      </w:p>
                    </w:tc>
                    <w:tc>
                      <w:tcPr>
                        <w:tcW w:w="597" w:type="dxa"/>
                      </w:tcPr>
                      <w:p w:rsidR="00616FB9" w:rsidRDefault="00616FB9">
                        <w:pPr>
                          <w:pStyle w:val="TableParagraph"/>
                          <w:spacing w:before="23"/>
                          <w:ind w:left="79" w:right="63"/>
                          <w:rPr>
                            <w:sz w:val="21"/>
                          </w:rPr>
                        </w:pPr>
                        <w:r>
                          <w:rPr>
                            <w:sz w:val="21"/>
                          </w:rPr>
                          <w:t>0.01</w:t>
                        </w:r>
                      </w:p>
                    </w:tc>
                    <w:tc>
                      <w:tcPr>
                        <w:tcW w:w="799" w:type="dxa"/>
                      </w:tcPr>
                      <w:p w:rsidR="00616FB9" w:rsidRDefault="00616FB9">
                        <w:pPr>
                          <w:pStyle w:val="TableParagraph"/>
                          <w:spacing w:before="23"/>
                          <w:ind w:left="144" w:right="128"/>
                          <w:rPr>
                            <w:sz w:val="21"/>
                          </w:rPr>
                        </w:pPr>
                        <w:r>
                          <w:rPr>
                            <w:sz w:val="21"/>
                          </w:rPr>
                          <w:t>27.81</w:t>
                        </w:r>
                      </w:p>
                    </w:tc>
                    <w:tc>
                      <w:tcPr>
                        <w:tcW w:w="846" w:type="dxa"/>
                      </w:tcPr>
                      <w:p w:rsidR="00616FB9" w:rsidRDefault="00616FB9">
                        <w:pPr>
                          <w:pStyle w:val="TableParagraph"/>
                          <w:spacing w:before="23"/>
                          <w:ind w:right="223"/>
                          <w:jc w:val="right"/>
                          <w:rPr>
                            <w:sz w:val="21"/>
                          </w:rPr>
                        </w:pPr>
                        <w:r>
                          <w:rPr>
                            <w:sz w:val="21"/>
                          </w:rPr>
                          <w:t>8.80</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诸往镇</w:t>
                        </w:r>
                      </w:p>
                    </w:tc>
                    <w:tc>
                      <w:tcPr>
                        <w:tcW w:w="860" w:type="dxa"/>
                      </w:tcPr>
                      <w:p w:rsidR="00616FB9" w:rsidRDefault="00616FB9">
                        <w:pPr>
                          <w:pStyle w:val="TableParagraph"/>
                          <w:spacing w:before="23"/>
                          <w:ind w:right="134"/>
                          <w:jc w:val="right"/>
                          <w:rPr>
                            <w:sz w:val="21"/>
                          </w:rPr>
                        </w:pPr>
                        <w:r>
                          <w:rPr>
                            <w:sz w:val="21"/>
                          </w:rPr>
                          <w:t>160.17</w:t>
                        </w:r>
                      </w:p>
                    </w:tc>
                    <w:tc>
                      <w:tcPr>
                        <w:tcW w:w="796" w:type="dxa"/>
                      </w:tcPr>
                      <w:p w:rsidR="00616FB9" w:rsidRDefault="00616FB9">
                        <w:pPr>
                          <w:pStyle w:val="TableParagraph"/>
                          <w:spacing w:before="23"/>
                          <w:ind w:left="73" w:right="72"/>
                          <w:rPr>
                            <w:sz w:val="21"/>
                          </w:rPr>
                        </w:pPr>
                        <w:r>
                          <w:rPr>
                            <w:sz w:val="21"/>
                          </w:rPr>
                          <w:t>60.82</w:t>
                        </w:r>
                      </w:p>
                    </w:tc>
                    <w:tc>
                      <w:tcPr>
                        <w:tcW w:w="894" w:type="dxa"/>
                      </w:tcPr>
                      <w:p w:rsidR="00616FB9" w:rsidRDefault="00616FB9">
                        <w:pPr>
                          <w:pStyle w:val="TableParagraph"/>
                          <w:spacing w:before="23"/>
                          <w:ind w:right="201"/>
                          <w:jc w:val="right"/>
                          <w:rPr>
                            <w:sz w:val="21"/>
                          </w:rPr>
                        </w:pPr>
                        <w:r>
                          <w:rPr>
                            <w:sz w:val="21"/>
                          </w:rPr>
                          <w:t>99.36</w:t>
                        </w:r>
                      </w:p>
                    </w:tc>
                    <w:tc>
                      <w:tcPr>
                        <w:tcW w:w="755" w:type="dxa"/>
                      </w:tcPr>
                      <w:p w:rsidR="00616FB9" w:rsidRDefault="00616FB9">
                        <w:pPr>
                          <w:pStyle w:val="TableParagraph"/>
                          <w:spacing w:before="23"/>
                          <w:ind w:left="65" w:right="60"/>
                          <w:rPr>
                            <w:sz w:val="21"/>
                          </w:rPr>
                        </w:pPr>
                        <w:r>
                          <w:rPr>
                            <w:sz w:val="21"/>
                          </w:rPr>
                          <w:t>58.53</w:t>
                        </w:r>
                      </w:p>
                    </w:tc>
                    <w:tc>
                      <w:tcPr>
                        <w:tcW w:w="641" w:type="dxa"/>
                      </w:tcPr>
                      <w:p w:rsidR="00616FB9" w:rsidRDefault="00616FB9">
                        <w:pPr>
                          <w:pStyle w:val="TableParagraph"/>
                          <w:spacing w:before="23"/>
                          <w:ind w:left="135"/>
                          <w:jc w:val="left"/>
                          <w:rPr>
                            <w:sz w:val="21"/>
                          </w:rPr>
                        </w:pPr>
                        <w:r>
                          <w:rPr>
                            <w:sz w:val="21"/>
                          </w:rPr>
                          <w:t>1.42</w:t>
                        </w:r>
                      </w:p>
                    </w:tc>
                    <w:tc>
                      <w:tcPr>
                        <w:tcW w:w="593" w:type="dxa"/>
                      </w:tcPr>
                      <w:p w:rsidR="00616FB9" w:rsidRDefault="00616FB9">
                        <w:pPr>
                          <w:pStyle w:val="TableParagraph"/>
                          <w:spacing w:before="23"/>
                          <w:ind w:left="76" w:right="66"/>
                          <w:rPr>
                            <w:sz w:val="21"/>
                          </w:rPr>
                        </w:pPr>
                        <w:r>
                          <w:rPr>
                            <w:sz w:val="21"/>
                          </w:rPr>
                          <w:t>0.05</w:t>
                        </w:r>
                      </w:p>
                    </w:tc>
                    <w:tc>
                      <w:tcPr>
                        <w:tcW w:w="593" w:type="dxa"/>
                      </w:tcPr>
                      <w:p w:rsidR="00616FB9" w:rsidRDefault="00616FB9">
                        <w:pPr>
                          <w:pStyle w:val="TableParagraph"/>
                          <w:spacing w:before="23"/>
                          <w:ind w:left="114"/>
                          <w:jc w:val="left"/>
                          <w:rPr>
                            <w:sz w:val="21"/>
                          </w:rPr>
                        </w:pPr>
                        <w:r>
                          <w:rPr>
                            <w:sz w:val="21"/>
                          </w:rPr>
                          <w:t>0.82</w:t>
                        </w:r>
                      </w:p>
                    </w:tc>
                    <w:tc>
                      <w:tcPr>
                        <w:tcW w:w="597" w:type="dxa"/>
                      </w:tcPr>
                      <w:p w:rsidR="00616FB9" w:rsidRDefault="00616FB9">
                        <w:pPr>
                          <w:pStyle w:val="TableParagraph"/>
                          <w:spacing w:before="23"/>
                          <w:ind w:left="79" w:right="65"/>
                          <w:rPr>
                            <w:sz w:val="21"/>
                          </w:rPr>
                        </w:pPr>
                        <w:r>
                          <w:rPr>
                            <w:sz w:val="21"/>
                          </w:rPr>
                          <w:t>0.01</w:t>
                        </w:r>
                      </w:p>
                    </w:tc>
                    <w:tc>
                      <w:tcPr>
                        <w:tcW w:w="799" w:type="dxa"/>
                      </w:tcPr>
                      <w:p w:rsidR="00616FB9" w:rsidRDefault="00616FB9">
                        <w:pPr>
                          <w:pStyle w:val="TableParagraph"/>
                          <w:spacing w:before="23"/>
                          <w:ind w:left="143" w:right="130"/>
                          <w:rPr>
                            <w:sz w:val="21"/>
                          </w:rPr>
                        </w:pPr>
                        <w:r>
                          <w:rPr>
                            <w:sz w:val="21"/>
                          </w:rPr>
                          <w:t>37.97</w:t>
                        </w:r>
                      </w:p>
                    </w:tc>
                    <w:tc>
                      <w:tcPr>
                        <w:tcW w:w="846" w:type="dxa"/>
                      </w:tcPr>
                      <w:p w:rsidR="00616FB9" w:rsidRDefault="00616FB9">
                        <w:pPr>
                          <w:pStyle w:val="TableParagraph"/>
                          <w:spacing w:before="23"/>
                          <w:ind w:right="171"/>
                          <w:jc w:val="right"/>
                          <w:rPr>
                            <w:sz w:val="21"/>
                          </w:rPr>
                        </w:pPr>
                        <w:r>
                          <w:rPr>
                            <w:sz w:val="21"/>
                          </w:rPr>
                          <w:t>10.29</w:t>
                        </w:r>
                      </w:p>
                    </w:tc>
                  </w:tr>
                  <w:tr w:rsidR="00616FB9">
                    <w:trPr>
                      <w:trHeight w:val="291"/>
                    </w:trPr>
                    <w:tc>
                      <w:tcPr>
                        <w:tcW w:w="979" w:type="dxa"/>
                      </w:tcPr>
                      <w:p w:rsidR="00616FB9" w:rsidRDefault="00616FB9">
                        <w:pPr>
                          <w:pStyle w:val="TableParagraph"/>
                          <w:spacing w:before="19" w:line="252" w:lineRule="exact"/>
                          <w:ind w:left="69" w:right="62"/>
                          <w:rPr>
                            <w:rFonts w:ascii="宋体"/>
                            <w:sz w:val="21"/>
                          </w:rPr>
                        </w:pPr>
                        <w:r>
                          <w:rPr>
                            <w:rFonts w:ascii="宋体" w:hint="eastAsia"/>
                            <w:w w:val="95"/>
                            <w:sz w:val="21"/>
                          </w:rPr>
                          <w:t>乳山寨镇</w:t>
                        </w:r>
                      </w:p>
                    </w:tc>
                    <w:tc>
                      <w:tcPr>
                        <w:tcW w:w="860" w:type="dxa"/>
                      </w:tcPr>
                      <w:p w:rsidR="00616FB9" w:rsidRDefault="00616FB9">
                        <w:pPr>
                          <w:pStyle w:val="TableParagraph"/>
                          <w:spacing w:before="23"/>
                          <w:ind w:right="134"/>
                          <w:jc w:val="right"/>
                          <w:rPr>
                            <w:sz w:val="21"/>
                          </w:rPr>
                        </w:pPr>
                        <w:r>
                          <w:rPr>
                            <w:sz w:val="21"/>
                          </w:rPr>
                          <w:t>135.92</w:t>
                        </w:r>
                      </w:p>
                    </w:tc>
                    <w:tc>
                      <w:tcPr>
                        <w:tcW w:w="796" w:type="dxa"/>
                      </w:tcPr>
                      <w:p w:rsidR="00616FB9" w:rsidRDefault="00616FB9">
                        <w:pPr>
                          <w:pStyle w:val="TableParagraph"/>
                          <w:spacing w:before="23"/>
                          <w:ind w:left="73" w:right="72"/>
                          <w:rPr>
                            <w:sz w:val="21"/>
                          </w:rPr>
                        </w:pPr>
                        <w:r>
                          <w:rPr>
                            <w:sz w:val="21"/>
                          </w:rPr>
                          <w:t>39.53</w:t>
                        </w:r>
                      </w:p>
                    </w:tc>
                    <w:tc>
                      <w:tcPr>
                        <w:tcW w:w="894" w:type="dxa"/>
                      </w:tcPr>
                      <w:p w:rsidR="00616FB9" w:rsidRDefault="00616FB9">
                        <w:pPr>
                          <w:pStyle w:val="TableParagraph"/>
                          <w:spacing w:before="23"/>
                          <w:ind w:right="200"/>
                          <w:jc w:val="right"/>
                          <w:rPr>
                            <w:sz w:val="21"/>
                          </w:rPr>
                        </w:pPr>
                        <w:r>
                          <w:rPr>
                            <w:sz w:val="21"/>
                          </w:rPr>
                          <w:t>96.38</w:t>
                        </w:r>
                      </w:p>
                    </w:tc>
                    <w:tc>
                      <w:tcPr>
                        <w:tcW w:w="755" w:type="dxa"/>
                      </w:tcPr>
                      <w:p w:rsidR="00616FB9" w:rsidRDefault="00616FB9">
                        <w:pPr>
                          <w:pStyle w:val="TableParagraph"/>
                          <w:spacing w:before="23"/>
                          <w:ind w:left="66" w:right="60"/>
                          <w:rPr>
                            <w:sz w:val="21"/>
                          </w:rPr>
                        </w:pPr>
                        <w:r>
                          <w:rPr>
                            <w:sz w:val="21"/>
                          </w:rPr>
                          <w:t>37.04</w:t>
                        </w:r>
                      </w:p>
                    </w:tc>
                    <w:tc>
                      <w:tcPr>
                        <w:tcW w:w="641" w:type="dxa"/>
                      </w:tcPr>
                      <w:p w:rsidR="00616FB9" w:rsidRDefault="00616FB9">
                        <w:pPr>
                          <w:pStyle w:val="TableParagraph"/>
                          <w:spacing w:before="23"/>
                          <w:ind w:left="136"/>
                          <w:jc w:val="left"/>
                          <w:rPr>
                            <w:sz w:val="21"/>
                          </w:rPr>
                        </w:pPr>
                        <w:r>
                          <w:rPr>
                            <w:sz w:val="21"/>
                          </w:rPr>
                          <w:t>0.11</w:t>
                        </w:r>
                      </w:p>
                    </w:tc>
                    <w:tc>
                      <w:tcPr>
                        <w:tcW w:w="593" w:type="dxa"/>
                      </w:tcPr>
                      <w:p w:rsidR="00616FB9" w:rsidRDefault="00616FB9">
                        <w:pPr>
                          <w:pStyle w:val="TableParagraph"/>
                          <w:spacing w:before="23"/>
                          <w:ind w:left="76" w:right="64"/>
                          <w:rPr>
                            <w:sz w:val="21"/>
                          </w:rPr>
                        </w:pPr>
                        <w:r>
                          <w:rPr>
                            <w:sz w:val="21"/>
                          </w:rPr>
                          <w:t>1.35</w:t>
                        </w:r>
                      </w:p>
                    </w:tc>
                    <w:tc>
                      <w:tcPr>
                        <w:tcW w:w="593" w:type="dxa"/>
                      </w:tcPr>
                      <w:p w:rsidR="00616FB9" w:rsidRDefault="00616FB9">
                        <w:pPr>
                          <w:pStyle w:val="TableParagraph"/>
                          <w:spacing w:before="23"/>
                          <w:ind w:left="115"/>
                          <w:jc w:val="left"/>
                          <w:rPr>
                            <w:sz w:val="21"/>
                          </w:rPr>
                        </w:pPr>
                        <w:r>
                          <w:rPr>
                            <w:sz w:val="21"/>
                          </w:rPr>
                          <w:t>0.06</w:t>
                        </w:r>
                      </w:p>
                    </w:tc>
                    <w:tc>
                      <w:tcPr>
                        <w:tcW w:w="597" w:type="dxa"/>
                      </w:tcPr>
                      <w:p w:rsidR="00616FB9" w:rsidRDefault="00616FB9">
                        <w:pPr>
                          <w:pStyle w:val="TableParagraph"/>
                          <w:spacing w:before="23"/>
                          <w:ind w:left="79" w:right="63"/>
                          <w:rPr>
                            <w:sz w:val="21"/>
                          </w:rPr>
                        </w:pPr>
                        <w:r>
                          <w:rPr>
                            <w:sz w:val="21"/>
                          </w:rPr>
                          <w:t>0.97</w:t>
                        </w:r>
                      </w:p>
                    </w:tc>
                    <w:tc>
                      <w:tcPr>
                        <w:tcW w:w="799" w:type="dxa"/>
                      </w:tcPr>
                      <w:p w:rsidR="00616FB9" w:rsidRDefault="00616FB9">
                        <w:pPr>
                          <w:pStyle w:val="TableParagraph"/>
                          <w:spacing w:before="23"/>
                          <w:ind w:left="144" w:right="129"/>
                          <w:rPr>
                            <w:sz w:val="21"/>
                          </w:rPr>
                        </w:pPr>
                        <w:r>
                          <w:rPr>
                            <w:sz w:val="21"/>
                          </w:rPr>
                          <w:t>29.09</w:t>
                        </w:r>
                      </w:p>
                    </w:tc>
                    <w:tc>
                      <w:tcPr>
                        <w:tcW w:w="846" w:type="dxa"/>
                      </w:tcPr>
                      <w:p w:rsidR="00616FB9" w:rsidRDefault="00616FB9">
                        <w:pPr>
                          <w:pStyle w:val="TableParagraph"/>
                          <w:spacing w:before="23"/>
                          <w:ind w:right="223"/>
                          <w:jc w:val="right"/>
                          <w:rPr>
                            <w:sz w:val="21"/>
                          </w:rPr>
                        </w:pPr>
                        <w:r>
                          <w:rPr>
                            <w:sz w:val="21"/>
                          </w:rPr>
                          <w:t>6.69</w:t>
                        </w:r>
                      </w:p>
                    </w:tc>
                  </w:tr>
                  <w:tr w:rsidR="00616FB9">
                    <w:trPr>
                      <w:trHeight w:val="291"/>
                    </w:trPr>
                    <w:tc>
                      <w:tcPr>
                        <w:tcW w:w="979" w:type="dxa"/>
                      </w:tcPr>
                      <w:p w:rsidR="00616FB9" w:rsidRDefault="00616FB9">
                        <w:pPr>
                          <w:pStyle w:val="TableParagraph"/>
                          <w:spacing w:before="19" w:line="252" w:lineRule="exact"/>
                          <w:ind w:left="69" w:right="61"/>
                          <w:rPr>
                            <w:rFonts w:ascii="宋体"/>
                            <w:sz w:val="21"/>
                          </w:rPr>
                        </w:pPr>
                        <w:r>
                          <w:rPr>
                            <w:rFonts w:ascii="宋体" w:hint="eastAsia"/>
                            <w:w w:val="95"/>
                            <w:sz w:val="21"/>
                          </w:rPr>
                          <w:t>徐家镇</w:t>
                        </w:r>
                      </w:p>
                    </w:tc>
                    <w:tc>
                      <w:tcPr>
                        <w:tcW w:w="860" w:type="dxa"/>
                      </w:tcPr>
                      <w:p w:rsidR="00616FB9" w:rsidRDefault="00616FB9">
                        <w:pPr>
                          <w:pStyle w:val="TableParagraph"/>
                          <w:spacing w:before="23"/>
                          <w:ind w:right="186"/>
                          <w:jc w:val="right"/>
                          <w:rPr>
                            <w:sz w:val="21"/>
                          </w:rPr>
                        </w:pPr>
                        <w:r>
                          <w:rPr>
                            <w:sz w:val="21"/>
                          </w:rPr>
                          <w:t>69.29</w:t>
                        </w:r>
                      </w:p>
                    </w:tc>
                    <w:tc>
                      <w:tcPr>
                        <w:tcW w:w="796" w:type="dxa"/>
                      </w:tcPr>
                      <w:p w:rsidR="00616FB9" w:rsidRDefault="00616FB9">
                        <w:pPr>
                          <w:pStyle w:val="TableParagraph"/>
                          <w:spacing w:before="23"/>
                          <w:ind w:left="73" w:right="73"/>
                          <w:rPr>
                            <w:sz w:val="21"/>
                          </w:rPr>
                        </w:pPr>
                        <w:r>
                          <w:rPr>
                            <w:sz w:val="21"/>
                          </w:rPr>
                          <w:t>20.07</w:t>
                        </w:r>
                      </w:p>
                    </w:tc>
                    <w:tc>
                      <w:tcPr>
                        <w:tcW w:w="894" w:type="dxa"/>
                      </w:tcPr>
                      <w:p w:rsidR="00616FB9" w:rsidRDefault="00616FB9">
                        <w:pPr>
                          <w:pStyle w:val="TableParagraph"/>
                          <w:spacing w:before="23"/>
                          <w:ind w:right="201"/>
                          <w:jc w:val="right"/>
                          <w:rPr>
                            <w:sz w:val="21"/>
                          </w:rPr>
                        </w:pPr>
                        <w:r>
                          <w:rPr>
                            <w:sz w:val="21"/>
                          </w:rPr>
                          <w:t>49.22</w:t>
                        </w:r>
                      </w:p>
                    </w:tc>
                    <w:tc>
                      <w:tcPr>
                        <w:tcW w:w="755" w:type="dxa"/>
                      </w:tcPr>
                      <w:p w:rsidR="00616FB9" w:rsidRDefault="00616FB9">
                        <w:pPr>
                          <w:pStyle w:val="TableParagraph"/>
                          <w:spacing w:before="23"/>
                          <w:ind w:left="65" w:right="60"/>
                          <w:rPr>
                            <w:sz w:val="21"/>
                          </w:rPr>
                        </w:pPr>
                        <w:r>
                          <w:rPr>
                            <w:sz w:val="21"/>
                          </w:rPr>
                          <w:t>16.91</w:t>
                        </w:r>
                      </w:p>
                    </w:tc>
                    <w:tc>
                      <w:tcPr>
                        <w:tcW w:w="641" w:type="dxa"/>
                      </w:tcPr>
                      <w:p w:rsidR="00616FB9" w:rsidRDefault="00616FB9">
                        <w:pPr>
                          <w:pStyle w:val="TableParagraph"/>
                          <w:spacing w:before="23"/>
                          <w:ind w:left="135"/>
                          <w:jc w:val="left"/>
                          <w:rPr>
                            <w:sz w:val="21"/>
                          </w:rPr>
                        </w:pPr>
                        <w:r>
                          <w:rPr>
                            <w:sz w:val="21"/>
                          </w:rPr>
                          <w:t>3.05</w:t>
                        </w:r>
                      </w:p>
                    </w:tc>
                    <w:tc>
                      <w:tcPr>
                        <w:tcW w:w="593" w:type="dxa"/>
                      </w:tcPr>
                      <w:p w:rsidR="00616FB9" w:rsidRDefault="00616FB9">
                        <w:pPr>
                          <w:pStyle w:val="TableParagraph"/>
                          <w:spacing w:before="23"/>
                          <w:ind w:left="76" w:right="66"/>
                          <w:rPr>
                            <w:sz w:val="21"/>
                          </w:rPr>
                        </w:pPr>
                        <w:r>
                          <w:rPr>
                            <w:sz w:val="21"/>
                          </w:rPr>
                          <w:t>0.00</w:t>
                        </w:r>
                      </w:p>
                    </w:tc>
                    <w:tc>
                      <w:tcPr>
                        <w:tcW w:w="593" w:type="dxa"/>
                      </w:tcPr>
                      <w:p w:rsidR="00616FB9" w:rsidRDefault="00616FB9">
                        <w:pPr>
                          <w:pStyle w:val="TableParagraph"/>
                          <w:spacing w:before="23"/>
                          <w:ind w:left="114"/>
                          <w:jc w:val="left"/>
                          <w:rPr>
                            <w:sz w:val="21"/>
                          </w:rPr>
                        </w:pPr>
                        <w:r>
                          <w:rPr>
                            <w:sz w:val="21"/>
                          </w:rPr>
                          <w:t>0.00</w:t>
                        </w:r>
                      </w:p>
                    </w:tc>
                    <w:tc>
                      <w:tcPr>
                        <w:tcW w:w="597" w:type="dxa"/>
                      </w:tcPr>
                      <w:p w:rsidR="00616FB9" w:rsidRDefault="00616FB9">
                        <w:pPr>
                          <w:pStyle w:val="TableParagraph"/>
                          <w:spacing w:before="23"/>
                          <w:ind w:left="79" w:right="65"/>
                          <w:rPr>
                            <w:sz w:val="21"/>
                          </w:rPr>
                        </w:pPr>
                        <w:r>
                          <w:rPr>
                            <w:sz w:val="21"/>
                          </w:rPr>
                          <w:t>0.10</w:t>
                        </w:r>
                      </w:p>
                    </w:tc>
                    <w:tc>
                      <w:tcPr>
                        <w:tcW w:w="799" w:type="dxa"/>
                      </w:tcPr>
                      <w:p w:rsidR="00616FB9" w:rsidRDefault="00616FB9">
                        <w:pPr>
                          <w:pStyle w:val="TableParagraph"/>
                          <w:spacing w:before="23"/>
                          <w:ind w:left="143" w:right="130"/>
                          <w:rPr>
                            <w:sz w:val="21"/>
                          </w:rPr>
                        </w:pPr>
                        <w:r>
                          <w:rPr>
                            <w:sz w:val="21"/>
                          </w:rPr>
                          <w:t>28.96</w:t>
                        </w:r>
                      </w:p>
                    </w:tc>
                    <w:tc>
                      <w:tcPr>
                        <w:tcW w:w="846" w:type="dxa"/>
                      </w:tcPr>
                      <w:p w:rsidR="00616FB9" w:rsidRDefault="00616FB9">
                        <w:pPr>
                          <w:pStyle w:val="TableParagraph"/>
                          <w:spacing w:before="23"/>
                          <w:ind w:right="224"/>
                          <w:jc w:val="right"/>
                          <w:rPr>
                            <w:sz w:val="21"/>
                          </w:rPr>
                        </w:pPr>
                        <w:r>
                          <w:rPr>
                            <w:sz w:val="21"/>
                          </w:rPr>
                          <w:t>3.39</w:t>
                        </w:r>
                      </w:p>
                    </w:tc>
                  </w:tr>
                  <w:tr w:rsidR="00616FB9">
                    <w:trPr>
                      <w:trHeight w:val="291"/>
                    </w:trPr>
                    <w:tc>
                      <w:tcPr>
                        <w:tcW w:w="979" w:type="dxa"/>
                      </w:tcPr>
                      <w:p w:rsidR="00616FB9" w:rsidRDefault="00616FB9">
                        <w:pPr>
                          <w:pStyle w:val="TableParagraph"/>
                          <w:spacing w:before="9" w:line="262" w:lineRule="exact"/>
                          <w:ind w:left="69" w:right="60"/>
                          <w:rPr>
                            <w:rFonts w:ascii="宋体"/>
                            <w:b/>
                            <w:sz w:val="21"/>
                          </w:rPr>
                        </w:pPr>
                        <w:r>
                          <w:rPr>
                            <w:rFonts w:ascii="宋体" w:hint="eastAsia"/>
                            <w:b/>
                            <w:w w:val="95"/>
                            <w:sz w:val="21"/>
                          </w:rPr>
                          <w:t>合计</w:t>
                        </w:r>
                      </w:p>
                    </w:tc>
                    <w:tc>
                      <w:tcPr>
                        <w:tcW w:w="860" w:type="dxa"/>
                      </w:tcPr>
                      <w:p w:rsidR="00616FB9" w:rsidRDefault="00616FB9">
                        <w:pPr>
                          <w:pStyle w:val="TableParagraph"/>
                          <w:spacing w:before="24"/>
                          <w:ind w:right="81"/>
                          <w:jc w:val="right"/>
                          <w:rPr>
                            <w:b/>
                            <w:sz w:val="21"/>
                          </w:rPr>
                        </w:pPr>
                        <w:r>
                          <w:rPr>
                            <w:b/>
                            <w:sz w:val="21"/>
                          </w:rPr>
                          <w:t>1664.88</w:t>
                        </w:r>
                      </w:p>
                    </w:tc>
                    <w:tc>
                      <w:tcPr>
                        <w:tcW w:w="796" w:type="dxa"/>
                      </w:tcPr>
                      <w:p w:rsidR="00616FB9" w:rsidRDefault="00616FB9">
                        <w:pPr>
                          <w:pStyle w:val="TableParagraph"/>
                          <w:spacing w:before="24"/>
                          <w:ind w:left="73" w:right="72"/>
                          <w:rPr>
                            <w:b/>
                            <w:sz w:val="21"/>
                          </w:rPr>
                        </w:pPr>
                        <w:r>
                          <w:rPr>
                            <w:b/>
                            <w:sz w:val="21"/>
                          </w:rPr>
                          <w:t>591.07</w:t>
                        </w:r>
                      </w:p>
                    </w:tc>
                    <w:tc>
                      <w:tcPr>
                        <w:tcW w:w="894" w:type="dxa"/>
                      </w:tcPr>
                      <w:p w:rsidR="00616FB9" w:rsidRDefault="00616FB9">
                        <w:pPr>
                          <w:pStyle w:val="TableParagraph"/>
                          <w:spacing w:before="24"/>
                          <w:ind w:right="96"/>
                          <w:jc w:val="right"/>
                          <w:rPr>
                            <w:b/>
                            <w:sz w:val="21"/>
                          </w:rPr>
                        </w:pPr>
                        <w:r>
                          <w:rPr>
                            <w:b/>
                            <w:sz w:val="21"/>
                          </w:rPr>
                          <w:t>1073.81</w:t>
                        </w:r>
                      </w:p>
                    </w:tc>
                    <w:tc>
                      <w:tcPr>
                        <w:tcW w:w="755" w:type="dxa"/>
                      </w:tcPr>
                      <w:p w:rsidR="00616FB9" w:rsidRDefault="00616FB9">
                        <w:pPr>
                          <w:pStyle w:val="TableParagraph"/>
                          <w:spacing w:before="24"/>
                          <w:ind w:left="66" w:right="60"/>
                          <w:rPr>
                            <w:b/>
                            <w:sz w:val="21"/>
                          </w:rPr>
                        </w:pPr>
                        <w:r>
                          <w:rPr>
                            <w:b/>
                            <w:sz w:val="21"/>
                          </w:rPr>
                          <w:t>567.87</w:t>
                        </w:r>
                      </w:p>
                    </w:tc>
                    <w:tc>
                      <w:tcPr>
                        <w:tcW w:w="641" w:type="dxa"/>
                      </w:tcPr>
                      <w:p w:rsidR="00616FB9" w:rsidRDefault="00616FB9">
                        <w:pPr>
                          <w:pStyle w:val="TableParagraph"/>
                          <w:spacing w:before="24"/>
                          <w:ind w:left="83"/>
                          <w:jc w:val="left"/>
                          <w:rPr>
                            <w:b/>
                            <w:sz w:val="21"/>
                          </w:rPr>
                        </w:pPr>
                        <w:r>
                          <w:rPr>
                            <w:b/>
                            <w:sz w:val="21"/>
                          </w:rPr>
                          <w:t>15.20</w:t>
                        </w:r>
                      </w:p>
                    </w:tc>
                    <w:tc>
                      <w:tcPr>
                        <w:tcW w:w="593" w:type="dxa"/>
                      </w:tcPr>
                      <w:p w:rsidR="00616FB9" w:rsidRDefault="00616FB9">
                        <w:pPr>
                          <w:pStyle w:val="TableParagraph"/>
                          <w:spacing w:before="24"/>
                          <w:ind w:left="76" w:right="65"/>
                          <w:rPr>
                            <w:b/>
                            <w:sz w:val="21"/>
                          </w:rPr>
                        </w:pPr>
                        <w:r>
                          <w:rPr>
                            <w:b/>
                            <w:sz w:val="21"/>
                          </w:rPr>
                          <w:t>3.70</w:t>
                        </w:r>
                      </w:p>
                    </w:tc>
                    <w:tc>
                      <w:tcPr>
                        <w:tcW w:w="593" w:type="dxa"/>
                      </w:tcPr>
                      <w:p w:rsidR="00616FB9" w:rsidRDefault="00616FB9">
                        <w:pPr>
                          <w:pStyle w:val="TableParagraph"/>
                          <w:spacing w:before="24"/>
                          <w:ind w:left="114"/>
                          <w:jc w:val="left"/>
                          <w:rPr>
                            <w:b/>
                            <w:sz w:val="21"/>
                          </w:rPr>
                        </w:pPr>
                        <w:r>
                          <w:rPr>
                            <w:b/>
                            <w:sz w:val="21"/>
                          </w:rPr>
                          <w:t>1.91</w:t>
                        </w:r>
                      </w:p>
                    </w:tc>
                    <w:tc>
                      <w:tcPr>
                        <w:tcW w:w="597" w:type="dxa"/>
                      </w:tcPr>
                      <w:p w:rsidR="00616FB9" w:rsidRDefault="00616FB9">
                        <w:pPr>
                          <w:pStyle w:val="TableParagraph"/>
                          <w:spacing w:before="24"/>
                          <w:ind w:left="79" w:right="65"/>
                          <w:rPr>
                            <w:b/>
                            <w:sz w:val="21"/>
                          </w:rPr>
                        </w:pPr>
                        <w:r>
                          <w:rPr>
                            <w:b/>
                            <w:sz w:val="21"/>
                          </w:rPr>
                          <w:t>2.39</w:t>
                        </w:r>
                      </w:p>
                    </w:tc>
                    <w:tc>
                      <w:tcPr>
                        <w:tcW w:w="799" w:type="dxa"/>
                      </w:tcPr>
                      <w:p w:rsidR="00616FB9" w:rsidRDefault="00616FB9">
                        <w:pPr>
                          <w:pStyle w:val="TableParagraph"/>
                          <w:spacing w:before="24"/>
                          <w:ind w:left="144" w:right="130"/>
                          <w:rPr>
                            <w:b/>
                            <w:sz w:val="21"/>
                          </w:rPr>
                        </w:pPr>
                        <w:r>
                          <w:rPr>
                            <w:b/>
                            <w:sz w:val="21"/>
                          </w:rPr>
                          <w:t>35.50</w:t>
                        </w:r>
                      </w:p>
                    </w:tc>
                    <w:tc>
                      <w:tcPr>
                        <w:tcW w:w="846" w:type="dxa"/>
                      </w:tcPr>
                      <w:p w:rsidR="00616FB9" w:rsidRDefault="00616FB9">
                        <w:pPr>
                          <w:pStyle w:val="TableParagraph"/>
                          <w:spacing w:before="24"/>
                          <w:ind w:right="118"/>
                          <w:jc w:val="right"/>
                          <w:rPr>
                            <w:b/>
                            <w:sz w:val="21"/>
                          </w:rPr>
                        </w:pPr>
                        <w:r>
                          <w:rPr>
                            <w:b/>
                            <w:sz w:val="21"/>
                          </w:rPr>
                          <w:t>100.00</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2-10</w:t>
      </w:r>
      <w:r>
        <w:rPr>
          <w:rFonts w:ascii="Times New Roman" w:eastAsia="Times New Roman"/>
          <w:b/>
          <w:sz w:val="24"/>
        </w:rPr>
        <w:tab/>
      </w:r>
      <w:r>
        <w:rPr>
          <w:rFonts w:ascii="Microsoft JhengHei" w:eastAsia="Times New Roman"/>
          <w:b/>
          <w:sz w:val="24"/>
        </w:rPr>
        <w:t>乳山市分乡镇水土流失面积统计表（</w:t>
      </w:r>
      <w:r>
        <w:rPr>
          <w:rFonts w:ascii="Times New Roman" w:eastAsia="Times New Roman"/>
          <w:b/>
          <w:sz w:val="24"/>
        </w:rPr>
        <w:t>2018</w:t>
      </w:r>
      <w:r>
        <w:rPr>
          <w:rFonts w:ascii="Times New Roman" w:eastAsia="Times New Roman"/>
          <w:b/>
          <w:spacing w:val="1"/>
          <w:sz w:val="24"/>
        </w:rPr>
        <w:t xml:space="preserve"> </w:t>
      </w:r>
      <w:r>
        <w:rPr>
          <w:rFonts w:ascii="Microsoft JhengHei" w:eastAsia="Times New Roman"/>
          <w:b/>
          <w:sz w:val="24"/>
        </w:rPr>
        <w:t>年）</w:t>
      </w: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ind w:left="0"/>
        <w:rPr>
          <w:rFonts w:ascii="Microsoft JhengHei"/>
          <w:b/>
          <w:sz w:val="20"/>
        </w:rPr>
      </w:pPr>
    </w:p>
    <w:p w:rsidR="00616FB9" w:rsidRDefault="00616FB9">
      <w:pPr>
        <w:pStyle w:val="BodyText"/>
        <w:spacing w:before="15"/>
        <w:ind w:left="0"/>
        <w:rPr>
          <w:rFonts w:ascii="Microsoft JhengHei"/>
          <w:b/>
          <w:sz w:val="29"/>
        </w:rPr>
      </w:pPr>
      <w:r>
        <w:rPr>
          <w:noProof/>
        </w:rPr>
        <w:pict>
          <v:shape id="image10.png" o:spid="_x0000_s1051" type="#_x0000_t75" style="position:absolute;margin-left:90.6pt;margin-top:29.4pt;width:416.45pt;height:283.85pt;z-index:251637248;visibility:visible;mso-wrap-distance-left:0;mso-wrap-distance-right:0;mso-position-horizontal-relative:page">
            <v:imagedata r:id="rId19" o:title=""/>
            <w10:wrap type="topAndBottom" anchorx="page"/>
          </v:shape>
        </w:pict>
      </w:r>
    </w:p>
    <w:p w:rsidR="00616FB9" w:rsidRDefault="00616FB9">
      <w:pPr>
        <w:tabs>
          <w:tab w:val="left" w:pos="861"/>
        </w:tabs>
        <w:spacing w:before="60"/>
        <w:ind w:right="76"/>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2-8</w:t>
      </w:r>
      <w:r>
        <w:rPr>
          <w:rFonts w:ascii="Times New Roman" w:eastAsia="Times New Roman"/>
          <w:b/>
          <w:sz w:val="24"/>
        </w:rPr>
        <w:tab/>
      </w:r>
      <w:r>
        <w:rPr>
          <w:rFonts w:ascii="Microsoft JhengHei" w:eastAsia="Times New Roman"/>
          <w:b/>
          <w:sz w:val="24"/>
        </w:rPr>
        <w:t>乳山市水土流失现状图（</w:t>
      </w:r>
      <w:r>
        <w:rPr>
          <w:rFonts w:ascii="Times New Roman" w:eastAsia="Times New Roman"/>
          <w:b/>
          <w:sz w:val="24"/>
        </w:rPr>
        <w:t>2018</w:t>
      </w:r>
      <w:r>
        <w:rPr>
          <w:rFonts w:ascii="Times New Roman" w:eastAsia="Times New Roman"/>
          <w:b/>
          <w:spacing w:val="5"/>
          <w:sz w:val="24"/>
        </w:rPr>
        <w:t xml:space="preserve"> </w:t>
      </w:r>
      <w:r>
        <w:rPr>
          <w:rFonts w:ascii="Microsoft JhengHei" w:eastAsia="Times New Roman"/>
          <w:b/>
          <w:sz w:val="24"/>
        </w:rPr>
        <w:t>年）</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Heading4"/>
        <w:numPr>
          <w:ilvl w:val="2"/>
          <w:numId w:val="36"/>
        </w:numPr>
        <w:tabs>
          <w:tab w:val="left" w:pos="1028"/>
        </w:tabs>
        <w:spacing w:before="7" w:line="499" w:lineRule="exact"/>
        <w:ind w:right="5225" w:hanging="1028"/>
      </w:pPr>
      <w:r>
        <w:rPr>
          <w:rFonts w:ascii="宋体" w:hAnsi="宋体" w:cs="宋体" w:hint="eastAsia"/>
          <w:w w:val="95"/>
        </w:rPr>
        <w:t>水土流失特点及危害</w:t>
      </w:r>
    </w:p>
    <w:p w:rsidR="00616FB9" w:rsidRDefault="00616FB9">
      <w:pPr>
        <w:spacing w:line="499" w:lineRule="exact"/>
        <w:ind w:left="405" w:right="5561"/>
        <w:jc w:val="center"/>
        <w:rPr>
          <w:rFonts w:ascii="Microsoft JhengHei" w:eastAsia="Times New Roman"/>
          <w:b/>
          <w:sz w:val="28"/>
        </w:rPr>
      </w:pPr>
      <w:r>
        <w:rPr>
          <w:rFonts w:ascii="Times New Roman" w:eastAsia="Times New Roman"/>
          <w:b/>
          <w:sz w:val="28"/>
        </w:rPr>
        <w:t>1</w:t>
      </w:r>
      <w:r>
        <w:rPr>
          <w:rFonts w:ascii="Microsoft JhengHei" w:eastAsia="Times New Roman"/>
          <w:b/>
          <w:sz w:val="28"/>
        </w:rPr>
        <w:t>、水土流失特点</w:t>
      </w:r>
    </w:p>
    <w:p w:rsidR="00616FB9" w:rsidRDefault="00616FB9">
      <w:pPr>
        <w:pStyle w:val="ListParagraph"/>
        <w:numPr>
          <w:ilvl w:val="0"/>
          <w:numId w:val="34"/>
        </w:numPr>
        <w:tabs>
          <w:tab w:val="left" w:pos="1659"/>
        </w:tabs>
        <w:spacing w:before="123"/>
        <w:rPr>
          <w:sz w:val="28"/>
        </w:rPr>
      </w:pPr>
      <w:r>
        <w:rPr>
          <w:rFonts w:hint="eastAsia"/>
          <w:w w:val="95"/>
          <w:sz w:val="28"/>
        </w:rPr>
        <w:t>侵蚀面积不大，但分布广泛</w:t>
      </w:r>
    </w:p>
    <w:p w:rsidR="00616FB9" w:rsidRDefault="00616FB9">
      <w:pPr>
        <w:pStyle w:val="BodyText"/>
        <w:spacing w:before="184" w:line="364" w:lineRule="auto"/>
        <w:ind w:right="454" w:firstLine="560"/>
        <w:jc w:val="both"/>
      </w:pPr>
      <w:r>
        <w:rPr>
          <w:rFonts w:hint="eastAsia"/>
          <w:spacing w:val="19"/>
          <w:w w:val="95"/>
        </w:rPr>
        <w:t>乳山市水土流失率（水土流失面积占辖区总面积的比例）为</w:t>
      </w:r>
      <w:r>
        <w:rPr>
          <w:rFonts w:ascii="Times New Roman" w:eastAsia="Times New Roman"/>
        </w:rPr>
        <w:t>35.5%</w:t>
      </w:r>
      <w:r>
        <w:rPr>
          <w:rFonts w:hint="eastAsia"/>
        </w:rPr>
        <w:t>，总体看侵蚀面积和比例较小，但土壤侵蚀分布范围广，各个乡镇呈分散式面状分布，防治难度相应增加。</w:t>
      </w:r>
    </w:p>
    <w:p w:rsidR="00616FB9" w:rsidRDefault="00616FB9">
      <w:pPr>
        <w:pStyle w:val="ListParagraph"/>
        <w:numPr>
          <w:ilvl w:val="0"/>
          <w:numId w:val="34"/>
        </w:numPr>
        <w:tabs>
          <w:tab w:val="left" w:pos="1659"/>
        </w:tabs>
        <w:spacing w:line="357" w:lineRule="exact"/>
        <w:ind w:hanging="702"/>
        <w:rPr>
          <w:sz w:val="28"/>
        </w:rPr>
      </w:pPr>
      <w:r>
        <w:rPr>
          <w:rFonts w:hint="eastAsia"/>
          <w:w w:val="95"/>
          <w:sz w:val="28"/>
        </w:rPr>
        <w:t>侵蚀强度较低，但潜在危害较大</w:t>
      </w:r>
    </w:p>
    <w:p w:rsidR="00616FB9" w:rsidRDefault="00616FB9">
      <w:pPr>
        <w:pStyle w:val="BodyText"/>
        <w:spacing w:before="187" w:line="364" w:lineRule="auto"/>
        <w:ind w:right="473" w:firstLine="560"/>
        <w:jc w:val="both"/>
      </w:pPr>
      <w:r>
        <w:rPr>
          <w:rFonts w:hint="eastAsia"/>
          <w:spacing w:val="-6"/>
        </w:rPr>
        <w:t>乳山市土壤侵蚀强度总体以轻度为主，得益于山丘区多年来的有</w:t>
      </w:r>
      <w:r>
        <w:rPr>
          <w:rFonts w:hint="eastAsia"/>
          <w:w w:val="95"/>
        </w:rPr>
        <w:t>效管理以及经济林、水土保持林等的覆盖度稳定增加，一旦出现林草</w:t>
      </w:r>
      <w:r>
        <w:rPr>
          <w:spacing w:val="1"/>
          <w:w w:val="95"/>
        </w:rPr>
        <w:t xml:space="preserve"> </w:t>
      </w:r>
      <w:r>
        <w:rPr>
          <w:rFonts w:hint="eastAsia"/>
          <w:w w:val="95"/>
        </w:rPr>
        <w:t>措施损坏或者不合理经营管理，山丘区的土壤侵蚀极易复发，一旦复</w:t>
      </w:r>
      <w:r>
        <w:rPr>
          <w:spacing w:val="1"/>
          <w:w w:val="95"/>
        </w:rPr>
        <w:t xml:space="preserve"> </w:t>
      </w:r>
      <w:r>
        <w:rPr>
          <w:rFonts w:hint="eastAsia"/>
        </w:rPr>
        <w:t>发，土壤侵蚀潜在危害较大。</w:t>
      </w:r>
    </w:p>
    <w:p w:rsidR="00616FB9" w:rsidRDefault="00616FB9">
      <w:pPr>
        <w:pStyle w:val="ListParagraph"/>
        <w:numPr>
          <w:ilvl w:val="0"/>
          <w:numId w:val="34"/>
        </w:numPr>
        <w:tabs>
          <w:tab w:val="left" w:pos="1659"/>
        </w:tabs>
        <w:spacing w:line="357" w:lineRule="exact"/>
        <w:ind w:hanging="702"/>
        <w:rPr>
          <w:sz w:val="28"/>
        </w:rPr>
      </w:pPr>
      <w:r>
        <w:rPr>
          <w:rFonts w:hint="eastAsia"/>
          <w:w w:val="95"/>
          <w:sz w:val="28"/>
        </w:rPr>
        <w:t>高强度侵蚀呈现复发趋势</w:t>
      </w:r>
    </w:p>
    <w:p w:rsidR="00616FB9" w:rsidRDefault="00616FB9">
      <w:pPr>
        <w:pStyle w:val="BodyText"/>
        <w:spacing w:before="186" w:line="364" w:lineRule="auto"/>
        <w:ind w:right="473" w:firstLine="560"/>
        <w:jc w:val="both"/>
      </w:pPr>
      <w:r>
        <w:rPr>
          <w:rFonts w:hint="eastAsia"/>
          <w:w w:val="95"/>
        </w:rPr>
        <w:t>在历次的普查调查中，乳山市水土流失多以轻度为主，少有极强</w:t>
      </w:r>
      <w:r>
        <w:rPr>
          <w:spacing w:val="1"/>
          <w:w w:val="95"/>
        </w:rPr>
        <w:t xml:space="preserve"> </w:t>
      </w:r>
      <w:r>
        <w:rPr>
          <w:rFonts w:hint="eastAsia"/>
          <w:w w:val="95"/>
        </w:rPr>
        <w:t>烈和剧烈等级以上的侵蚀存在，但在近期的普查和监测中，高强度的</w:t>
      </w:r>
      <w:r>
        <w:rPr>
          <w:spacing w:val="1"/>
          <w:w w:val="95"/>
        </w:rPr>
        <w:t xml:space="preserve"> </w:t>
      </w:r>
      <w:r>
        <w:rPr>
          <w:rFonts w:hint="eastAsia"/>
        </w:rPr>
        <w:t>侵蚀呈现复发的态势，亟需引起足够重视。</w:t>
      </w:r>
    </w:p>
    <w:p w:rsidR="00616FB9" w:rsidRDefault="00616FB9">
      <w:pPr>
        <w:pStyle w:val="Heading4"/>
        <w:spacing w:line="420" w:lineRule="exact"/>
        <w:ind w:left="405" w:right="5561" w:firstLine="0"/>
        <w:jc w:val="center"/>
      </w:pPr>
      <w:r>
        <w:rPr>
          <w:rFonts w:ascii="Times New Roman" w:eastAsia="Times New Roman"/>
        </w:rPr>
        <w:t>2</w:t>
      </w:r>
      <w:r>
        <w:rPr>
          <w:rFonts w:ascii="宋体" w:hAnsi="宋体" w:cs="宋体" w:hint="eastAsia"/>
        </w:rPr>
        <w:t>、水土流失危害</w:t>
      </w:r>
    </w:p>
    <w:p w:rsidR="00616FB9" w:rsidRDefault="00616FB9">
      <w:pPr>
        <w:pStyle w:val="BodyText"/>
        <w:spacing w:before="122" w:line="364" w:lineRule="auto"/>
        <w:ind w:right="473" w:firstLine="560"/>
      </w:pPr>
      <w:r>
        <w:rPr>
          <w:rFonts w:hint="eastAsia"/>
          <w:w w:val="95"/>
        </w:rPr>
        <w:t>水土流失破坏了水土资源，导致生态失调，洪旱灾害频繁，严重</w:t>
      </w:r>
      <w:r>
        <w:rPr>
          <w:spacing w:val="1"/>
          <w:w w:val="95"/>
        </w:rPr>
        <w:t xml:space="preserve"> </w:t>
      </w:r>
      <w:r>
        <w:rPr>
          <w:rFonts w:hint="eastAsia"/>
        </w:rPr>
        <w:t>制约着乳山市经济可持续发展，威胁着子孙后代的生存。</w:t>
      </w:r>
    </w:p>
    <w:p w:rsidR="00616FB9" w:rsidRDefault="00616FB9">
      <w:pPr>
        <w:pStyle w:val="ListParagraph"/>
        <w:numPr>
          <w:ilvl w:val="0"/>
          <w:numId w:val="33"/>
        </w:numPr>
        <w:tabs>
          <w:tab w:val="left" w:pos="1659"/>
        </w:tabs>
        <w:spacing w:line="358" w:lineRule="exact"/>
        <w:ind w:hanging="702"/>
        <w:rPr>
          <w:sz w:val="28"/>
        </w:rPr>
      </w:pPr>
      <w:r>
        <w:rPr>
          <w:rFonts w:hint="eastAsia"/>
          <w:w w:val="95"/>
          <w:sz w:val="28"/>
        </w:rPr>
        <w:t>土地生产力下降，耕地面积减少</w:t>
      </w:r>
    </w:p>
    <w:p w:rsidR="00616FB9" w:rsidRDefault="00616FB9">
      <w:pPr>
        <w:pStyle w:val="BodyText"/>
        <w:spacing w:before="186" w:line="364" w:lineRule="auto"/>
        <w:ind w:right="471" w:firstLine="560"/>
        <w:jc w:val="both"/>
      </w:pPr>
      <w:r>
        <w:rPr>
          <w:rFonts w:hint="eastAsia"/>
          <w:spacing w:val="-1"/>
        </w:rPr>
        <w:t>土地资源是一种难以再生的宝贵资源，每形成</w:t>
      </w:r>
      <w:r>
        <w:rPr>
          <w:spacing w:val="-1"/>
        </w:rPr>
        <w:t xml:space="preserve"> </w:t>
      </w:r>
      <w:r>
        <w:rPr>
          <w:rFonts w:ascii="Times New Roman" w:eastAsia="Times New Roman"/>
        </w:rPr>
        <w:t>1cm</w:t>
      </w:r>
      <w:r>
        <w:rPr>
          <w:rFonts w:ascii="Times New Roman" w:eastAsia="Times New Roman"/>
          <w:spacing w:val="58"/>
        </w:rPr>
        <w:t xml:space="preserve"> </w:t>
      </w:r>
      <w:r>
        <w:rPr>
          <w:rFonts w:hint="eastAsia"/>
        </w:rPr>
        <w:t>厚的土壤需</w:t>
      </w:r>
      <w:r>
        <w:rPr>
          <w:rFonts w:hint="eastAsia"/>
          <w:spacing w:val="44"/>
          <w:w w:val="95"/>
        </w:rPr>
        <w:t>要</w:t>
      </w:r>
      <w:r>
        <w:rPr>
          <w:spacing w:val="44"/>
          <w:w w:val="95"/>
        </w:rPr>
        <w:t xml:space="preserve"> </w:t>
      </w:r>
      <w:r>
        <w:rPr>
          <w:rFonts w:ascii="Times New Roman" w:eastAsia="Times New Roman"/>
          <w:w w:val="95"/>
        </w:rPr>
        <w:t>200-400</w:t>
      </w:r>
      <w:r>
        <w:rPr>
          <w:rFonts w:ascii="Times New Roman" w:eastAsia="Times New Roman"/>
          <w:spacing w:val="23"/>
          <w:w w:val="95"/>
        </w:rPr>
        <w:t xml:space="preserve"> </w:t>
      </w:r>
      <w:r>
        <w:rPr>
          <w:rFonts w:hint="eastAsia"/>
          <w:w w:val="95"/>
        </w:rPr>
        <w:t>年。由于年复一年的水土流失，山丘区土层由厚变薄，甚至出现裸岩，在此过程中大量的土壤有机质和氮、磷、钾等养分随之</w:t>
      </w:r>
      <w:r>
        <w:rPr>
          <w:spacing w:val="1"/>
          <w:w w:val="95"/>
        </w:rPr>
        <w:t xml:space="preserve"> </w:t>
      </w:r>
      <w:r>
        <w:rPr>
          <w:rFonts w:hint="eastAsia"/>
          <w:spacing w:val="-3"/>
        </w:rPr>
        <w:t>丧失，土地砂化，耕地面积不断减少，耕地质量不断下降。据实验分</w:t>
      </w:r>
      <w:r>
        <w:rPr>
          <w:rFonts w:hint="eastAsia"/>
          <w:spacing w:val="-1"/>
        </w:rPr>
        <w:t>析，当表层腐殖质含量为</w:t>
      </w:r>
      <w:r>
        <w:rPr>
          <w:spacing w:val="-1"/>
        </w:rPr>
        <w:t xml:space="preserve"> </w:t>
      </w:r>
      <w:r>
        <w:rPr>
          <w:rFonts w:ascii="Times New Roman" w:eastAsia="Times New Roman"/>
        </w:rPr>
        <w:t>2%-3%</w:t>
      </w:r>
      <w:r>
        <w:rPr>
          <w:rFonts w:hint="eastAsia"/>
          <w:spacing w:val="-2"/>
        </w:rPr>
        <w:t>时，如果流失土层</w:t>
      </w:r>
      <w:r>
        <w:rPr>
          <w:spacing w:val="-2"/>
        </w:rPr>
        <w:t xml:space="preserve"> </w:t>
      </w:r>
      <w:r>
        <w:rPr>
          <w:rFonts w:ascii="Times New Roman" w:eastAsia="Times New Roman"/>
        </w:rPr>
        <w:t>1cm</w:t>
      </w:r>
      <w:r>
        <w:rPr>
          <w:rFonts w:hint="eastAsia"/>
        </w:rPr>
        <w:t>，那么每年</w:t>
      </w:r>
      <w:r>
        <w:rPr>
          <w:rFonts w:hint="eastAsia"/>
          <w:spacing w:val="-3"/>
        </w:rPr>
        <w:t>每平方公里的地上就要流失腐殖质</w:t>
      </w:r>
      <w:r>
        <w:rPr>
          <w:spacing w:val="-3"/>
        </w:rPr>
        <w:t xml:space="preserve"> </w:t>
      </w:r>
      <w:r>
        <w:rPr>
          <w:rFonts w:ascii="Times New Roman" w:eastAsia="Times New Roman"/>
        </w:rPr>
        <w:t>200t</w:t>
      </w:r>
      <w:r>
        <w:rPr>
          <w:rFonts w:hint="eastAsia"/>
          <w:spacing w:val="-6"/>
        </w:rPr>
        <w:t>，同时带走</w:t>
      </w:r>
      <w:r>
        <w:rPr>
          <w:spacing w:val="-6"/>
        </w:rPr>
        <w:t xml:space="preserve"> </w:t>
      </w:r>
      <w:r>
        <w:rPr>
          <w:rFonts w:ascii="Times New Roman" w:eastAsia="Times New Roman"/>
        </w:rPr>
        <w:t>6-15t</w:t>
      </w:r>
      <w:r>
        <w:rPr>
          <w:rFonts w:ascii="Times New Roman" w:eastAsia="Times New Roman"/>
          <w:spacing w:val="35"/>
        </w:rPr>
        <w:t xml:space="preserve"> </w:t>
      </w:r>
      <w:r>
        <w:rPr>
          <w:rFonts w:hint="eastAsia"/>
        </w:rPr>
        <w:t>氮、</w:t>
      </w:r>
      <w:r>
        <w:rPr>
          <w:rFonts w:ascii="Times New Roman" w:eastAsia="Times New Roman"/>
        </w:rPr>
        <w:t>10-15t</w:t>
      </w:r>
      <w:r>
        <w:rPr>
          <w:rFonts w:ascii="Times New Roman" w:eastAsia="Times New Roman"/>
          <w:spacing w:val="-68"/>
        </w:rPr>
        <w:t xml:space="preserve"> </w:t>
      </w:r>
      <w:r>
        <w:rPr>
          <w:rFonts w:hint="eastAsia"/>
        </w:rPr>
        <w:t>磷、</w:t>
      </w:r>
      <w:r>
        <w:rPr>
          <w:rFonts w:ascii="Times New Roman" w:eastAsia="Times New Roman"/>
        </w:rPr>
        <w:t>200-300t</w:t>
      </w:r>
      <w:r>
        <w:rPr>
          <w:rFonts w:ascii="Times New Roman" w:eastAsia="Times New Roman"/>
          <w:spacing w:val="-2"/>
        </w:rPr>
        <w:t xml:space="preserve"> </w:t>
      </w:r>
      <w:r>
        <w:rPr>
          <w:rFonts w:hint="eastAsia"/>
        </w:rPr>
        <w:t>钾。</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ListParagraph"/>
        <w:numPr>
          <w:ilvl w:val="0"/>
          <w:numId w:val="33"/>
        </w:numPr>
        <w:tabs>
          <w:tab w:val="left" w:pos="1659"/>
        </w:tabs>
        <w:spacing w:before="100"/>
        <w:rPr>
          <w:sz w:val="28"/>
        </w:rPr>
      </w:pPr>
      <w:r>
        <w:rPr>
          <w:rFonts w:hint="eastAsia"/>
          <w:w w:val="95"/>
          <w:sz w:val="28"/>
        </w:rPr>
        <w:t>径流调节能力降低，加剧水资源短缺形势</w:t>
      </w:r>
    </w:p>
    <w:p w:rsidR="00616FB9" w:rsidRDefault="00616FB9">
      <w:pPr>
        <w:pStyle w:val="BodyText"/>
        <w:spacing w:before="186" w:line="364" w:lineRule="auto"/>
        <w:ind w:right="472" w:firstLine="560"/>
        <w:jc w:val="both"/>
      </w:pPr>
      <w:r>
        <w:rPr>
          <w:rFonts w:hint="eastAsia"/>
          <w:spacing w:val="-4"/>
        </w:rPr>
        <w:t>水土保持措施不健全，径流调节能力降低，蓄水保水能力差是造</w:t>
      </w:r>
      <w:r>
        <w:rPr>
          <w:rFonts w:hint="eastAsia"/>
          <w:spacing w:val="-6"/>
          <w:w w:val="95"/>
        </w:rPr>
        <w:t>成乳山市水资源短缺的重要原因之一。持续不断的水土流失造成土层</w:t>
      </w:r>
      <w:r>
        <w:rPr>
          <w:spacing w:val="30"/>
          <w:w w:val="95"/>
        </w:rPr>
        <w:t xml:space="preserve"> </w:t>
      </w:r>
      <w:r>
        <w:rPr>
          <w:rFonts w:hint="eastAsia"/>
          <w:w w:val="95"/>
        </w:rPr>
        <w:t>瘠薄、植被衰退，大部分区域蓄水保水能力差，极大地降低了当地生</w:t>
      </w:r>
      <w:r>
        <w:rPr>
          <w:spacing w:val="1"/>
          <w:w w:val="95"/>
        </w:rPr>
        <w:t xml:space="preserve"> </w:t>
      </w:r>
      <w:r>
        <w:rPr>
          <w:rFonts w:hint="eastAsia"/>
          <w:spacing w:val="-3"/>
        </w:rPr>
        <w:t>态系统对降水径流的调节能力，导致汛期径流系数加大、汇流时间缩</w:t>
      </w:r>
      <w:r>
        <w:rPr>
          <w:rFonts w:hint="eastAsia"/>
          <w:w w:val="95"/>
        </w:rPr>
        <w:t>短，大量珍贵的降雨白白地流失了，增加了防洪负担，甚至危及广大</w:t>
      </w:r>
      <w:r>
        <w:rPr>
          <w:spacing w:val="1"/>
          <w:w w:val="95"/>
        </w:rPr>
        <w:t xml:space="preserve"> </w:t>
      </w:r>
      <w:r>
        <w:rPr>
          <w:rFonts w:hint="eastAsia"/>
          <w:spacing w:val="-3"/>
        </w:rPr>
        <w:t>群众生命财的安全；非汛期径流减少，水资源的可利用量趋减，加剧</w:t>
      </w:r>
      <w:r>
        <w:rPr>
          <w:rFonts w:hint="eastAsia"/>
        </w:rPr>
        <w:t>了水资源短缺的形势。</w:t>
      </w:r>
    </w:p>
    <w:p w:rsidR="00616FB9" w:rsidRDefault="00616FB9">
      <w:pPr>
        <w:pStyle w:val="ListParagraph"/>
        <w:numPr>
          <w:ilvl w:val="0"/>
          <w:numId w:val="33"/>
        </w:numPr>
        <w:tabs>
          <w:tab w:val="left" w:pos="1659"/>
        </w:tabs>
        <w:spacing w:line="354" w:lineRule="exact"/>
        <w:rPr>
          <w:sz w:val="28"/>
        </w:rPr>
      </w:pPr>
      <w:r>
        <w:rPr>
          <w:rFonts w:hint="eastAsia"/>
          <w:w w:val="95"/>
          <w:sz w:val="28"/>
        </w:rPr>
        <w:t>淤积河道，降低水利工程使用寿命</w:t>
      </w:r>
    </w:p>
    <w:p w:rsidR="00616FB9" w:rsidRDefault="00616FB9">
      <w:pPr>
        <w:pStyle w:val="BodyText"/>
        <w:spacing w:before="186" w:line="364" w:lineRule="auto"/>
        <w:ind w:right="471" w:firstLine="560"/>
        <w:jc w:val="both"/>
      </w:pPr>
      <w:r>
        <w:rPr>
          <w:rFonts w:hint="eastAsia"/>
          <w:spacing w:val="-4"/>
        </w:rPr>
        <w:t>由于上游流域水土流失，汇入河道的泥沙量增大，当挟带泥沙的</w:t>
      </w:r>
      <w:r>
        <w:rPr>
          <w:rFonts w:hint="eastAsia"/>
          <w:w w:val="95"/>
        </w:rPr>
        <w:t>河水流经中、下游河床、水库、河道，流速降低时，泥沙就逐渐沉降</w:t>
      </w:r>
      <w:r>
        <w:rPr>
          <w:spacing w:val="1"/>
          <w:w w:val="95"/>
        </w:rPr>
        <w:t xml:space="preserve"> </w:t>
      </w:r>
      <w:r>
        <w:rPr>
          <w:rFonts w:hint="eastAsia"/>
          <w:spacing w:val="-3"/>
        </w:rPr>
        <w:t>淤积，使得水库淤浅而减小容量，河道阻塞而降低防洪标准，造成工</w:t>
      </w:r>
      <w:r>
        <w:rPr>
          <w:rFonts w:hint="eastAsia"/>
        </w:rPr>
        <w:t>程效益衰退，使用寿命缩短。</w:t>
      </w:r>
    </w:p>
    <w:p w:rsidR="00616FB9" w:rsidRDefault="00616FB9">
      <w:pPr>
        <w:pStyle w:val="ListParagraph"/>
        <w:numPr>
          <w:ilvl w:val="0"/>
          <w:numId w:val="33"/>
        </w:numPr>
        <w:tabs>
          <w:tab w:val="left" w:pos="1659"/>
        </w:tabs>
        <w:spacing w:line="364" w:lineRule="auto"/>
        <w:ind w:left="958" w:right="473" w:firstLine="0"/>
        <w:rPr>
          <w:sz w:val="28"/>
        </w:rPr>
      </w:pPr>
      <w:r>
        <w:rPr>
          <w:rFonts w:hint="eastAsia"/>
          <w:sz w:val="28"/>
        </w:rPr>
        <w:t>加剧洪涝灾害，威胁工矿交通设施和人们生命财产安全</w:t>
      </w:r>
      <w:r>
        <w:rPr>
          <w:spacing w:val="1"/>
          <w:sz w:val="28"/>
        </w:rPr>
        <w:t xml:space="preserve"> </w:t>
      </w:r>
      <w:r>
        <w:rPr>
          <w:rFonts w:hint="eastAsia"/>
          <w:w w:val="95"/>
          <w:sz w:val="28"/>
        </w:rPr>
        <w:t>水土流失造成涵养雨水能力降低，地表径流加大，河道湖库淤积</w:t>
      </w:r>
    </w:p>
    <w:p w:rsidR="00616FB9" w:rsidRDefault="00616FB9">
      <w:pPr>
        <w:pStyle w:val="BodyText"/>
        <w:spacing w:line="364" w:lineRule="auto"/>
        <w:ind w:right="330"/>
      </w:pPr>
      <w:r>
        <w:rPr>
          <w:rFonts w:hint="eastAsia"/>
        </w:rPr>
        <w:t>严重，加剧了洪涝灾害的发生。同时山区涵养雨水能力降低，地表径</w:t>
      </w:r>
      <w:r>
        <w:rPr>
          <w:rFonts w:hint="eastAsia"/>
          <w:w w:val="95"/>
        </w:rPr>
        <w:t>流加大，加剧洪涝灾害的发生，给人民生命财产造成了巨大的损失，</w:t>
      </w:r>
      <w:r>
        <w:rPr>
          <w:spacing w:val="71"/>
          <w:w w:val="95"/>
        </w:rPr>
        <w:t xml:space="preserve"> </w:t>
      </w:r>
      <w:r>
        <w:rPr>
          <w:rFonts w:hint="eastAsia"/>
        </w:rPr>
        <w:t>水土保持措施薄弱、抗灾能力弱是导致灾害严重的一个重要原因。山区水土流失还容易引起山洪，甚至泥石流灾害，危及工矿交通设施和人们生命财产安全。</w:t>
      </w:r>
    </w:p>
    <w:p w:rsidR="00616FB9" w:rsidRDefault="00616FB9">
      <w:pPr>
        <w:pStyle w:val="BodyText"/>
        <w:spacing w:line="364" w:lineRule="auto"/>
        <w:ind w:right="332" w:firstLine="560"/>
      </w:pPr>
      <w:r>
        <w:rPr>
          <w:rFonts w:hint="eastAsia"/>
        </w:rPr>
        <w:t>此外，生产建设项目产生的水土流失危害更是具有突发性、潜在</w:t>
      </w:r>
      <w:r>
        <w:rPr>
          <w:rFonts w:hint="eastAsia"/>
          <w:spacing w:val="-17"/>
          <w:w w:val="95"/>
        </w:rPr>
        <w:t>性、灾难性的特点。由于开发建设区地貌和植被遭到相当严重的破坏，</w:t>
      </w:r>
      <w:r>
        <w:rPr>
          <w:spacing w:val="30"/>
          <w:w w:val="95"/>
        </w:rPr>
        <w:t xml:space="preserve"> </w:t>
      </w:r>
      <w:r>
        <w:rPr>
          <w:rFonts w:hint="eastAsia"/>
        </w:rPr>
        <w:t>大量弃渣和高边坡挖土等形成不稳定的土体，以及地下采空、地下水位降低以及废水、废渣、尾矿排放等，产生大量的地面环境问题，如</w:t>
      </w:r>
      <w:r>
        <w:rPr>
          <w:rFonts w:hint="eastAsia"/>
          <w:spacing w:val="-12"/>
        </w:rPr>
        <w:t>大面积地下漏斗、采空区地面沉陷</w:t>
      </w:r>
      <w:r>
        <w:rPr>
          <w:rFonts w:hint="eastAsia"/>
        </w:rPr>
        <w:t>（塌陷</w:t>
      </w:r>
      <w:r>
        <w:rPr>
          <w:rFonts w:hint="eastAsia"/>
          <w:spacing w:val="-140"/>
        </w:rPr>
        <w:t>）</w:t>
      </w:r>
      <w:r>
        <w:rPr>
          <w:rFonts w:hint="eastAsia"/>
          <w:spacing w:val="-12"/>
        </w:rPr>
        <w:t>、山体开裂、崩塌和滑坡、</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pPr>
      <w:r>
        <w:rPr>
          <w:rFonts w:hint="eastAsia"/>
          <w:w w:val="95"/>
        </w:rPr>
        <w:t>泥石流等，造成的损失是破坏性的、巨大的，这就为水土保持提出了</w:t>
      </w:r>
      <w:r>
        <w:rPr>
          <w:spacing w:val="1"/>
          <w:w w:val="95"/>
        </w:rPr>
        <w:t xml:space="preserve"> </w:t>
      </w:r>
      <w:r>
        <w:rPr>
          <w:rFonts w:hint="eastAsia"/>
        </w:rPr>
        <w:t>更高的要求，加重了治理任务。</w:t>
      </w:r>
    </w:p>
    <w:p w:rsidR="00616FB9" w:rsidRDefault="00616FB9">
      <w:pPr>
        <w:pStyle w:val="ListParagraph"/>
        <w:numPr>
          <w:ilvl w:val="0"/>
          <w:numId w:val="33"/>
        </w:numPr>
        <w:tabs>
          <w:tab w:val="left" w:pos="1659"/>
        </w:tabs>
        <w:spacing w:line="358" w:lineRule="exact"/>
        <w:rPr>
          <w:sz w:val="28"/>
        </w:rPr>
      </w:pPr>
      <w:r>
        <w:rPr>
          <w:rFonts w:hint="eastAsia"/>
          <w:w w:val="95"/>
          <w:sz w:val="28"/>
        </w:rPr>
        <w:t>恶化生态环境，制约经济社会可持续发展</w:t>
      </w:r>
    </w:p>
    <w:p w:rsidR="00616FB9" w:rsidRDefault="00616FB9">
      <w:pPr>
        <w:pStyle w:val="BodyText"/>
        <w:spacing w:before="186" w:line="364" w:lineRule="auto"/>
        <w:ind w:right="472" w:firstLine="560"/>
        <w:jc w:val="both"/>
      </w:pPr>
      <w:r>
        <w:rPr>
          <w:rFonts w:hint="eastAsia"/>
          <w:spacing w:val="-4"/>
        </w:rPr>
        <w:t>水土流失加重环境恶化，导致区域水源涵养能力降低、生态平衡</w:t>
      </w:r>
      <w:r>
        <w:rPr>
          <w:rFonts w:hint="eastAsia"/>
          <w:spacing w:val="-3"/>
        </w:rPr>
        <w:t>失调，旱涝灾害频繁发生，河道断流、地下水位下降，不但淡水生物</w:t>
      </w:r>
      <w:r>
        <w:rPr>
          <w:rFonts w:hint="eastAsia"/>
          <w:spacing w:val="-21"/>
        </w:rPr>
        <w:t>少见，甚至影响了鸟类和昆虫繁衍；同时，水土流失还挟持大量农药、</w:t>
      </w:r>
      <w:r>
        <w:rPr>
          <w:rFonts w:hint="eastAsia"/>
          <w:spacing w:val="-21"/>
          <w:w w:val="95"/>
        </w:rPr>
        <w:t>化肥及营养物质进入湖库，导致水体污染、湖库富营养化，水质恶化，</w:t>
      </w:r>
      <w:r>
        <w:rPr>
          <w:spacing w:val="43"/>
          <w:w w:val="95"/>
        </w:rPr>
        <w:t xml:space="preserve"> </w:t>
      </w:r>
      <w:r>
        <w:rPr>
          <w:rFonts w:hint="eastAsia"/>
          <w:w w:val="95"/>
        </w:rPr>
        <w:t>破环水环境；此外，以冶金、矿山开采等为代表的生产建设项目，其</w:t>
      </w:r>
      <w:r>
        <w:rPr>
          <w:spacing w:val="1"/>
          <w:w w:val="95"/>
        </w:rPr>
        <w:t xml:space="preserve"> </w:t>
      </w:r>
      <w:r>
        <w:rPr>
          <w:rFonts w:hint="eastAsia"/>
          <w:w w:val="95"/>
        </w:rPr>
        <w:t>废弃物中含有酸性、碱性、毒性或重金属有害物质，通过水土流失进</w:t>
      </w:r>
      <w:r>
        <w:rPr>
          <w:spacing w:val="1"/>
          <w:w w:val="95"/>
        </w:rPr>
        <w:t xml:space="preserve"> </w:t>
      </w:r>
      <w:r>
        <w:rPr>
          <w:rFonts w:hint="eastAsia"/>
          <w:w w:val="95"/>
        </w:rPr>
        <w:t>入水体和农田、土壤之中，造成土壤、水体长期不断的化学污染，危</w:t>
      </w:r>
      <w:r>
        <w:rPr>
          <w:spacing w:val="1"/>
          <w:w w:val="95"/>
        </w:rPr>
        <w:t xml:space="preserve"> </w:t>
      </w:r>
      <w:r>
        <w:rPr>
          <w:rFonts w:hint="eastAsia"/>
          <w:w w:val="95"/>
        </w:rPr>
        <w:t>害原有植被生态系统。这都加剧了人口、资源、环境之间的矛盾，群</w:t>
      </w:r>
      <w:r>
        <w:rPr>
          <w:spacing w:val="1"/>
          <w:w w:val="95"/>
        </w:rPr>
        <w:t xml:space="preserve"> </w:t>
      </w:r>
      <w:r>
        <w:rPr>
          <w:rFonts w:hint="eastAsia"/>
        </w:rPr>
        <w:t>众的生活水平难以得到提高，社会经济发展受到较大影响。</w:t>
      </w:r>
    </w:p>
    <w:p w:rsidR="00616FB9" w:rsidRDefault="00616FB9">
      <w:pPr>
        <w:pStyle w:val="Heading3"/>
        <w:numPr>
          <w:ilvl w:val="1"/>
          <w:numId w:val="36"/>
        </w:numPr>
        <w:tabs>
          <w:tab w:val="left" w:pos="848"/>
        </w:tabs>
        <w:spacing w:before="234"/>
        <w:ind w:hanging="451"/>
      </w:pPr>
      <w:r>
        <w:rPr>
          <w:rFonts w:hint="eastAsia"/>
          <w:w w:val="95"/>
        </w:rPr>
        <w:t>水土保持概况</w:t>
      </w:r>
    </w:p>
    <w:p w:rsidR="00616FB9" w:rsidRDefault="00616FB9">
      <w:pPr>
        <w:pStyle w:val="Heading4"/>
        <w:numPr>
          <w:ilvl w:val="2"/>
          <w:numId w:val="36"/>
        </w:numPr>
        <w:tabs>
          <w:tab w:val="left" w:pos="1028"/>
        </w:tabs>
        <w:spacing w:before="32"/>
        <w:ind w:hanging="631"/>
      </w:pPr>
      <w:r>
        <w:rPr>
          <w:rFonts w:ascii="宋体" w:hAnsi="宋体" w:cs="宋体" w:hint="eastAsia"/>
          <w:w w:val="95"/>
        </w:rPr>
        <w:t>水土保持工作成就</w:t>
      </w:r>
    </w:p>
    <w:p w:rsidR="00616FB9" w:rsidRDefault="00616FB9">
      <w:pPr>
        <w:pStyle w:val="ListParagraph"/>
        <w:numPr>
          <w:ilvl w:val="0"/>
          <w:numId w:val="32"/>
        </w:numPr>
        <w:tabs>
          <w:tab w:val="left" w:pos="1659"/>
        </w:tabs>
        <w:spacing w:before="61"/>
        <w:rPr>
          <w:sz w:val="28"/>
        </w:rPr>
      </w:pPr>
      <w:r>
        <w:rPr>
          <w:rFonts w:hint="eastAsia"/>
          <w:w w:val="95"/>
          <w:sz w:val="28"/>
        </w:rPr>
        <w:t>水土保持法规体系不断完善</w:t>
      </w:r>
    </w:p>
    <w:p w:rsidR="00616FB9" w:rsidRDefault="00616FB9">
      <w:pPr>
        <w:pStyle w:val="BodyText"/>
        <w:spacing w:before="186" w:line="364" w:lineRule="auto"/>
        <w:ind w:right="330" w:firstLine="560"/>
        <w:jc w:val="both"/>
      </w:pPr>
      <w:r>
        <w:rPr>
          <w:rFonts w:ascii="Times New Roman" w:eastAsia="Times New Roman"/>
        </w:rPr>
        <w:t>1991</w:t>
      </w:r>
      <w:r>
        <w:rPr>
          <w:rFonts w:ascii="Times New Roman" w:eastAsia="Times New Roman"/>
          <w:spacing w:val="18"/>
        </w:rPr>
        <w:t xml:space="preserve"> </w:t>
      </w:r>
      <w:r>
        <w:rPr>
          <w:rFonts w:hint="eastAsia"/>
        </w:rPr>
        <w:t>年《中华人民共和国水土保持法》颁布实施后，乳山市结</w:t>
      </w:r>
      <w:r>
        <w:rPr>
          <w:rFonts w:hint="eastAsia"/>
          <w:spacing w:val="-6"/>
        </w:rPr>
        <w:t>合实际先后制定并出台了《乳山市水土流失防治暂行规定》</w:t>
      </w:r>
      <w:r>
        <w:rPr>
          <w:rFonts w:hint="eastAsia"/>
          <w:spacing w:val="-38"/>
        </w:rPr>
        <w:t>、《乳山市</w:t>
      </w:r>
      <w:r>
        <w:rPr>
          <w:rFonts w:hint="eastAsia"/>
        </w:rPr>
        <w:t>人民政府批转市水土保持委员会关于执行</w:t>
      </w:r>
      <w:r>
        <w:rPr>
          <w:rFonts w:ascii="Times New Roman" w:eastAsia="Times New Roman"/>
        </w:rPr>
        <w:t>&lt;</w:t>
      </w:r>
      <w:r>
        <w:rPr>
          <w:rFonts w:hint="eastAsia"/>
        </w:rPr>
        <w:t>中华人民共和国水土保持法</w:t>
      </w:r>
      <w:r>
        <w:rPr>
          <w:rFonts w:ascii="Times New Roman" w:eastAsia="Times New Roman"/>
        </w:rPr>
        <w:t>&gt;</w:t>
      </w:r>
      <w:r>
        <w:rPr>
          <w:rFonts w:hint="eastAsia"/>
          <w:spacing w:val="-17"/>
        </w:rPr>
        <w:t>等法律法规有关问题的意见的通知》、《乳山市人民政府关于公布</w:t>
      </w:r>
      <w:r>
        <w:rPr>
          <w:rFonts w:hint="eastAsia"/>
          <w:spacing w:val="-12"/>
        </w:rPr>
        <w:t>水土流失重点区的公告》、市政府批转《乳山市水利局关于建设项目</w:t>
      </w:r>
      <w:r>
        <w:rPr>
          <w:rFonts w:hint="eastAsia"/>
          <w:spacing w:val="-7"/>
        </w:rPr>
        <w:t>水土保持方案进驻市行政审批服务大厅的请示》</w:t>
      </w:r>
      <w:r>
        <w:rPr>
          <w:rFonts w:hint="eastAsia"/>
          <w:spacing w:val="-25"/>
        </w:rPr>
        <w:t>、《乳山市生产开发建</w:t>
      </w:r>
      <w:r>
        <w:rPr>
          <w:rFonts w:hint="eastAsia"/>
          <w:spacing w:val="-10"/>
        </w:rPr>
        <w:t>设项目水土保持设施验收规定》</w:t>
      </w:r>
      <w:r>
        <w:rPr>
          <w:rFonts w:hint="eastAsia"/>
          <w:spacing w:val="-17"/>
        </w:rPr>
        <w:t>、《乳山市生产开发建设项目水土保持</w:t>
      </w:r>
      <w:r>
        <w:rPr>
          <w:rFonts w:hint="eastAsia"/>
        </w:rPr>
        <w:t>监督检查规定》等一系列规范性文件，贯彻执行《威海市水土保持设</w:t>
      </w:r>
      <w:r>
        <w:rPr>
          <w:rFonts w:hint="eastAsia"/>
          <w:spacing w:val="-7"/>
        </w:rPr>
        <w:t>施补偿费水土流失防治费收取标准和使用管理规定》，把水土保持生</w:t>
      </w:r>
      <w:r>
        <w:rPr>
          <w:rFonts w:hint="eastAsia"/>
          <w:w w:val="95"/>
        </w:rPr>
        <w:t>态治理和规范开发建设活动作为增强农业后劲、全面振兴农村经济、</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pPr>
      <w:r>
        <w:rPr>
          <w:rFonts w:hint="eastAsia"/>
          <w:w w:val="95"/>
        </w:rPr>
        <w:t>实现脱贫致富的战略措施，加强组织领导，全市水土保持工作进入了</w:t>
      </w:r>
      <w:r>
        <w:rPr>
          <w:spacing w:val="1"/>
          <w:w w:val="95"/>
        </w:rPr>
        <w:t xml:space="preserve"> </w:t>
      </w:r>
      <w:r>
        <w:rPr>
          <w:rFonts w:hint="eastAsia"/>
        </w:rPr>
        <w:t>良性发展轨道。</w:t>
      </w:r>
    </w:p>
    <w:p w:rsidR="00616FB9" w:rsidRDefault="00616FB9">
      <w:pPr>
        <w:pStyle w:val="ListParagraph"/>
        <w:numPr>
          <w:ilvl w:val="0"/>
          <w:numId w:val="32"/>
        </w:numPr>
        <w:tabs>
          <w:tab w:val="left" w:pos="1659"/>
        </w:tabs>
        <w:spacing w:line="358" w:lineRule="exact"/>
        <w:rPr>
          <w:sz w:val="28"/>
        </w:rPr>
      </w:pPr>
      <w:r>
        <w:rPr>
          <w:rFonts w:hint="eastAsia"/>
          <w:w w:val="95"/>
          <w:sz w:val="28"/>
        </w:rPr>
        <w:t>水土保持机构建设不断加强，监督执法能力不断提高</w:t>
      </w:r>
    </w:p>
    <w:p w:rsidR="00616FB9" w:rsidRDefault="00616FB9">
      <w:pPr>
        <w:pStyle w:val="BodyText"/>
        <w:spacing w:before="186" w:line="364" w:lineRule="auto"/>
        <w:ind w:right="332" w:firstLine="560"/>
      </w:pPr>
      <w:r>
        <w:rPr>
          <w:rFonts w:hint="eastAsia"/>
          <w:spacing w:val="-7"/>
        </w:rPr>
        <w:t>为加强全市水土保持管理工作，乳山市曾经组建了乳山市水土保</w:t>
      </w:r>
      <w:r>
        <w:rPr>
          <w:rFonts w:hint="eastAsia"/>
          <w:spacing w:val="-10"/>
        </w:rPr>
        <w:t>持管理委员会，设立了水土保持管理委员会办公室和水土保持监督管</w:t>
      </w:r>
      <w:r>
        <w:rPr>
          <w:rFonts w:hint="eastAsia"/>
        </w:rPr>
        <w:t>理站两个股级单位，按编委核定编制，水土保持工作委员会办公室和</w:t>
      </w:r>
      <w:r>
        <w:rPr>
          <w:rFonts w:hint="eastAsia"/>
          <w:w w:val="95"/>
        </w:rPr>
        <w:t>水土保持监督管理站人员编制分别为</w:t>
      </w:r>
      <w:r>
        <w:rPr>
          <w:w w:val="95"/>
        </w:rPr>
        <w:t xml:space="preserve"> </w:t>
      </w:r>
      <w:r>
        <w:rPr>
          <w:rFonts w:ascii="Times New Roman" w:eastAsia="Times New Roman"/>
          <w:w w:val="95"/>
        </w:rPr>
        <w:t>5</w:t>
      </w:r>
      <w:r>
        <w:rPr>
          <w:rFonts w:ascii="Times New Roman" w:eastAsia="Times New Roman"/>
          <w:spacing w:val="80"/>
        </w:rPr>
        <w:t xml:space="preserve"> </w:t>
      </w:r>
      <w:r>
        <w:rPr>
          <w:rFonts w:hint="eastAsia"/>
          <w:spacing w:val="5"/>
          <w:w w:val="95"/>
        </w:rPr>
        <w:t>人和</w:t>
      </w:r>
      <w:r>
        <w:rPr>
          <w:spacing w:val="5"/>
          <w:w w:val="95"/>
        </w:rPr>
        <w:t xml:space="preserve"> </w:t>
      </w:r>
      <w:r>
        <w:rPr>
          <w:rFonts w:ascii="Times New Roman" w:eastAsia="Times New Roman"/>
          <w:w w:val="95"/>
        </w:rPr>
        <w:t>10</w:t>
      </w:r>
      <w:r>
        <w:rPr>
          <w:rFonts w:ascii="Times New Roman" w:eastAsia="Times New Roman"/>
          <w:spacing w:val="81"/>
        </w:rPr>
        <w:t xml:space="preserve"> </w:t>
      </w:r>
      <w:r>
        <w:rPr>
          <w:rFonts w:hint="eastAsia"/>
          <w:w w:val="95"/>
        </w:rPr>
        <w:t>人，专职从事水土保</w:t>
      </w:r>
      <w:r>
        <w:rPr>
          <w:rFonts w:hint="eastAsia"/>
        </w:rPr>
        <w:t>持监督管理工作。</w:t>
      </w:r>
      <w:r>
        <w:rPr>
          <w:rFonts w:ascii="Times New Roman" w:eastAsia="Times New Roman"/>
        </w:rPr>
        <w:t>2019</w:t>
      </w:r>
      <w:r>
        <w:rPr>
          <w:rFonts w:ascii="Times New Roman" w:eastAsia="Times New Roman"/>
          <w:spacing w:val="20"/>
        </w:rPr>
        <w:t xml:space="preserve"> </w:t>
      </w:r>
      <w:r>
        <w:rPr>
          <w:rFonts w:hint="eastAsia"/>
        </w:rPr>
        <w:t>年机构改革后，中共乳山市市委机构编制委</w:t>
      </w:r>
      <w:r>
        <w:rPr>
          <w:rFonts w:hint="eastAsia"/>
          <w:spacing w:val="-7"/>
        </w:rPr>
        <w:t>员会《关于调整承担行政职能事业单位的通知》</w:t>
      </w:r>
      <w:r>
        <w:rPr>
          <w:rFonts w:hint="eastAsia"/>
        </w:rPr>
        <w:t>（乳编字〔</w:t>
      </w:r>
      <w:r>
        <w:rPr>
          <w:rFonts w:ascii="Times New Roman" w:eastAsia="Times New Roman"/>
        </w:rPr>
        <w:t>2019</w:t>
      </w:r>
      <w:r>
        <w:rPr>
          <w:rFonts w:hint="eastAsia"/>
        </w:rPr>
        <w:t>〕</w:t>
      </w:r>
      <w:r>
        <w:rPr>
          <w:rFonts w:ascii="Times New Roman" w:eastAsia="Times New Roman"/>
        </w:rPr>
        <w:t>3</w:t>
      </w:r>
      <w:r>
        <w:rPr>
          <w:rFonts w:ascii="Times New Roman" w:eastAsia="Times New Roman"/>
          <w:spacing w:val="1"/>
        </w:rPr>
        <w:t xml:space="preserve"> </w:t>
      </w:r>
      <w:r>
        <w:rPr>
          <w:rFonts w:hint="eastAsia"/>
          <w:w w:val="95"/>
        </w:rPr>
        <w:t>号</w:t>
      </w:r>
      <w:r>
        <w:rPr>
          <w:rFonts w:hint="eastAsia"/>
          <w:spacing w:val="-114"/>
          <w:w w:val="95"/>
        </w:rPr>
        <w:t>）</w:t>
      </w:r>
      <w:r>
        <w:rPr>
          <w:rFonts w:hint="eastAsia"/>
          <w:spacing w:val="-7"/>
          <w:w w:val="95"/>
        </w:rPr>
        <w:t>明确了将市水资源管理委员会办公室、市水土保持委员会办公室、</w:t>
      </w:r>
      <w:r>
        <w:rPr>
          <w:spacing w:val="31"/>
          <w:w w:val="95"/>
        </w:rPr>
        <w:t xml:space="preserve"> </w:t>
      </w:r>
      <w:r>
        <w:rPr>
          <w:rFonts w:hint="eastAsia"/>
        </w:rPr>
        <w:t>市水土保持监督站整合，组建市水土保持服务中心，为市水利局所属</w:t>
      </w:r>
      <w:r>
        <w:rPr>
          <w:rFonts w:hint="eastAsia"/>
          <w:spacing w:val="4"/>
          <w:w w:val="95"/>
        </w:rPr>
        <w:t>副科级公益一类事业单位，核定事业编制</w:t>
      </w:r>
      <w:r>
        <w:rPr>
          <w:spacing w:val="4"/>
          <w:w w:val="95"/>
        </w:rPr>
        <w:t xml:space="preserve"> </w:t>
      </w:r>
      <w:r>
        <w:rPr>
          <w:rFonts w:ascii="Times New Roman" w:eastAsia="Times New Roman"/>
          <w:w w:val="95"/>
        </w:rPr>
        <w:t>32</w:t>
      </w:r>
      <w:r>
        <w:rPr>
          <w:rFonts w:ascii="Times New Roman" w:eastAsia="Times New Roman"/>
          <w:spacing w:val="139"/>
        </w:rPr>
        <w:t xml:space="preserve"> </w:t>
      </w:r>
      <w:r>
        <w:rPr>
          <w:rFonts w:hint="eastAsia"/>
          <w:spacing w:val="-4"/>
          <w:w w:val="95"/>
        </w:rPr>
        <w:t>名，配备主任</w:t>
      </w:r>
      <w:r>
        <w:rPr>
          <w:spacing w:val="-4"/>
          <w:w w:val="95"/>
        </w:rPr>
        <w:t xml:space="preserve"> </w:t>
      </w:r>
      <w:r>
        <w:rPr>
          <w:rFonts w:ascii="Times New Roman" w:eastAsia="Times New Roman"/>
          <w:w w:val="95"/>
        </w:rPr>
        <w:t>1</w:t>
      </w:r>
      <w:r>
        <w:rPr>
          <w:rFonts w:ascii="Times New Roman" w:eastAsia="Times New Roman"/>
          <w:spacing w:val="39"/>
          <w:w w:val="95"/>
        </w:rPr>
        <w:t xml:space="preserve"> </w:t>
      </w:r>
      <w:r>
        <w:rPr>
          <w:rFonts w:hint="eastAsia"/>
          <w:w w:val="95"/>
        </w:rPr>
        <w:t>名。主</w:t>
      </w:r>
      <w:r>
        <w:rPr>
          <w:rFonts w:hint="eastAsia"/>
          <w:spacing w:val="-5"/>
        </w:rPr>
        <w:t>要负责组织开展水土保持研究和技术推广工作；负责水土流失的动态</w:t>
      </w:r>
      <w:r>
        <w:rPr>
          <w:rFonts w:hint="eastAsia"/>
        </w:rPr>
        <w:t>监测、预报等工作。</w:t>
      </w:r>
    </w:p>
    <w:p w:rsidR="00616FB9" w:rsidRDefault="00616FB9">
      <w:pPr>
        <w:pStyle w:val="ListParagraph"/>
        <w:numPr>
          <w:ilvl w:val="0"/>
          <w:numId w:val="32"/>
        </w:numPr>
        <w:tabs>
          <w:tab w:val="left" w:pos="1659"/>
        </w:tabs>
        <w:spacing w:line="352" w:lineRule="exact"/>
        <w:ind w:hanging="702"/>
        <w:rPr>
          <w:sz w:val="28"/>
        </w:rPr>
      </w:pPr>
      <w:r>
        <w:rPr>
          <w:rFonts w:hint="eastAsia"/>
          <w:w w:val="95"/>
          <w:sz w:val="28"/>
        </w:rPr>
        <w:t>水土保持生态建设建设成效显著</w:t>
      </w:r>
    </w:p>
    <w:p w:rsidR="00616FB9" w:rsidRDefault="00616FB9">
      <w:pPr>
        <w:pStyle w:val="BodyText"/>
        <w:spacing w:before="186" w:line="364" w:lineRule="auto"/>
        <w:ind w:right="328" w:firstLine="560"/>
      </w:pPr>
      <w:r>
        <w:rPr>
          <w:rFonts w:hint="eastAsia"/>
        </w:rPr>
        <w:t>乳山人民长期具有治山治水的优良传统。特别进入新世纪以来，</w:t>
      </w:r>
      <w:r>
        <w:rPr>
          <w:spacing w:val="-137"/>
        </w:rPr>
        <w:t xml:space="preserve"> </w:t>
      </w:r>
      <w:r>
        <w:rPr>
          <w:rFonts w:hint="eastAsia"/>
          <w:w w:val="95"/>
        </w:rPr>
        <w:t>乳山市把治理作为水土保持工作的重中之重，坚持以小流域为单元，</w:t>
      </w:r>
      <w:r>
        <w:rPr>
          <w:spacing w:val="73"/>
          <w:w w:val="95"/>
        </w:rPr>
        <w:t xml:space="preserve"> </w:t>
      </w:r>
      <w:r>
        <w:rPr>
          <w:rFonts w:hint="eastAsia"/>
        </w:rPr>
        <w:t>结合区域经济发展、产业结构调整、旅游开发、景观水利、农民增收等工作，山水林田路村统一规划、综合治理，较好地改变了水土流失现状，改善了生态环境和农业生产条件，农民收入不断提高，取得了较好的生态、经济和社会效益。根据全国第一次水利普查，</w:t>
      </w:r>
      <w:r>
        <w:rPr>
          <w:rFonts w:ascii="Times New Roman" w:eastAsia="Times New Roman"/>
        </w:rPr>
        <w:t>2011</w:t>
      </w:r>
      <w:r>
        <w:rPr>
          <w:rFonts w:ascii="Times New Roman" w:eastAsia="Times New Roman"/>
          <w:spacing w:val="15"/>
        </w:rPr>
        <w:t xml:space="preserve"> </w:t>
      </w:r>
      <w:r>
        <w:rPr>
          <w:rFonts w:hint="eastAsia"/>
        </w:rPr>
        <w:t>年</w:t>
      </w:r>
      <w:r>
        <w:rPr>
          <w:rFonts w:hint="eastAsia"/>
          <w:spacing w:val="12"/>
        </w:rPr>
        <w:t>乳山市水土保持措施保存面积</w:t>
      </w:r>
      <w:r>
        <w:rPr>
          <w:spacing w:val="12"/>
        </w:rPr>
        <w:t xml:space="preserve"> </w:t>
      </w:r>
      <w:r>
        <w:rPr>
          <w:rFonts w:ascii="Times New Roman" w:eastAsia="Times New Roman"/>
        </w:rPr>
        <w:t>37985hm</w:t>
      </w:r>
      <w:r>
        <w:rPr>
          <w:rFonts w:ascii="Times New Roman" w:eastAsia="Times New Roman"/>
          <w:vertAlign w:val="superscript"/>
        </w:rPr>
        <w:t>2</w:t>
      </w:r>
      <w:r>
        <w:rPr>
          <w:rFonts w:hint="eastAsia"/>
          <w:spacing w:val="9"/>
        </w:rPr>
        <w:t>，其中工程措施</w:t>
      </w:r>
      <w:r>
        <w:rPr>
          <w:rFonts w:hint="eastAsia"/>
          <w:spacing w:val="13"/>
        </w:rPr>
        <w:t>（梯田）</w:t>
      </w:r>
      <w:r>
        <w:rPr>
          <w:spacing w:val="14"/>
        </w:rPr>
        <w:t xml:space="preserve"> </w:t>
      </w:r>
      <w:r>
        <w:rPr>
          <w:rFonts w:ascii="Times New Roman" w:eastAsia="Times New Roman"/>
          <w:w w:val="99"/>
        </w:rPr>
        <w:t>15792h</w:t>
      </w:r>
      <w:r>
        <w:rPr>
          <w:rFonts w:ascii="Times New Roman" w:eastAsia="Times New Roman"/>
          <w:spacing w:val="-2"/>
          <w:w w:val="99"/>
        </w:rPr>
        <w:t>m</w:t>
      </w:r>
      <w:r>
        <w:rPr>
          <w:rFonts w:ascii="Times New Roman" w:eastAsia="Times New Roman"/>
          <w:w w:val="99"/>
          <w:vertAlign w:val="superscript"/>
        </w:rPr>
        <w:t>2</w:t>
      </w:r>
      <w:r>
        <w:rPr>
          <w:rFonts w:hint="eastAsia"/>
          <w:spacing w:val="-53"/>
          <w:w w:val="99"/>
        </w:rPr>
        <w:t>，植物措施</w:t>
      </w:r>
      <w:r>
        <w:rPr>
          <w:rFonts w:hint="eastAsia"/>
          <w:w w:val="99"/>
        </w:rPr>
        <w:t>（</w:t>
      </w:r>
      <w:r>
        <w:rPr>
          <w:rFonts w:hint="eastAsia"/>
          <w:spacing w:val="-20"/>
          <w:w w:val="99"/>
        </w:rPr>
        <w:t>水保林、经济林</w:t>
      </w:r>
      <w:r>
        <w:rPr>
          <w:rFonts w:hint="eastAsia"/>
          <w:spacing w:val="-131"/>
          <w:w w:val="99"/>
        </w:rPr>
        <w:t>）</w:t>
      </w:r>
      <w:r>
        <w:rPr>
          <w:rFonts w:ascii="Times New Roman" w:eastAsia="Times New Roman"/>
          <w:w w:val="99"/>
        </w:rPr>
        <w:t>16993h</w:t>
      </w:r>
      <w:r>
        <w:rPr>
          <w:rFonts w:ascii="Times New Roman" w:eastAsia="Times New Roman"/>
          <w:spacing w:val="-2"/>
          <w:w w:val="99"/>
        </w:rPr>
        <w:t>m</w:t>
      </w:r>
      <w:r>
        <w:rPr>
          <w:rFonts w:ascii="Times New Roman" w:eastAsia="Times New Roman"/>
          <w:w w:val="99"/>
          <w:vertAlign w:val="superscript"/>
        </w:rPr>
        <w:t>2</w:t>
      </w:r>
      <w:r>
        <w:rPr>
          <w:rFonts w:hint="eastAsia"/>
          <w:spacing w:val="-26"/>
          <w:w w:val="99"/>
        </w:rPr>
        <w:t>，封禁治理</w:t>
      </w:r>
      <w:r>
        <w:rPr>
          <w:spacing w:val="-70"/>
        </w:rPr>
        <w:t xml:space="preserve"> </w:t>
      </w:r>
      <w:r>
        <w:rPr>
          <w:rFonts w:ascii="Times New Roman" w:eastAsia="Times New Roman"/>
          <w:w w:val="99"/>
        </w:rPr>
        <w:t>5200h</w:t>
      </w:r>
      <w:r>
        <w:rPr>
          <w:rFonts w:ascii="Times New Roman" w:eastAsia="Times New Roman"/>
          <w:spacing w:val="-2"/>
          <w:w w:val="99"/>
        </w:rPr>
        <w:t>m</w:t>
      </w:r>
      <w:r>
        <w:rPr>
          <w:rFonts w:ascii="Times New Roman" w:eastAsia="Times New Roman"/>
          <w:w w:val="99"/>
          <w:vertAlign w:val="superscript"/>
        </w:rPr>
        <w:t>2</w:t>
      </w:r>
      <w:r>
        <w:rPr>
          <w:rFonts w:hint="eastAsia"/>
          <w:w w:val="99"/>
        </w:rPr>
        <w:t>；</w:t>
      </w:r>
      <w:r>
        <w:rPr>
          <w:rFonts w:hint="eastAsia"/>
          <w:spacing w:val="-3"/>
          <w:w w:val="95"/>
        </w:rPr>
        <w:t>点状小型蓄水保土工程</w:t>
      </w:r>
      <w:r>
        <w:rPr>
          <w:spacing w:val="-3"/>
          <w:w w:val="95"/>
        </w:rPr>
        <w:t xml:space="preserve"> </w:t>
      </w:r>
      <w:r>
        <w:rPr>
          <w:rFonts w:ascii="Times New Roman" w:eastAsia="Times New Roman"/>
          <w:w w:val="95"/>
        </w:rPr>
        <w:t>1690</w:t>
      </w:r>
      <w:r>
        <w:rPr>
          <w:rFonts w:ascii="Times New Roman" w:eastAsia="Times New Roman"/>
          <w:spacing w:val="33"/>
          <w:w w:val="95"/>
        </w:rPr>
        <w:t xml:space="preserve"> </w:t>
      </w:r>
      <w:r>
        <w:rPr>
          <w:rFonts w:hint="eastAsia"/>
          <w:spacing w:val="-3"/>
          <w:w w:val="95"/>
        </w:rPr>
        <w:t>个，线状小型蓄水保土工程</w:t>
      </w:r>
      <w:r>
        <w:rPr>
          <w:spacing w:val="-3"/>
          <w:w w:val="95"/>
        </w:rPr>
        <w:t xml:space="preserve"> </w:t>
      </w:r>
      <w:r>
        <w:rPr>
          <w:rFonts w:ascii="Times New Roman" w:eastAsia="Times New Roman"/>
          <w:w w:val="95"/>
        </w:rPr>
        <w:t>16km</w:t>
      </w:r>
      <w:r>
        <w:rPr>
          <w:rFonts w:hint="eastAsia"/>
          <w:w w:val="95"/>
        </w:rPr>
        <w:t>。</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Heading4"/>
        <w:numPr>
          <w:ilvl w:val="2"/>
          <w:numId w:val="36"/>
        </w:numPr>
        <w:tabs>
          <w:tab w:val="left" w:pos="1028"/>
        </w:tabs>
        <w:spacing w:before="7"/>
        <w:ind w:hanging="631"/>
      </w:pPr>
      <w:r>
        <w:rPr>
          <w:rFonts w:ascii="宋体" w:hAnsi="宋体" w:cs="宋体" w:hint="eastAsia"/>
          <w:w w:val="95"/>
        </w:rPr>
        <w:t>水土保持工作经验</w:t>
      </w:r>
    </w:p>
    <w:p w:rsidR="00616FB9" w:rsidRDefault="00616FB9">
      <w:pPr>
        <w:pStyle w:val="BodyText"/>
        <w:spacing w:before="61" w:line="364" w:lineRule="auto"/>
        <w:ind w:right="464" w:firstLine="560"/>
      </w:pPr>
      <w:r>
        <w:rPr>
          <w:rFonts w:hint="eastAsia"/>
        </w:rPr>
        <w:t>乳山市在长期的水土保持工作和水土流失治理过程中积累了丰富的经验，主要体现在以下几个方面。</w:t>
      </w:r>
    </w:p>
    <w:p w:rsidR="00616FB9" w:rsidRDefault="00616FB9">
      <w:pPr>
        <w:pStyle w:val="BodyText"/>
        <w:spacing w:line="364" w:lineRule="auto"/>
        <w:ind w:right="327" w:firstLine="560"/>
      </w:pPr>
      <w:r>
        <w:rPr>
          <w:rFonts w:hint="eastAsia"/>
        </w:rPr>
        <w:t>一是在治理的思路上，将治理与改变农业生产条件，促进产业结</w:t>
      </w:r>
      <w:r>
        <w:rPr>
          <w:rFonts w:hint="eastAsia"/>
          <w:w w:val="95"/>
        </w:rPr>
        <w:t>构调整相结合，提出了</w:t>
      </w:r>
      <w:r>
        <w:rPr>
          <w:rFonts w:ascii="Times New Roman" w:hAnsi="Times New Roman"/>
          <w:w w:val="95"/>
        </w:rPr>
        <w:t>“</w:t>
      </w:r>
      <w:r>
        <w:rPr>
          <w:rFonts w:hint="eastAsia"/>
          <w:w w:val="95"/>
        </w:rPr>
        <w:t>修水利、建基地、促调整、创效益</w:t>
      </w:r>
      <w:r>
        <w:rPr>
          <w:rFonts w:ascii="Times New Roman" w:hAnsi="Times New Roman"/>
          <w:w w:val="95"/>
        </w:rPr>
        <w:t>”</w:t>
      </w:r>
      <w:r>
        <w:rPr>
          <w:rFonts w:hint="eastAsia"/>
          <w:w w:val="95"/>
        </w:rPr>
        <w:t>的思路，</w:t>
      </w:r>
      <w:r>
        <w:rPr>
          <w:spacing w:val="103"/>
          <w:w w:val="95"/>
        </w:rPr>
        <w:t xml:space="preserve"> </w:t>
      </w:r>
      <w:r>
        <w:rPr>
          <w:rFonts w:hint="eastAsia"/>
        </w:rPr>
        <w:t>使治理工作切合实际，提高了治理效益，得到了群众的拥护，调动了各方面参与治理的积极性。</w:t>
      </w:r>
    </w:p>
    <w:p w:rsidR="00616FB9" w:rsidRDefault="00616FB9">
      <w:pPr>
        <w:pStyle w:val="BodyText"/>
        <w:spacing w:line="364" w:lineRule="auto"/>
        <w:ind w:right="328" w:firstLine="560"/>
      </w:pPr>
      <w:r>
        <w:rPr>
          <w:rFonts w:hint="eastAsia"/>
        </w:rPr>
        <w:t>二是在治理的投入上，建立多层次、多渠道、多元化投入机制，</w:t>
      </w:r>
      <w:r>
        <w:rPr>
          <w:spacing w:val="-137"/>
        </w:rPr>
        <w:t xml:space="preserve"> </w:t>
      </w:r>
      <w:r>
        <w:rPr>
          <w:rFonts w:hint="eastAsia"/>
        </w:rPr>
        <w:t>采取国家、集体、个人一起上的方针，积极争取国家资金，积极配套好地方资金，积极落实好群众自筹资金和投工投劳，同时，积极启动民间资金，搞好市场融资，从而使治理工作有了充足的资金、人力和物力保障。</w:t>
      </w:r>
    </w:p>
    <w:p w:rsidR="00616FB9" w:rsidRDefault="00616FB9">
      <w:pPr>
        <w:pStyle w:val="BodyText"/>
        <w:spacing w:line="364" w:lineRule="auto"/>
        <w:ind w:right="328" w:firstLine="560"/>
      </w:pPr>
      <w:r>
        <w:rPr>
          <w:rFonts w:hint="eastAsia"/>
        </w:rPr>
        <w:t>三是在治理的政策上，引入市场机制，采取承包、租赁、拍卖、股份合作等多种形式和办法，按照</w:t>
      </w:r>
      <w:r>
        <w:rPr>
          <w:rFonts w:ascii="Times New Roman" w:hAnsi="Times New Roman"/>
        </w:rPr>
        <w:t>“</w:t>
      </w:r>
      <w:r>
        <w:rPr>
          <w:rFonts w:hint="eastAsia"/>
        </w:rPr>
        <w:t>谁投资、谁受益</w:t>
      </w:r>
      <w:r>
        <w:rPr>
          <w:rFonts w:ascii="Times New Roman" w:hAnsi="Times New Roman"/>
        </w:rPr>
        <w:t>”</w:t>
      </w:r>
      <w:r>
        <w:rPr>
          <w:rFonts w:hint="eastAsia"/>
        </w:rPr>
        <w:t>的原则和</w:t>
      </w:r>
      <w:r>
        <w:rPr>
          <w:rFonts w:ascii="Times New Roman" w:hAnsi="Times New Roman"/>
        </w:rPr>
        <w:t>“</w:t>
      </w:r>
      <w:r>
        <w:rPr>
          <w:rFonts w:hint="eastAsia"/>
        </w:rPr>
        <w:t>明晰所有权，放开建设权，搞活经营权</w:t>
      </w:r>
      <w:r>
        <w:rPr>
          <w:rFonts w:ascii="Times New Roman" w:hAnsi="Times New Roman"/>
        </w:rPr>
        <w:t>”</w:t>
      </w:r>
      <w:r>
        <w:rPr>
          <w:rFonts w:hint="eastAsia"/>
        </w:rPr>
        <w:t>的思路，大力推行治理改革，给治理工作注入了新的活力，有力地推动了治理工作的开展。</w:t>
      </w:r>
    </w:p>
    <w:p w:rsidR="00616FB9" w:rsidRDefault="00616FB9">
      <w:pPr>
        <w:pStyle w:val="BodyText"/>
        <w:spacing w:line="364" w:lineRule="auto"/>
        <w:ind w:right="328" w:firstLine="560"/>
      </w:pPr>
      <w:r>
        <w:rPr>
          <w:rFonts w:hint="eastAsia"/>
        </w:rPr>
        <w:t>四是在治理的模式上，采取以治水为中心，以改土植树为重点，</w:t>
      </w:r>
      <w:r>
        <w:rPr>
          <w:spacing w:val="-137"/>
        </w:rPr>
        <w:t xml:space="preserve"> </w:t>
      </w:r>
      <w:r>
        <w:rPr>
          <w:rFonts w:hint="eastAsia"/>
          <w:w w:val="95"/>
        </w:rPr>
        <w:t>以大流域为骨干，以小流域为单元，山、水、田、林、路统一规划，</w:t>
      </w:r>
      <w:r>
        <w:rPr>
          <w:spacing w:val="73"/>
          <w:w w:val="95"/>
        </w:rPr>
        <w:t xml:space="preserve"> </w:t>
      </w:r>
      <w:r>
        <w:rPr>
          <w:rFonts w:hint="eastAsia"/>
        </w:rPr>
        <w:t>工程措施、生物措施和蓄水保土耕作措施相结合，综合治理，联片开</w:t>
      </w:r>
      <w:r>
        <w:rPr>
          <w:rFonts w:hint="eastAsia"/>
          <w:spacing w:val="-21"/>
        </w:rPr>
        <w:t>发，一治一座山，一治一条流域，一治一条沟，做到治一片，管一片，</w:t>
      </w:r>
      <w:r>
        <w:rPr>
          <w:spacing w:val="1"/>
        </w:rPr>
        <w:t xml:space="preserve"> </w:t>
      </w:r>
      <w:r>
        <w:rPr>
          <w:rFonts w:hint="eastAsia"/>
        </w:rPr>
        <w:t>发挥效益一片，从而提高了治理的效果。</w:t>
      </w:r>
    </w:p>
    <w:p w:rsidR="00616FB9" w:rsidRDefault="00616FB9">
      <w:pPr>
        <w:pStyle w:val="BodyText"/>
        <w:spacing w:line="364" w:lineRule="auto"/>
        <w:ind w:right="473" w:firstLine="560"/>
      </w:pPr>
      <w:r>
        <w:rPr>
          <w:rFonts w:hint="eastAsia"/>
          <w:spacing w:val="-4"/>
        </w:rPr>
        <w:t>五是在治理的实施程序上，狠抓了前期工作、项目实施和项目验</w:t>
      </w:r>
      <w:r>
        <w:rPr>
          <w:rFonts w:hint="eastAsia"/>
        </w:rPr>
        <w:t>收三个环节，保证了工程质量。</w:t>
      </w:r>
    </w:p>
    <w:p w:rsidR="00616FB9" w:rsidRDefault="00616FB9">
      <w:pPr>
        <w:pStyle w:val="Heading4"/>
        <w:numPr>
          <w:ilvl w:val="2"/>
          <w:numId w:val="36"/>
        </w:numPr>
        <w:tabs>
          <w:tab w:val="left" w:pos="1028"/>
        </w:tabs>
        <w:spacing w:before="15"/>
        <w:ind w:hanging="631"/>
      </w:pPr>
      <w:r>
        <w:rPr>
          <w:rFonts w:ascii="宋体" w:hAnsi="宋体" w:cs="宋体" w:hint="eastAsia"/>
          <w:w w:val="95"/>
        </w:rPr>
        <w:t>存在的主要制约因素</w:t>
      </w:r>
    </w:p>
    <w:p w:rsidR="00616FB9" w:rsidRDefault="00616FB9">
      <w:pPr>
        <w:pStyle w:val="ListParagraph"/>
        <w:numPr>
          <w:ilvl w:val="0"/>
          <w:numId w:val="31"/>
        </w:numPr>
        <w:tabs>
          <w:tab w:val="left" w:pos="1659"/>
        </w:tabs>
        <w:spacing w:before="60"/>
        <w:rPr>
          <w:sz w:val="28"/>
        </w:rPr>
      </w:pPr>
      <w:r>
        <w:rPr>
          <w:rFonts w:hint="eastAsia"/>
          <w:w w:val="95"/>
          <w:sz w:val="28"/>
        </w:rPr>
        <w:t>人为水土流失难以从根本上遏制</w:t>
      </w:r>
    </w:p>
    <w:p w:rsidR="00616FB9" w:rsidRDefault="00616FB9">
      <w:pPr>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2" w:firstLine="560"/>
      </w:pPr>
      <w:r>
        <w:rPr>
          <w:rFonts w:hint="eastAsia"/>
        </w:rPr>
        <w:t>随着经济社会的快速发展，生产建设行为愈加频繁，尽管《中华</w:t>
      </w:r>
      <w:r>
        <w:rPr>
          <w:rFonts w:hint="eastAsia"/>
          <w:spacing w:val="-8"/>
        </w:rPr>
        <w:t>人民共和国水土保持法》将生产建设行为纳入了依法监督管理的法制</w:t>
      </w:r>
      <w:r>
        <w:rPr>
          <w:rFonts w:hint="eastAsia"/>
        </w:rPr>
        <w:t>轨道，人为水土流失得到初步遏制，但建设活动不可避免地地表扰动和植被破坏，人为加速土壤侵蚀在所难免。多数建设单位对于水土保持方案、水土保持监测、水土保持设施竣工验收制度还没有很好的认</w:t>
      </w:r>
      <w:r>
        <w:rPr>
          <w:rFonts w:hint="eastAsia"/>
          <w:spacing w:val="-4"/>
        </w:rPr>
        <w:t>识，</w:t>
      </w:r>
      <w:r>
        <w:rPr>
          <w:rFonts w:ascii="Times New Roman" w:hAnsi="Times New Roman"/>
          <w:spacing w:val="-4"/>
        </w:rPr>
        <w:t>“</w:t>
      </w:r>
      <w:r>
        <w:rPr>
          <w:rFonts w:hint="eastAsia"/>
          <w:spacing w:val="-4"/>
        </w:rPr>
        <w:t>三同时</w:t>
      </w:r>
      <w:r>
        <w:rPr>
          <w:rFonts w:ascii="Times New Roman" w:hAnsi="Times New Roman"/>
          <w:spacing w:val="-3"/>
        </w:rPr>
        <w:t>”</w:t>
      </w:r>
      <w:r>
        <w:rPr>
          <w:rFonts w:hint="eastAsia"/>
          <w:spacing w:val="-13"/>
        </w:rPr>
        <w:t>制度执行力度不够，造成建设期间较为严重的水土流失，</w:t>
      </w:r>
      <w:r>
        <w:rPr>
          <w:spacing w:val="-137"/>
        </w:rPr>
        <w:t xml:space="preserve"> </w:t>
      </w:r>
      <w:r>
        <w:rPr>
          <w:rFonts w:hint="eastAsia"/>
          <w:spacing w:val="-6"/>
        </w:rPr>
        <w:t>新的人为水土流失问题难以根治，对水土资源的合理利用和生态环境</w:t>
      </w:r>
      <w:r>
        <w:rPr>
          <w:rFonts w:hint="eastAsia"/>
        </w:rPr>
        <w:t>的保护构成巨大压力。</w:t>
      </w:r>
    </w:p>
    <w:p w:rsidR="00616FB9" w:rsidRDefault="00616FB9">
      <w:pPr>
        <w:pStyle w:val="ListParagraph"/>
        <w:numPr>
          <w:ilvl w:val="0"/>
          <w:numId w:val="31"/>
        </w:numPr>
        <w:tabs>
          <w:tab w:val="left" w:pos="1659"/>
        </w:tabs>
        <w:spacing w:line="354" w:lineRule="exact"/>
        <w:ind w:hanging="702"/>
        <w:rPr>
          <w:rFonts w:ascii="Times New Roman" w:hAnsi="Times New Roman"/>
          <w:sz w:val="28"/>
        </w:rPr>
      </w:pPr>
      <w:r>
        <w:rPr>
          <w:rFonts w:hint="eastAsia"/>
          <w:w w:val="95"/>
          <w:sz w:val="28"/>
        </w:rPr>
        <w:t>投入不足成为水土保持生态建设的</w:t>
      </w:r>
      <w:r>
        <w:rPr>
          <w:rFonts w:ascii="Times New Roman" w:hAnsi="Times New Roman"/>
          <w:w w:val="95"/>
          <w:sz w:val="28"/>
        </w:rPr>
        <w:t>“</w:t>
      </w:r>
      <w:r>
        <w:rPr>
          <w:rFonts w:hint="eastAsia"/>
          <w:w w:val="95"/>
          <w:sz w:val="28"/>
        </w:rPr>
        <w:t>瓶颈</w:t>
      </w:r>
      <w:r>
        <w:rPr>
          <w:rFonts w:ascii="Times New Roman" w:hAnsi="Times New Roman"/>
          <w:w w:val="95"/>
          <w:sz w:val="28"/>
        </w:rPr>
        <w:t>”</w:t>
      </w:r>
    </w:p>
    <w:p w:rsidR="00616FB9" w:rsidRDefault="00616FB9">
      <w:pPr>
        <w:pStyle w:val="BodyText"/>
        <w:spacing w:before="186" w:line="364" w:lineRule="auto"/>
        <w:ind w:right="470" w:firstLine="560"/>
        <w:jc w:val="both"/>
      </w:pPr>
      <w:r>
        <w:rPr>
          <w:rFonts w:hint="eastAsia"/>
          <w:spacing w:val="-4"/>
        </w:rPr>
        <w:t>搞好水土流失治理，资金是关键。目前乳山市水土流失经过多年</w:t>
      </w:r>
      <w:r>
        <w:rPr>
          <w:rFonts w:hint="eastAsia"/>
        </w:rPr>
        <w:t>综合治理，较易治理的水土流失地区基本治理完毕，剩下的都是</w:t>
      </w:r>
      <w:r>
        <w:rPr>
          <w:rFonts w:ascii="Times New Roman" w:hAnsi="Times New Roman"/>
        </w:rPr>
        <w:t>“</w:t>
      </w:r>
      <w:r>
        <w:rPr>
          <w:rFonts w:hint="eastAsia"/>
        </w:rPr>
        <w:t>硬骨头</w:t>
      </w:r>
      <w:r>
        <w:rPr>
          <w:rFonts w:ascii="Times New Roman" w:hAnsi="Times New Roman"/>
        </w:rPr>
        <w:t>”</w:t>
      </w:r>
      <w:r>
        <w:rPr>
          <w:rFonts w:hint="eastAsia"/>
        </w:rPr>
        <w:t>，治理难度加大了。与此同时，随着经济社会的发展，对水土保持生态建设的要求也提高了，需要不断提高治理标准。</w:t>
      </w:r>
    </w:p>
    <w:p w:rsidR="00616FB9" w:rsidRDefault="00616FB9">
      <w:pPr>
        <w:pStyle w:val="BodyText"/>
        <w:spacing w:line="364" w:lineRule="auto"/>
        <w:ind w:right="332" w:firstLine="560"/>
      </w:pPr>
      <w:r>
        <w:rPr>
          <w:rFonts w:hint="eastAsia"/>
          <w:spacing w:val="-8"/>
        </w:rPr>
        <w:t>尤其是近几年来，在农村</w:t>
      </w:r>
      <w:r>
        <w:rPr>
          <w:rFonts w:ascii="Times New Roman" w:hAnsi="Times New Roman"/>
        </w:rPr>
        <w:t>“</w:t>
      </w:r>
      <w:r>
        <w:rPr>
          <w:rFonts w:hint="eastAsia"/>
        </w:rPr>
        <w:t>两工</w:t>
      </w:r>
      <w:r>
        <w:rPr>
          <w:rFonts w:ascii="Times New Roman" w:hAnsi="Times New Roman"/>
        </w:rPr>
        <w:t>”</w:t>
      </w:r>
      <w:r>
        <w:rPr>
          <w:rFonts w:hint="eastAsia"/>
        </w:rPr>
        <w:t>的取消和大量农村劳力外出务工</w:t>
      </w:r>
      <w:r>
        <w:rPr>
          <w:rFonts w:hint="eastAsia"/>
          <w:spacing w:val="-17"/>
          <w:w w:val="95"/>
        </w:rPr>
        <w:t>的形势下，组织群众投劳难度加大，加之地方政府财政承受能力有限，</w:t>
      </w:r>
      <w:r>
        <w:rPr>
          <w:spacing w:val="30"/>
          <w:w w:val="95"/>
        </w:rPr>
        <w:t xml:space="preserve"> </w:t>
      </w:r>
      <w:r>
        <w:rPr>
          <w:rFonts w:hint="eastAsia"/>
          <w:spacing w:val="-6"/>
        </w:rPr>
        <w:t>进一步影响了水土流失治理速度。水土保持生态建设作为一项公益性</w:t>
      </w:r>
      <w:r>
        <w:rPr>
          <w:rFonts w:hint="eastAsia"/>
        </w:rPr>
        <w:t>事业，如何加大投入、加快发展是当前亟待解决的一个难题，也是制约水土保持事业发展的关键所在。</w:t>
      </w:r>
    </w:p>
    <w:p w:rsidR="00616FB9" w:rsidRDefault="00616FB9">
      <w:pPr>
        <w:pStyle w:val="ListParagraph"/>
        <w:numPr>
          <w:ilvl w:val="0"/>
          <w:numId w:val="31"/>
        </w:numPr>
        <w:tabs>
          <w:tab w:val="left" w:pos="1659"/>
        </w:tabs>
        <w:spacing w:line="364" w:lineRule="auto"/>
        <w:ind w:left="957" w:right="473" w:firstLine="0"/>
        <w:rPr>
          <w:sz w:val="28"/>
        </w:rPr>
      </w:pPr>
      <w:r>
        <w:rPr>
          <w:rFonts w:hint="eastAsia"/>
          <w:sz w:val="28"/>
        </w:rPr>
        <w:t>工程建管体制机制有待进一步完善，工程效益发挥不足</w:t>
      </w:r>
      <w:r>
        <w:rPr>
          <w:spacing w:val="1"/>
          <w:sz w:val="28"/>
        </w:rPr>
        <w:t xml:space="preserve"> </w:t>
      </w:r>
      <w:r>
        <w:rPr>
          <w:rFonts w:hint="eastAsia"/>
          <w:w w:val="95"/>
          <w:sz w:val="28"/>
        </w:rPr>
        <w:t>在水土保持工程建设过程中，由于机制体制问题，难以很好调动</w:t>
      </w:r>
    </w:p>
    <w:p w:rsidR="00616FB9" w:rsidRDefault="00616FB9">
      <w:pPr>
        <w:pStyle w:val="BodyText"/>
        <w:spacing w:line="364" w:lineRule="auto"/>
        <w:ind w:right="330"/>
      </w:pPr>
      <w:r>
        <w:rPr>
          <w:rFonts w:hint="eastAsia"/>
          <w:w w:val="95"/>
        </w:rPr>
        <w:t>大户和群众参与工程建设管理的积极性，一定程度上影响工程建设。</w:t>
      </w:r>
      <w:r>
        <w:rPr>
          <w:spacing w:val="71"/>
          <w:w w:val="95"/>
        </w:rPr>
        <w:t xml:space="preserve"> </w:t>
      </w:r>
      <w:r>
        <w:rPr>
          <w:rFonts w:hint="eastAsia"/>
        </w:rPr>
        <w:t>项目实施</w:t>
      </w:r>
      <w:r>
        <w:rPr>
          <w:rFonts w:ascii="Times New Roman" w:hAnsi="Times New Roman"/>
        </w:rPr>
        <w:t>“</w:t>
      </w:r>
      <w:r>
        <w:rPr>
          <w:rFonts w:hint="eastAsia"/>
        </w:rPr>
        <w:t>四制</w:t>
      </w:r>
      <w:r>
        <w:rPr>
          <w:rFonts w:ascii="Times New Roman" w:hAnsi="Times New Roman"/>
        </w:rPr>
        <w:t>”</w:t>
      </w:r>
      <w:r>
        <w:rPr>
          <w:rFonts w:hint="eastAsia"/>
        </w:rPr>
        <w:t>管理，保证了项目实施的公开、公正、公平，但在具体操作过程中，手续复杂，影响了工程进度，且参与工程招投标的企业很难保证质量。</w:t>
      </w:r>
    </w:p>
    <w:p w:rsidR="00616FB9" w:rsidRDefault="00616FB9">
      <w:pPr>
        <w:pStyle w:val="BodyText"/>
        <w:spacing w:line="357" w:lineRule="exact"/>
        <w:ind w:left="957"/>
      </w:pPr>
      <w:r>
        <w:rPr>
          <w:rFonts w:hint="eastAsia"/>
          <w:spacing w:val="-4"/>
          <w:w w:val="95"/>
        </w:rPr>
        <w:t>水土流失治理工程实施完成后由受益群众自行使用和维护，往往</w:t>
      </w:r>
    </w:p>
    <w:p w:rsidR="00616FB9" w:rsidRDefault="00616FB9">
      <w:pPr>
        <w:spacing w:line="357" w:lineRule="exact"/>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w w:val="95"/>
        </w:rPr>
        <w:t>由于管理维护资金短缺，导致后期管理维护跟不上，造成田坎垮塌、</w:t>
      </w:r>
      <w:r>
        <w:rPr>
          <w:spacing w:val="71"/>
          <w:w w:val="95"/>
        </w:rPr>
        <w:t xml:space="preserve"> </w:t>
      </w:r>
      <w:r>
        <w:rPr>
          <w:rFonts w:hint="eastAsia"/>
        </w:rPr>
        <w:t>田面冲毁、渠系损毁、蓄水池窖淤毁等现象，难以保障水土保持治理项目长期有效的发挥效益。</w:t>
      </w:r>
    </w:p>
    <w:p w:rsidR="00616FB9" w:rsidRDefault="00616FB9">
      <w:pPr>
        <w:pStyle w:val="ListParagraph"/>
        <w:numPr>
          <w:ilvl w:val="0"/>
          <w:numId w:val="31"/>
        </w:numPr>
        <w:tabs>
          <w:tab w:val="left" w:pos="1659"/>
        </w:tabs>
        <w:spacing w:line="357" w:lineRule="exact"/>
        <w:rPr>
          <w:sz w:val="28"/>
        </w:rPr>
      </w:pPr>
      <w:r>
        <w:rPr>
          <w:rFonts w:hint="eastAsia"/>
          <w:w w:val="95"/>
          <w:sz w:val="28"/>
        </w:rPr>
        <w:t>公众水土保持意识需要进一步提高</w:t>
      </w:r>
    </w:p>
    <w:p w:rsidR="00616FB9" w:rsidRDefault="00616FB9">
      <w:pPr>
        <w:pStyle w:val="BodyText"/>
        <w:spacing w:before="186" w:line="364" w:lineRule="auto"/>
        <w:ind w:right="472" w:firstLine="560"/>
        <w:jc w:val="both"/>
      </w:pPr>
      <w:r>
        <w:rPr>
          <w:rFonts w:hint="eastAsia"/>
          <w:spacing w:val="-4"/>
          <w:w w:val="95"/>
        </w:rPr>
        <w:t>水土保持宣传教育和科学普及工作虽然取得了很大成绩，但全社</w:t>
      </w:r>
      <w:r>
        <w:rPr>
          <w:spacing w:val="2"/>
          <w:w w:val="95"/>
        </w:rPr>
        <w:t xml:space="preserve"> </w:t>
      </w:r>
      <w:r>
        <w:rPr>
          <w:rFonts w:hint="eastAsia"/>
          <w:spacing w:val="-5"/>
          <w:w w:val="95"/>
        </w:rPr>
        <w:t>会水土资源保护意识还有待进一步增强。在发展经济过程中对水土资</w:t>
      </w:r>
      <w:r>
        <w:rPr>
          <w:spacing w:val="19"/>
          <w:w w:val="95"/>
        </w:rPr>
        <w:t xml:space="preserve"> </w:t>
      </w:r>
      <w:r>
        <w:rPr>
          <w:rFonts w:hint="eastAsia"/>
          <w:spacing w:val="-3"/>
        </w:rPr>
        <w:t>源保护重视不足，生产建设过程中急功近利、破坏生态的情况时有发</w:t>
      </w:r>
      <w:r>
        <w:rPr>
          <w:rFonts w:hint="eastAsia"/>
          <w:w w:val="95"/>
        </w:rPr>
        <w:t>生；一些地方仍存在陡坡开垦、顺坡耕作等现象；甚至部分地方政府</w:t>
      </w:r>
      <w:r>
        <w:rPr>
          <w:spacing w:val="1"/>
          <w:w w:val="95"/>
        </w:rPr>
        <w:t xml:space="preserve"> </w:t>
      </w:r>
      <w:r>
        <w:rPr>
          <w:rFonts w:hint="eastAsia"/>
        </w:rPr>
        <w:t>缺乏责任意识。</w:t>
      </w:r>
    </w:p>
    <w:p w:rsidR="00616FB9" w:rsidRDefault="00616FB9">
      <w:pPr>
        <w:pStyle w:val="Heading3"/>
        <w:numPr>
          <w:ilvl w:val="1"/>
          <w:numId w:val="36"/>
        </w:numPr>
        <w:tabs>
          <w:tab w:val="left" w:pos="848"/>
        </w:tabs>
        <w:spacing w:before="236"/>
        <w:ind w:hanging="451"/>
      </w:pPr>
      <w:r>
        <w:rPr>
          <w:rFonts w:hint="eastAsia"/>
          <w:w w:val="95"/>
        </w:rPr>
        <w:t>上位规划区划情况</w:t>
      </w:r>
    </w:p>
    <w:p w:rsidR="00616FB9" w:rsidRDefault="00616FB9">
      <w:pPr>
        <w:pStyle w:val="BodyText"/>
        <w:spacing w:before="124" w:line="364" w:lineRule="auto"/>
        <w:ind w:right="468" w:firstLine="560"/>
      </w:pPr>
      <w:r>
        <w:rPr>
          <w:rFonts w:hint="eastAsia"/>
          <w:spacing w:val="2"/>
          <w:w w:val="99"/>
        </w:rPr>
        <w:t>依据国家和省、市相关行业规划（区划</w:t>
      </w:r>
      <w:r>
        <w:rPr>
          <w:rFonts w:hint="eastAsia"/>
          <w:spacing w:val="-138"/>
          <w:w w:val="99"/>
        </w:rPr>
        <w:t>）</w:t>
      </w:r>
      <w:r>
        <w:rPr>
          <w:rFonts w:hint="eastAsia"/>
          <w:spacing w:val="2"/>
          <w:w w:val="99"/>
        </w:rPr>
        <w:t>，与乳山市水土保持生</w:t>
      </w:r>
      <w:r>
        <w:rPr>
          <w:rFonts w:hint="eastAsia"/>
        </w:rPr>
        <w:t>态环境建设有关的规划（区划）情况如下。</w:t>
      </w:r>
    </w:p>
    <w:p w:rsidR="00616FB9" w:rsidRDefault="00616FB9">
      <w:pPr>
        <w:pStyle w:val="Heading4"/>
        <w:spacing w:line="421" w:lineRule="exact"/>
        <w:ind w:left="959" w:firstLine="0"/>
        <w:rPr>
          <w:rFonts w:ascii="仿宋" w:eastAsia="仿宋"/>
        </w:rPr>
      </w:pPr>
      <w:r>
        <w:rPr>
          <w:rFonts w:ascii="Times New Roman" w:eastAsia="Times New Roman"/>
        </w:rPr>
        <w:t>1</w:t>
      </w:r>
      <w:r>
        <w:rPr>
          <w:rFonts w:ascii="宋体" w:hAnsi="宋体" w:cs="宋体" w:hint="eastAsia"/>
          <w:spacing w:val="-140"/>
        </w:rPr>
        <w:t>、</w:t>
      </w:r>
      <w:r>
        <w:rPr>
          <w:rFonts w:ascii="仿宋" w:eastAsia="仿宋" w:hint="eastAsia"/>
        </w:rPr>
        <w:t>《全国水土保持区划（试行</w:t>
      </w:r>
      <w:r>
        <w:rPr>
          <w:rFonts w:ascii="仿宋" w:eastAsia="仿宋" w:hint="eastAsia"/>
          <w:spacing w:val="-138"/>
        </w:rPr>
        <w:t>）</w:t>
      </w:r>
      <w:r>
        <w:rPr>
          <w:rFonts w:ascii="仿宋" w:eastAsia="仿宋" w:hint="eastAsia"/>
        </w:rPr>
        <w:t>》</w:t>
      </w:r>
    </w:p>
    <w:p w:rsidR="00616FB9" w:rsidRDefault="00616FB9">
      <w:pPr>
        <w:pStyle w:val="BodyText"/>
        <w:spacing w:before="123" w:line="364" w:lineRule="auto"/>
        <w:ind w:right="453" w:firstLine="560"/>
        <w:jc w:val="both"/>
      </w:pPr>
      <w:r>
        <w:rPr>
          <w:rFonts w:hint="eastAsia"/>
          <w:spacing w:val="19"/>
          <w:w w:val="95"/>
        </w:rPr>
        <w:t>乳山市在《全国水土保持区划（试行</w:t>
      </w:r>
      <w:r>
        <w:rPr>
          <w:rFonts w:hint="eastAsia"/>
          <w:spacing w:val="-122"/>
          <w:w w:val="95"/>
        </w:rPr>
        <w:t>）</w:t>
      </w:r>
      <w:r>
        <w:rPr>
          <w:rFonts w:hint="eastAsia"/>
          <w:spacing w:val="19"/>
          <w:w w:val="95"/>
        </w:rPr>
        <w:t>》中属于</w:t>
      </w:r>
      <w:r>
        <w:rPr>
          <w:rFonts w:ascii="Times New Roman" w:hAnsi="Times New Roman"/>
          <w:spacing w:val="18"/>
          <w:w w:val="95"/>
        </w:rPr>
        <w:t>“</w:t>
      </w:r>
      <w:r>
        <w:rPr>
          <w:rFonts w:hint="eastAsia"/>
          <w:spacing w:val="19"/>
          <w:w w:val="95"/>
        </w:rPr>
        <w:t>北方土石山</w:t>
      </w:r>
      <w:r>
        <w:rPr>
          <w:spacing w:val="20"/>
          <w:w w:val="95"/>
        </w:rPr>
        <w:t xml:space="preserve"> </w:t>
      </w:r>
      <w:r>
        <w:rPr>
          <w:rFonts w:hint="eastAsia"/>
        </w:rPr>
        <w:t>区</w:t>
      </w:r>
      <w:r>
        <w:rPr>
          <w:rFonts w:ascii="Times New Roman" w:hAnsi="Times New Roman"/>
        </w:rPr>
        <w:t>”−“</w:t>
      </w:r>
      <w:r>
        <w:rPr>
          <w:rFonts w:hint="eastAsia"/>
        </w:rPr>
        <w:t>泰沂及胶东山地丘陵区</w:t>
      </w:r>
      <w:r>
        <w:rPr>
          <w:rFonts w:ascii="Times New Roman" w:hAnsi="Times New Roman"/>
        </w:rPr>
        <w:t>”−“</w:t>
      </w:r>
      <w:r>
        <w:rPr>
          <w:rFonts w:hint="eastAsia"/>
        </w:rPr>
        <w:t>胶东半岛丘陵蓄水保土区</w:t>
      </w:r>
      <w:r>
        <w:rPr>
          <w:rFonts w:ascii="Times New Roman" w:hAnsi="Times New Roman"/>
        </w:rPr>
        <w:t>”</w:t>
      </w:r>
      <w:r>
        <w:rPr>
          <w:rFonts w:hint="eastAsia"/>
        </w:rPr>
        <w:t>，其水土保持主导功能为</w:t>
      </w:r>
      <w:r>
        <w:rPr>
          <w:rFonts w:ascii="Times New Roman" w:hAnsi="Times New Roman"/>
        </w:rPr>
        <w:t>“</w:t>
      </w:r>
      <w:r>
        <w:rPr>
          <w:rFonts w:hint="eastAsia"/>
        </w:rPr>
        <w:t>蓄水保土</w:t>
      </w:r>
      <w:r>
        <w:rPr>
          <w:rFonts w:ascii="Times New Roman" w:hAnsi="Times New Roman"/>
        </w:rPr>
        <w:t>”</w:t>
      </w:r>
      <w:r>
        <w:rPr>
          <w:rFonts w:hint="eastAsia"/>
        </w:rPr>
        <w:t>。</w:t>
      </w:r>
    </w:p>
    <w:p w:rsidR="00616FB9" w:rsidRDefault="00616FB9">
      <w:pPr>
        <w:pStyle w:val="Heading4"/>
        <w:spacing w:line="421" w:lineRule="exact"/>
        <w:ind w:left="959" w:firstLine="0"/>
        <w:rPr>
          <w:rFonts w:ascii="仿宋" w:eastAsia="仿宋"/>
        </w:rPr>
      </w:pPr>
      <w:r>
        <w:rPr>
          <w:rFonts w:ascii="Times New Roman" w:eastAsia="Times New Roman"/>
        </w:rPr>
        <w:t>2</w:t>
      </w:r>
      <w:r>
        <w:rPr>
          <w:rFonts w:ascii="宋体" w:hAnsi="宋体" w:cs="宋体" w:hint="eastAsia"/>
          <w:spacing w:val="-140"/>
        </w:rPr>
        <w:t>、</w:t>
      </w:r>
      <w:r>
        <w:rPr>
          <w:rFonts w:ascii="仿宋" w:eastAsia="仿宋" w:hint="eastAsia"/>
        </w:rPr>
        <w:t>《山东省主体功能区规划》</w:t>
      </w:r>
    </w:p>
    <w:p w:rsidR="00616FB9" w:rsidRDefault="00616FB9">
      <w:pPr>
        <w:pStyle w:val="BodyText"/>
        <w:spacing w:before="122" w:line="364" w:lineRule="auto"/>
        <w:ind w:right="468" w:firstLine="560"/>
        <w:jc w:val="both"/>
        <w:rPr>
          <w:rFonts w:ascii="仿宋" w:eastAsia="仿宋" w:hAnsi="仿宋"/>
        </w:rPr>
      </w:pPr>
      <w:r>
        <w:rPr>
          <w:rFonts w:hint="eastAsia"/>
        </w:rPr>
        <w:t>乳山市</w:t>
      </w:r>
      <w:r>
        <w:rPr>
          <w:rFonts w:ascii="仿宋" w:eastAsia="仿宋" w:hAnsi="仿宋" w:hint="eastAsia"/>
        </w:rPr>
        <w:t>在《山东省主体功能区规划》中属于限制开发区域</w:t>
      </w:r>
      <w:r>
        <w:rPr>
          <w:rFonts w:ascii="Times New Roman" w:hAnsi="Times New Roman"/>
        </w:rPr>
        <w:t>“</w:t>
      </w:r>
      <w:r>
        <w:rPr>
          <w:rFonts w:ascii="仿宋" w:eastAsia="仿宋" w:hAnsi="仿宋" w:hint="eastAsia"/>
        </w:rPr>
        <w:t>国家</w:t>
      </w:r>
      <w:r>
        <w:rPr>
          <w:rFonts w:ascii="仿宋" w:eastAsia="仿宋" w:hAnsi="仿宋" w:hint="eastAsia"/>
          <w:spacing w:val="-1"/>
        </w:rPr>
        <w:t>级农产品主产区</w:t>
      </w:r>
      <w:r>
        <w:rPr>
          <w:rFonts w:ascii="Times New Roman" w:hAnsi="Times New Roman"/>
          <w:spacing w:val="-1"/>
        </w:rPr>
        <w:t>”</w:t>
      </w:r>
      <w:r>
        <w:rPr>
          <w:rFonts w:ascii="仿宋" w:eastAsia="仿宋" w:hAnsi="仿宋" w:hint="eastAsia"/>
          <w:spacing w:val="-1"/>
        </w:rPr>
        <w:t>中的</w:t>
      </w:r>
      <w:r>
        <w:rPr>
          <w:rFonts w:ascii="Times New Roman" w:hAnsi="Times New Roman"/>
          <w:spacing w:val="-1"/>
        </w:rPr>
        <w:t>“</w:t>
      </w:r>
      <w:r>
        <w:rPr>
          <w:rFonts w:ascii="仿宋" w:eastAsia="仿宋" w:hAnsi="仿宋" w:hint="eastAsia"/>
          <w:spacing w:val="-1"/>
        </w:rPr>
        <w:t>东部沿海农产品主产区</w:t>
      </w:r>
      <w:r>
        <w:rPr>
          <w:rFonts w:ascii="Times New Roman" w:hAnsi="Times New Roman"/>
        </w:rPr>
        <w:t>”</w:t>
      </w:r>
      <w:r>
        <w:rPr>
          <w:rFonts w:ascii="仿宋" w:eastAsia="仿宋" w:hAnsi="仿宋" w:hint="eastAsia"/>
        </w:rPr>
        <w:t>，其主导功能为</w:t>
      </w:r>
      <w:r>
        <w:rPr>
          <w:rFonts w:ascii="Times New Roman" w:hAnsi="Times New Roman"/>
        </w:rPr>
        <w:t>“</w:t>
      </w:r>
      <w:r>
        <w:rPr>
          <w:rFonts w:ascii="仿宋" w:eastAsia="仿宋" w:hAnsi="仿宋" w:hint="eastAsia"/>
        </w:rPr>
        <w:t>保障农产品供给安全</w:t>
      </w:r>
      <w:r>
        <w:rPr>
          <w:rFonts w:ascii="Times New Roman" w:hAnsi="Times New Roman"/>
        </w:rPr>
        <w:t>”</w:t>
      </w:r>
      <w:r>
        <w:rPr>
          <w:rFonts w:ascii="仿宋" w:eastAsia="仿宋" w:hAnsi="仿宋" w:hint="eastAsia"/>
        </w:rPr>
        <w:t>。</w:t>
      </w:r>
    </w:p>
    <w:p w:rsidR="00616FB9" w:rsidRDefault="00616FB9">
      <w:pPr>
        <w:pStyle w:val="Heading4"/>
        <w:spacing w:line="420" w:lineRule="exact"/>
        <w:ind w:left="959" w:firstLine="0"/>
        <w:jc w:val="both"/>
        <w:rPr>
          <w:rFonts w:ascii="仿宋" w:eastAsia="仿宋"/>
        </w:rPr>
      </w:pPr>
      <w:r>
        <w:rPr>
          <w:rFonts w:ascii="Times New Roman" w:eastAsia="Times New Roman"/>
        </w:rPr>
        <w:t>3</w:t>
      </w:r>
      <w:r>
        <w:rPr>
          <w:rFonts w:ascii="宋体" w:hAnsi="宋体" w:cs="宋体" w:hint="eastAsia"/>
          <w:spacing w:val="-140"/>
        </w:rPr>
        <w:t>、</w:t>
      </w:r>
      <w:r>
        <w:rPr>
          <w:rFonts w:ascii="仿宋" w:eastAsia="仿宋" w:hint="eastAsia"/>
        </w:rPr>
        <w:t>《山东省水土保持规划（</w:t>
      </w:r>
      <w:r>
        <w:rPr>
          <w:rFonts w:ascii="Times New Roman" w:eastAsia="Times New Roman"/>
        </w:rPr>
        <w:t>2016-2030</w:t>
      </w:r>
      <w:r>
        <w:rPr>
          <w:rFonts w:ascii="Times New Roman" w:eastAsia="Times New Roman"/>
          <w:spacing w:val="-6"/>
        </w:rPr>
        <w:t xml:space="preserve"> </w:t>
      </w:r>
      <w:r>
        <w:rPr>
          <w:rFonts w:ascii="仿宋" w:eastAsia="仿宋" w:hint="eastAsia"/>
        </w:rPr>
        <w:t>年</w:t>
      </w:r>
      <w:r>
        <w:rPr>
          <w:rFonts w:ascii="仿宋" w:eastAsia="仿宋" w:hint="eastAsia"/>
          <w:spacing w:val="-140"/>
        </w:rPr>
        <w:t>）</w:t>
      </w:r>
      <w:r>
        <w:rPr>
          <w:rFonts w:ascii="仿宋" w:eastAsia="仿宋" w:hint="eastAsia"/>
        </w:rPr>
        <w:t>》</w:t>
      </w:r>
    </w:p>
    <w:p w:rsidR="00616FB9" w:rsidRDefault="00616FB9">
      <w:pPr>
        <w:pStyle w:val="BodyText"/>
        <w:spacing w:before="122" w:line="364" w:lineRule="auto"/>
        <w:ind w:right="471" w:firstLine="560"/>
        <w:jc w:val="both"/>
        <w:rPr>
          <w:rFonts w:ascii="仿宋" w:eastAsia="仿宋" w:hAnsi="仿宋"/>
        </w:rPr>
      </w:pPr>
      <w:r>
        <w:rPr>
          <w:rFonts w:hint="eastAsia"/>
        </w:rPr>
        <w:t>乳山市</w:t>
      </w:r>
      <w:r>
        <w:rPr>
          <w:rFonts w:ascii="仿宋" w:eastAsia="仿宋" w:hAnsi="仿宋" w:hint="eastAsia"/>
        </w:rPr>
        <w:t>在《山东省水土保持规划（</w:t>
      </w:r>
      <w:r>
        <w:rPr>
          <w:rFonts w:ascii="Times New Roman" w:hAnsi="Times New Roman"/>
        </w:rPr>
        <w:t>2016-2030</w:t>
      </w:r>
      <w:r>
        <w:rPr>
          <w:rFonts w:ascii="Times New Roman" w:hAnsi="Times New Roman"/>
          <w:spacing w:val="33"/>
        </w:rPr>
        <w:t xml:space="preserve"> </w:t>
      </w:r>
      <w:r>
        <w:rPr>
          <w:rFonts w:ascii="仿宋" w:eastAsia="仿宋" w:hAnsi="仿宋" w:hint="eastAsia"/>
        </w:rPr>
        <w:t>年</w:t>
      </w:r>
      <w:r>
        <w:rPr>
          <w:rFonts w:ascii="仿宋" w:eastAsia="仿宋" w:hAnsi="仿宋" w:hint="eastAsia"/>
          <w:spacing w:val="-141"/>
        </w:rPr>
        <w:t>）</w:t>
      </w:r>
      <w:r>
        <w:rPr>
          <w:rFonts w:ascii="仿宋" w:eastAsia="仿宋" w:hAnsi="仿宋" w:hint="eastAsia"/>
        </w:rPr>
        <w:t>》中属于</w:t>
      </w:r>
      <w:r>
        <w:rPr>
          <w:rFonts w:ascii="Times New Roman" w:hAnsi="Times New Roman"/>
        </w:rPr>
        <w:t>“</w:t>
      </w:r>
      <w:r>
        <w:rPr>
          <w:rFonts w:ascii="MS Gothic" w:eastAsia="MS Gothic" w:hAnsi="MS Gothic" w:cs="MS Gothic" w:hint="eastAsia"/>
        </w:rPr>
        <w:t>♘</w:t>
      </w:r>
      <w:r>
        <w:rPr>
          <w:rFonts w:ascii="仿宋" w:eastAsia="仿宋" w:hAnsi="仿宋" w:hint="eastAsia"/>
        </w:rPr>
        <w:t>嵛山省级水土流失重点治理区</w:t>
      </w:r>
      <w:r>
        <w:rPr>
          <w:rFonts w:ascii="Times New Roman" w:hAnsi="Times New Roman"/>
        </w:rPr>
        <w:t>”</w:t>
      </w:r>
      <w:r>
        <w:rPr>
          <w:rFonts w:ascii="仿宋" w:eastAsia="仿宋" w:hAnsi="仿宋" w:hint="eastAsia"/>
        </w:rPr>
        <w:t>，应在积极预防的基础上，继续实施水土流失综合治理。</w:t>
      </w:r>
    </w:p>
    <w:p w:rsidR="00616FB9" w:rsidRDefault="00616FB9">
      <w:pPr>
        <w:pStyle w:val="Heading4"/>
        <w:spacing w:line="357" w:lineRule="exact"/>
        <w:ind w:left="959" w:firstLine="0"/>
        <w:jc w:val="both"/>
        <w:rPr>
          <w:rFonts w:ascii="仿宋" w:eastAsia="仿宋"/>
        </w:rPr>
      </w:pPr>
      <w:r>
        <w:rPr>
          <w:rFonts w:ascii="Times New Roman" w:eastAsia="Times New Roman"/>
        </w:rPr>
        <w:t>4</w:t>
      </w:r>
      <w:r>
        <w:rPr>
          <w:rFonts w:ascii="仿宋" w:eastAsia="仿宋" w:hint="eastAsia"/>
          <w:spacing w:val="-14"/>
        </w:rPr>
        <w:t>、《山东省生态保护红线规划</w:t>
      </w:r>
      <w:r>
        <w:rPr>
          <w:rFonts w:ascii="仿宋" w:eastAsia="仿宋" w:hint="eastAsia"/>
        </w:rPr>
        <w:t>（</w:t>
      </w:r>
      <w:r>
        <w:rPr>
          <w:rFonts w:ascii="Times New Roman" w:eastAsia="Times New Roman"/>
        </w:rPr>
        <w:t>2016-2020</w:t>
      </w:r>
      <w:r>
        <w:rPr>
          <w:rFonts w:ascii="Times New Roman" w:eastAsia="Times New Roman"/>
          <w:spacing w:val="-6"/>
        </w:rPr>
        <w:t xml:space="preserve"> </w:t>
      </w:r>
      <w:r>
        <w:rPr>
          <w:rFonts w:ascii="仿宋" w:eastAsia="仿宋" w:hint="eastAsia"/>
        </w:rPr>
        <w:t>年</w:t>
      </w:r>
      <w:r>
        <w:rPr>
          <w:rFonts w:ascii="仿宋" w:eastAsia="仿宋" w:hint="eastAsia"/>
          <w:spacing w:val="-140"/>
        </w:rPr>
        <w:t>）</w:t>
      </w:r>
      <w:r>
        <w:rPr>
          <w:rFonts w:ascii="仿宋" w:eastAsia="仿宋" w:hint="eastAsia"/>
        </w:rPr>
        <w:t>》</w:t>
      </w:r>
    </w:p>
    <w:p w:rsidR="00616FB9" w:rsidRDefault="00616FB9">
      <w:pPr>
        <w:spacing w:line="357" w:lineRule="exact"/>
        <w:jc w:val="both"/>
        <w:rPr>
          <w:rFonts w:ascii="仿宋" w:eastAsia="仿宋"/>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0" w:firstLine="560"/>
        <w:jc w:val="both"/>
      </w:pPr>
      <w:r>
        <w:rPr>
          <w:rFonts w:hint="eastAsia"/>
          <w:spacing w:val="-5"/>
        </w:rPr>
        <w:t>乳山市列入《山东省生态保护红线规划</w:t>
      </w:r>
      <w:r>
        <w:rPr>
          <w:rFonts w:hint="eastAsia"/>
          <w:spacing w:val="-4"/>
        </w:rPr>
        <w:t>（</w:t>
      </w:r>
      <w:r>
        <w:rPr>
          <w:rFonts w:ascii="Times New Roman" w:hAnsi="Times New Roman"/>
          <w:spacing w:val="-4"/>
        </w:rPr>
        <w:t>2016-2020</w:t>
      </w:r>
      <w:r>
        <w:rPr>
          <w:rFonts w:ascii="Times New Roman" w:hAnsi="Times New Roman"/>
          <w:spacing w:val="-14"/>
        </w:rPr>
        <w:t xml:space="preserve"> </w:t>
      </w:r>
      <w:r>
        <w:rPr>
          <w:rFonts w:hint="eastAsia"/>
          <w:spacing w:val="-4"/>
        </w:rPr>
        <w:t>年</w:t>
      </w:r>
      <w:r>
        <w:rPr>
          <w:rFonts w:hint="eastAsia"/>
          <w:spacing w:val="-141"/>
        </w:rPr>
        <w:t>）</w:t>
      </w:r>
      <w:r>
        <w:rPr>
          <w:rFonts w:hint="eastAsia"/>
          <w:spacing w:val="-4"/>
        </w:rPr>
        <w:t>》中，涉</w:t>
      </w:r>
      <w:r>
        <w:rPr>
          <w:rFonts w:hint="eastAsia"/>
        </w:rPr>
        <w:t>及水源涵养和土壤保持的有</w:t>
      </w:r>
      <w:r>
        <w:rPr>
          <w:rFonts w:ascii="Times New Roman" w:hAnsi="Times New Roman"/>
        </w:rPr>
        <w:t>“</w:t>
      </w:r>
      <w:r>
        <w:rPr>
          <w:rFonts w:hint="eastAsia"/>
        </w:rPr>
        <w:t>乳山市龙角山水库水源涵养生态保护红</w:t>
      </w:r>
      <w:r>
        <w:rPr>
          <w:rFonts w:hint="eastAsia"/>
          <w:spacing w:val="-1"/>
        </w:rPr>
        <w:t>线区</w:t>
      </w:r>
      <w:r>
        <w:rPr>
          <w:rFonts w:ascii="Times New Roman" w:hAnsi="Times New Roman"/>
          <w:spacing w:val="-1"/>
        </w:rPr>
        <w:t>”</w:t>
      </w:r>
      <w:r>
        <w:rPr>
          <w:rFonts w:hint="eastAsia"/>
          <w:spacing w:val="-1"/>
        </w:rPr>
        <w:t>、</w:t>
      </w:r>
      <w:r>
        <w:rPr>
          <w:rFonts w:ascii="Times New Roman" w:hAnsi="Times New Roman"/>
          <w:spacing w:val="-1"/>
        </w:rPr>
        <w:t>“</w:t>
      </w:r>
      <w:r>
        <w:rPr>
          <w:rFonts w:hint="eastAsia"/>
          <w:spacing w:val="-1"/>
        </w:rPr>
        <w:t>乳山市马石山土壤保持生态保护红线区</w:t>
      </w:r>
      <w:r>
        <w:rPr>
          <w:rFonts w:ascii="Times New Roman" w:hAnsi="Times New Roman"/>
          <w:spacing w:val="-1"/>
        </w:rPr>
        <w:t>”</w:t>
      </w:r>
      <w:r>
        <w:rPr>
          <w:rFonts w:hint="eastAsia"/>
        </w:rPr>
        <w:t>和</w:t>
      </w:r>
      <w:r>
        <w:rPr>
          <w:rFonts w:ascii="Times New Roman" w:hAnsi="Times New Roman"/>
        </w:rPr>
        <w:t>“</w:t>
      </w:r>
      <w:r>
        <w:rPr>
          <w:rFonts w:hint="eastAsia"/>
        </w:rPr>
        <w:t>乳山市乳山河口土壤保持生态保护红线区</w:t>
      </w:r>
      <w:r>
        <w:rPr>
          <w:rFonts w:ascii="Times New Roman" w:hAnsi="Times New Roman"/>
        </w:rPr>
        <w:t>”</w:t>
      </w:r>
      <w:r>
        <w:rPr>
          <w:rFonts w:hint="eastAsia"/>
        </w:rPr>
        <w:t>。</w:t>
      </w:r>
    </w:p>
    <w:p w:rsidR="00616FB9" w:rsidRDefault="00616FB9">
      <w:pPr>
        <w:pStyle w:val="Heading4"/>
        <w:spacing w:line="357" w:lineRule="exact"/>
        <w:ind w:left="959" w:firstLine="0"/>
        <w:rPr>
          <w:rFonts w:ascii="仿宋" w:eastAsia="仿宋"/>
        </w:rPr>
      </w:pPr>
      <w:r>
        <w:rPr>
          <w:rFonts w:ascii="Times New Roman" w:eastAsia="Times New Roman"/>
        </w:rPr>
        <w:t>5</w:t>
      </w:r>
      <w:r>
        <w:rPr>
          <w:rFonts w:ascii="仿宋" w:eastAsia="仿宋" w:hint="eastAsia"/>
          <w:spacing w:val="-16"/>
        </w:rPr>
        <w:t>、《威海市水土保持规划</w:t>
      </w:r>
      <w:r>
        <w:rPr>
          <w:rFonts w:ascii="仿宋" w:eastAsia="仿宋" w:hint="eastAsia"/>
        </w:rPr>
        <w:t>（</w:t>
      </w:r>
      <w:r>
        <w:rPr>
          <w:rFonts w:ascii="Times New Roman" w:eastAsia="Times New Roman"/>
        </w:rPr>
        <w:t>2019-2030</w:t>
      </w:r>
      <w:r>
        <w:rPr>
          <w:rFonts w:ascii="Times New Roman" w:eastAsia="Times New Roman"/>
          <w:spacing w:val="-6"/>
        </w:rPr>
        <w:t xml:space="preserve"> </w:t>
      </w:r>
      <w:r>
        <w:rPr>
          <w:rFonts w:ascii="仿宋" w:eastAsia="仿宋" w:hint="eastAsia"/>
        </w:rPr>
        <w:t>年</w:t>
      </w:r>
      <w:r>
        <w:rPr>
          <w:rFonts w:ascii="仿宋" w:eastAsia="仿宋" w:hint="eastAsia"/>
          <w:spacing w:val="-140"/>
        </w:rPr>
        <w:t>）</w:t>
      </w:r>
      <w:r>
        <w:rPr>
          <w:rFonts w:ascii="仿宋" w:eastAsia="仿宋" w:hint="eastAsia"/>
        </w:rPr>
        <w:t>》</w:t>
      </w:r>
    </w:p>
    <w:p w:rsidR="00616FB9" w:rsidRDefault="00616FB9">
      <w:pPr>
        <w:pStyle w:val="BodyText"/>
        <w:spacing w:before="186" w:line="364" w:lineRule="auto"/>
        <w:ind w:right="470" w:firstLine="560"/>
        <w:jc w:val="both"/>
      </w:pPr>
      <w:r>
        <w:rPr>
          <w:rFonts w:hint="eastAsia"/>
          <w:spacing w:val="-4"/>
        </w:rPr>
        <w:t>乳山市在威海市水土保持区划中分属“丘陵水源涵养保土区”和</w:t>
      </w:r>
      <w:r>
        <w:rPr>
          <w:rFonts w:hint="eastAsia"/>
          <w:spacing w:val="-9"/>
          <w:w w:val="99"/>
        </w:rPr>
        <w:t>“低缓丘陵生态水质维护区”，主导功能包括水源涵养、保持水土和</w:t>
      </w:r>
      <w:r>
        <w:rPr>
          <w:rFonts w:hint="eastAsia"/>
        </w:rPr>
        <w:t>水质维护。</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ind w:left="405" w:right="478" w:firstLine="0"/>
        <w:jc w:val="center"/>
      </w:pPr>
      <w:r>
        <w:rPr>
          <w:rFonts w:ascii="Times New Roman" w:eastAsia="Times New Roman"/>
        </w:rPr>
        <w:t>3</w:t>
      </w:r>
      <w:r>
        <w:rPr>
          <w:rFonts w:ascii="Times New Roman" w:eastAsia="Times New Roman"/>
          <w:spacing w:val="-1"/>
        </w:rPr>
        <w:t xml:space="preserve"> </w:t>
      </w:r>
      <w:r>
        <w:rPr>
          <w:rFonts w:hint="eastAsia"/>
        </w:rPr>
        <w:t>现状评价及需求分析</w:t>
      </w:r>
    </w:p>
    <w:p w:rsidR="00616FB9" w:rsidRDefault="00616FB9">
      <w:pPr>
        <w:pStyle w:val="Heading2"/>
        <w:numPr>
          <w:ilvl w:val="1"/>
          <w:numId w:val="35"/>
        </w:numPr>
        <w:tabs>
          <w:tab w:val="left" w:pos="849"/>
        </w:tabs>
        <w:spacing w:before="246"/>
      </w:pPr>
      <w:r>
        <w:rPr>
          <w:rFonts w:hint="eastAsia"/>
          <w:w w:val="95"/>
        </w:rPr>
        <w:t>现状评价</w:t>
      </w:r>
    </w:p>
    <w:p w:rsidR="00616FB9" w:rsidRDefault="00616FB9">
      <w:pPr>
        <w:pStyle w:val="Heading4"/>
        <w:numPr>
          <w:ilvl w:val="2"/>
          <w:numId w:val="35"/>
        </w:numPr>
        <w:tabs>
          <w:tab w:val="left" w:pos="1028"/>
        </w:tabs>
        <w:spacing w:before="32"/>
        <w:ind w:hanging="631"/>
      </w:pPr>
      <w:r>
        <w:rPr>
          <w:rFonts w:ascii="宋体" w:hAnsi="宋体" w:cs="宋体" w:hint="eastAsia"/>
          <w:w w:val="95"/>
        </w:rPr>
        <w:t>土地利用评价</w:t>
      </w:r>
    </w:p>
    <w:p w:rsidR="00616FB9" w:rsidRDefault="00616FB9">
      <w:pPr>
        <w:spacing w:line="484" w:lineRule="exact"/>
        <w:ind w:left="959"/>
        <w:rPr>
          <w:rFonts w:ascii="Microsoft JhengHei" w:eastAsia="Times New Roman"/>
          <w:b/>
          <w:sz w:val="28"/>
        </w:rPr>
      </w:pPr>
      <w:r>
        <w:rPr>
          <w:rFonts w:ascii="Times New Roman" w:eastAsia="Times New Roman"/>
          <w:b/>
          <w:sz w:val="28"/>
        </w:rPr>
        <w:t>1</w:t>
      </w:r>
      <w:r>
        <w:rPr>
          <w:rFonts w:ascii="Microsoft JhengHei" w:eastAsia="Times New Roman"/>
          <w:b/>
          <w:sz w:val="28"/>
        </w:rPr>
        <w:t>、土地利用结构</w:t>
      </w:r>
    </w:p>
    <w:p w:rsidR="00616FB9" w:rsidRDefault="00616FB9">
      <w:pPr>
        <w:pStyle w:val="BodyText"/>
        <w:spacing w:before="122" w:line="364" w:lineRule="auto"/>
        <w:ind w:right="334" w:firstLine="560"/>
      </w:pPr>
      <w:r>
        <w:rPr>
          <w:rFonts w:hint="eastAsia"/>
          <w:spacing w:val="17"/>
          <w:w w:val="95"/>
        </w:rPr>
        <w:t>根据乳山市</w:t>
      </w:r>
      <w:r>
        <w:rPr>
          <w:spacing w:val="17"/>
          <w:w w:val="95"/>
        </w:rPr>
        <w:t xml:space="preserve"> </w:t>
      </w:r>
      <w:r>
        <w:rPr>
          <w:rFonts w:ascii="Times New Roman" w:hAnsi="Times New Roman"/>
          <w:w w:val="95"/>
        </w:rPr>
        <w:t>2018</w:t>
      </w:r>
      <w:r>
        <w:rPr>
          <w:rFonts w:ascii="Times New Roman" w:hAnsi="Times New Roman"/>
          <w:spacing w:val="33"/>
          <w:w w:val="95"/>
        </w:rPr>
        <w:t xml:space="preserve"> </w:t>
      </w:r>
      <w:r>
        <w:rPr>
          <w:rFonts w:hint="eastAsia"/>
          <w:spacing w:val="-9"/>
          <w:w w:val="95"/>
        </w:rPr>
        <w:t>年土地利用更新数据，土地开发利用强度较高，</w:t>
      </w:r>
      <w:r>
        <w:rPr>
          <w:spacing w:val="-130"/>
          <w:w w:val="95"/>
        </w:rPr>
        <w:t xml:space="preserve"> </w:t>
      </w:r>
      <w:r>
        <w:rPr>
          <w:rFonts w:hint="eastAsia"/>
          <w:spacing w:val="11"/>
        </w:rPr>
        <w:t>土地利用率达到</w:t>
      </w:r>
      <w:r>
        <w:rPr>
          <w:spacing w:val="11"/>
        </w:rPr>
        <w:t xml:space="preserve"> </w:t>
      </w:r>
      <w:r>
        <w:rPr>
          <w:rFonts w:ascii="Times New Roman" w:hAnsi="Times New Roman"/>
        </w:rPr>
        <w:t>87.3%</w:t>
      </w:r>
      <w:r>
        <w:rPr>
          <w:rFonts w:hint="eastAsia"/>
        </w:rPr>
        <w:t>，其中农用地占比较高，占总面积的比例为</w:t>
      </w:r>
      <w:r>
        <w:rPr>
          <w:rFonts w:ascii="Times New Roman" w:hAnsi="Times New Roman"/>
        </w:rPr>
        <w:t>65.5%</w:t>
      </w:r>
      <w:r>
        <w:rPr>
          <w:rFonts w:hint="eastAsia"/>
          <w:spacing w:val="-1"/>
        </w:rPr>
        <w:t>，建设用地比例为</w:t>
      </w:r>
      <w:r>
        <w:rPr>
          <w:spacing w:val="-1"/>
        </w:rPr>
        <w:t xml:space="preserve"> </w:t>
      </w:r>
      <w:r>
        <w:rPr>
          <w:rFonts w:ascii="Times New Roman" w:hAnsi="Times New Roman"/>
        </w:rPr>
        <w:t>21.8%</w:t>
      </w:r>
      <w:r>
        <w:rPr>
          <w:rFonts w:hint="eastAsia"/>
        </w:rPr>
        <w:t>，已超出土地利用总体规划目标，出现</w:t>
      </w:r>
      <w:r>
        <w:rPr>
          <w:rFonts w:ascii="Times New Roman" w:hAnsi="Times New Roman"/>
        </w:rPr>
        <w:t>“</w:t>
      </w:r>
      <w:r>
        <w:rPr>
          <w:rFonts w:hint="eastAsia"/>
        </w:rPr>
        <w:t>倒挂</w:t>
      </w:r>
      <w:r>
        <w:rPr>
          <w:rFonts w:ascii="Times New Roman" w:hAnsi="Times New Roman"/>
        </w:rPr>
        <w:t>”</w:t>
      </w:r>
      <w:r>
        <w:rPr>
          <w:rFonts w:hint="eastAsia"/>
        </w:rPr>
        <w:t>，需要进一步集约利用。</w:t>
      </w:r>
    </w:p>
    <w:p w:rsidR="00616FB9" w:rsidRDefault="00616FB9">
      <w:pPr>
        <w:pStyle w:val="Heading4"/>
        <w:spacing w:line="419" w:lineRule="exact"/>
        <w:ind w:left="959" w:firstLine="0"/>
      </w:pPr>
      <w:r>
        <w:rPr>
          <w:rFonts w:ascii="Times New Roman" w:eastAsia="Times New Roman"/>
        </w:rPr>
        <w:t>2</w:t>
      </w:r>
      <w:r>
        <w:rPr>
          <w:rFonts w:ascii="宋体" w:hAnsi="宋体" w:cs="宋体" w:hint="eastAsia"/>
        </w:rPr>
        <w:t>、耕地</w:t>
      </w:r>
    </w:p>
    <w:p w:rsidR="00616FB9" w:rsidRDefault="00616FB9">
      <w:pPr>
        <w:pStyle w:val="BodyText"/>
        <w:spacing w:before="122" w:line="364" w:lineRule="auto"/>
        <w:ind w:right="192" w:firstLine="560"/>
      </w:pPr>
      <w:r>
        <w:rPr>
          <w:rFonts w:hint="eastAsia"/>
          <w:spacing w:val="10"/>
          <w:w w:val="95"/>
        </w:rPr>
        <w:t>据乳山市</w:t>
      </w:r>
      <w:r>
        <w:rPr>
          <w:spacing w:val="10"/>
          <w:w w:val="95"/>
        </w:rPr>
        <w:t xml:space="preserve"> </w:t>
      </w:r>
      <w:r>
        <w:rPr>
          <w:rFonts w:ascii="Times New Roman" w:eastAsia="Times New Roman"/>
          <w:w w:val="95"/>
        </w:rPr>
        <w:t>2018</w:t>
      </w:r>
      <w:r>
        <w:rPr>
          <w:rFonts w:ascii="Times New Roman" w:eastAsia="Times New Roman"/>
          <w:spacing w:val="52"/>
          <w:w w:val="95"/>
        </w:rPr>
        <w:t xml:space="preserve"> </w:t>
      </w:r>
      <w:r>
        <w:rPr>
          <w:rFonts w:hint="eastAsia"/>
          <w:spacing w:val="-8"/>
          <w:w w:val="95"/>
        </w:rPr>
        <w:t>年土地利用更新数据，全市耕地面积为</w:t>
      </w:r>
      <w:r>
        <w:rPr>
          <w:spacing w:val="-8"/>
          <w:w w:val="95"/>
        </w:rPr>
        <w:t xml:space="preserve"> </w:t>
      </w:r>
      <w:r>
        <w:rPr>
          <w:rFonts w:ascii="Times New Roman" w:eastAsia="Times New Roman"/>
          <w:w w:val="95"/>
        </w:rPr>
        <w:t>584.54km</w:t>
      </w:r>
      <w:r>
        <w:rPr>
          <w:rFonts w:ascii="Times New Roman" w:eastAsia="Times New Roman"/>
          <w:w w:val="95"/>
          <w:vertAlign w:val="superscript"/>
        </w:rPr>
        <w:t>2</w:t>
      </w:r>
      <w:r>
        <w:rPr>
          <w:rFonts w:hint="eastAsia"/>
          <w:w w:val="95"/>
        </w:rPr>
        <w:t>，</w:t>
      </w:r>
      <w:r>
        <w:rPr>
          <w:spacing w:val="-130"/>
          <w:w w:val="95"/>
        </w:rPr>
        <w:t xml:space="preserve"> </w:t>
      </w:r>
      <w:r>
        <w:rPr>
          <w:rFonts w:hint="eastAsia"/>
          <w:spacing w:val="2"/>
          <w:w w:val="95"/>
        </w:rPr>
        <w:t>占总面积的</w:t>
      </w:r>
      <w:r>
        <w:rPr>
          <w:spacing w:val="2"/>
          <w:w w:val="95"/>
        </w:rPr>
        <w:t xml:space="preserve"> </w:t>
      </w:r>
      <w:r>
        <w:rPr>
          <w:rFonts w:ascii="Times New Roman" w:eastAsia="Times New Roman"/>
          <w:w w:val="95"/>
        </w:rPr>
        <w:t>35.1%</w:t>
      </w:r>
      <w:r>
        <w:rPr>
          <w:rFonts w:hint="eastAsia"/>
          <w:spacing w:val="2"/>
          <w:w w:val="95"/>
        </w:rPr>
        <w:t>，其中水浇地</w:t>
      </w:r>
      <w:r>
        <w:rPr>
          <w:spacing w:val="2"/>
          <w:w w:val="95"/>
        </w:rPr>
        <w:t xml:space="preserve"> </w:t>
      </w:r>
      <w:r>
        <w:rPr>
          <w:rFonts w:ascii="Times New Roman" w:eastAsia="Times New Roman"/>
          <w:w w:val="95"/>
        </w:rPr>
        <w:t>116.56km</w:t>
      </w:r>
      <w:r>
        <w:rPr>
          <w:rFonts w:ascii="Times New Roman" w:eastAsia="Times New Roman"/>
          <w:w w:val="95"/>
          <w:vertAlign w:val="superscript"/>
        </w:rPr>
        <w:t>2</w:t>
      </w:r>
      <w:r>
        <w:rPr>
          <w:rFonts w:hint="eastAsia"/>
          <w:spacing w:val="2"/>
          <w:w w:val="95"/>
        </w:rPr>
        <w:t>、占耕地比例</w:t>
      </w:r>
      <w:r>
        <w:rPr>
          <w:spacing w:val="2"/>
          <w:w w:val="95"/>
        </w:rPr>
        <w:t xml:space="preserve"> </w:t>
      </w:r>
      <w:r>
        <w:rPr>
          <w:rFonts w:ascii="Times New Roman" w:eastAsia="Times New Roman"/>
          <w:w w:val="95"/>
        </w:rPr>
        <w:t>20%</w:t>
      </w:r>
      <w:r>
        <w:rPr>
          <w:rFonts w:hint="eastAsia"/>
          <w:w w:val="95"/>
        </w:rPr>
        <w:t>，旱地</w:t>
      </w:r>
      <w:r>
        <w:rPr>
          <w:rFonts w:ascii="Times New Roman" w:eastAsia="Times New Roman"/>
          <w:w w:val="95"/>
        </w:rPr>
        <w:t>467.98km</w:t>
      </w:r>
      <w:r>
        <w:rPr>
          <w:rFonts w:ascii="Times New Roman" w:eastAsia="Times New Roman"/>
          <w:w w:val="95"/>
          <w:vertAlign w:val="superscript"/>
        </w:rPr>
        <w:t>2</w:t>
      </w:r>
      <w:r>
        <w:rPr>
          <w:rFonts w:hint="eastAsia"/>
          <w:spacing w:val="4"/>
          <w:w w:val="95"/>
        </w:rPr>
        <w:t>、占耕地比例</w:t>
      </w:r>
      <w:r>
        <w:rPr>
          <w:spacing w:val="4"/>
          <w:w w:val="95"/>
        </w:rPr>
        <w:t xml:space="preserve"> </w:t>
      </w:r>
      <w:r>
        <w:rPr>
          <w:rFonts w:ascii="Times New Roman" w:eastAsia="Times New Roman"/>
          <w:w w:val="95"/>
        </w:rPr>
        <w:t>80%</w:t>
      </w:r>
      <w:r>
        <w:rPr>
          <w:rFonts w:hint="eastAsia"/>
          <w:spacing w:val="3"/>
          <w:w w:val="95"/>
        </w:rPr>
        <w:t>，人均耕地面积</w:t>
      </w:r>
      <w:r>
        <w:rPr>
          <w:spacing w:val="3"/>
          <w:w w:val="95"/>
        </w:rPr>
        <w:t xml:space="preserve"> </w:t>
      </w:r>
      <w:r>
        <w:rPr>
          <w:rFonts w:ascii="Times New Roman" w:eastAsia="Times New Roman"/>
          <w:w w:val="95"/>
        </w:rPr>
        <w:t>1.6</w:t>
      </w:r>
      <w:r>
        <w:rPr>
          <w:rFonts w:ascii="Times New Roman" w:eastAsia="Times New Roman"/>
          <w:spacing w:val="94"/>
        </w:rPr>
        <w:t xml:space="preserve"> </w:t>
      </w:r>
      <w:r>
        <w:rPr>
          <w:rFonts w:hint="eastAsia"/>
          <w:w w:val="95"/>
        </w:rPr>
        <w:t>亩，耕地资源相对丰</w:t>
      </w:r>
      <w:r>
        <w:rPr>
          <w:rFonts w:hint="eastAsia"/>
        </w:rPr>
        <w:t>裕，但水浇地比例偏低。按耕地坡度分级看，尚存部分坡耕地。</w:t>
      </w:r>
    </w:p>
    <w:p w:rsidR="00616FB9" w:rsidRDefault="00616FB9">
      <w:pPr>
        <w:pStyle w:val="Heading4"/>
        <w:spacing w:line="420" w:lineRule="exact"/>
        <w:ind w:left="959" w:firstLine="0"/>
      </w:pPr>
      <w:r>
        <w:rPr>
          <w:rFonts w:ascii="Times New Roman" w:eastAsia="Times New Roman"/>
        </w:rPr>
        <w:t>3</w:t>
      </w:r>
      <w:r>
        <w:rPr>
          <w:rFonts w:ascii="宋体" w:hAnsi="宋体" w:cs="宋体" w:hint="eastAsia"/>
        </w:rPr>
        <w:t>、林地</w:t>
      </w:r>
    </w:p>
    <w:p w:rsidR="00616FB9" w:rsidRDefault="00616FB9">
      <w:pPr>
        <w:pStyle w:val="BodyText"/>
        <w:spacing w:before="123" w:line="364" w:lineRule="auto"/>
        <w:ind w:right="464" w:firstLine="560"/>
        <w:jc w:val="both"/>
      </w:pPr>
      <w:r>
        <w:rPr>
          <w:rFonts w:hint="eastAsia"/>
          <w:spacing w:val="6"/>
          <w:w w:val="95"/>
        </w:rPr>
        <w:t>从林地构成看，全市林地总面积为</w:t>
      </w:r>
      <w:r>
        <w:rPr>
          <w:spacing w:val="6"/>
          <w:w w:val="95"/>
        </w:rPr>
        <w:t xml:space="preserve"> </w:t>
      </w:r>
      <w:r>
        <w:rPr>
          <w:rFonts w:ascii="Times New Roman" w:eastAsia="Times New Roman"/>
          <w:w w:val="95"/>
        </w:rPr>
        <w:t>351.51km</w:t>
      </w:r>
      <w:r>
        <w:rPr>
          <w:rFonts w:ascii="Times New Roman" w:eastAsia="Times New Roman"/>
          <w:w w:val="95"/>
          <w:vertAlign w:val="superscript"/>
        </w:rPr>
        <w:t>2</w:t>
      </w:r>
      <w:r>
        <w:rPr>
          <w:rFonts w:hint="eastAsia"/>
          <w:w w:val="95"/>
        </w:rPr>
        <w:t>，占总面积的比例</w:t>
      </w:r>
      <w:r>
        <w:rPr>
          <w:rFonts w:hint="eastAsia"/>
          <w:spacing w:val="17"/>
        </w:rPr>
        <w:t>为</w:t>
      </w:r>
      <w:r>
        <w:rPr>
          <w:spacing w:val="17"/>
        </w:rPr>
        <w:t xml:space="preserve"> </w:t>
      </w:r>
      <w:r>
        <w:rPr>
          <w:rFonts w:ascii="Times New Roman" w:eastAsia="Times New Roman"/>
        </w:rPr>
        <w:t>21.1%</w:t>
      </w:r>
      <w:r>
        <w:rPr>
          <w:rFonts w:hint="eastAsia"/>
          <w:spacing w:val="5"/>
        </w:rPr>
        <w:t>，其中有林地</w:t>
      </w:r>
      <w:r>
        <w:rPr>
          <w:spacing w:val="5"/>
        </w:rPr>
        <w:t xml:space="preserve"> </w:t>
      </w:r>
      <w:r>
        <w:rPr>
          <w:rFonts w:ascii="Times New Roman" w:eastAsia="Times New Roman"/>
        </w:rPr>
        <w:t>308.06km</w:t>
      </w:r>
      <w:r>
        <w:rPr>
          <w:rFonts w:ascii="Times New Roman" w:eastAsia="Times New Roman"/>
          <w:vertAlign w:val="superscript"/>
        </w:rPr>
        <w:t>2</w:t>
      </w:r>
      <w:r>
        <w:rPr>
          <w:rFonts w:hint="eastAsia"/>
          <w:spacing w:val="6"/>
        </w:rPr>
        <w:t>、灌木林地</w:t>
      </w:r>
      <w:r>
        <w:rPr>
          <w:spacing w:val="6"/>
        </w:rPr>
        <w:t xml:space="preserve"> </w:t>
      </w:r>
      <w:r>
        <w:rPr>
          <w:rFonts w:ascii="Times New Roman" w:eastAsia="Times New Roman"/>
        </w:rPr>
        <w:t>15.02km</w:t>
      </w:r>
      <w:r>
        <w:rPr>
          <w:rFonts w:ascii="Times New Roman" w:eastAsia="Times New Roman"/>
          <w:vertAlign w:val="superscript"/>
        </w:rPr>
        <w:t>2</w:t>
      </w:r>
      <w:r>
        <w:rPr>
          <w:rFonts w:hint="eastAsia"/>
        </w:rPr>
        <w:t>、其他林地</w:t>
      </w:r>
      <w:r>
        <w:rPr>
          <w:rFonts w:ascii="Times New Roman" w:eastAsia="Times New Roman"/>
        </w:rPr>
        <w:t>28.43km</w:t>
      </w:r>
      <w:r>
        <w:rPr>
          <w:rFonts w:ascii="Times New Roman" w:eastAsia="Times New Roman"/>
          <w:vertAlign w:val="superscript"/>
        </w:rPr>
        <w:t>2</w:t>
      </w:r>
      <w:r>
        <w:rPr>
          <w:rFonts w:hint="eastAsia"/>
        </w:rPr>
        <w:t>。</w:t>
      </w:r>
    </w:p>
    <w:p w:rsidR="00616FB9" w:rsidRDefault="00616FB9">
      <w:pPr>
        <w:pStyle w:val="BodyText"/>
        <w:spacing w:line="364" w:lineRule="auto"/>
        <w:ind w:right="332" w:firstLine="560"/>
      </w:pPr>
      <w:r>
        <w:rPr>
          <w:rFonts w:hint="eastAsia"/>
        </w:rPr>
        <w:t>总体上看，一是乳山市土地利用结构中农用地比重大，建设用地</w:t>
      </w:r>
      <w:r>
        <w:rPr>
          <w:rFonts w:hint="eastAsia"/>
          <w:spacing w:val="-17"/>
          <w:w w:val="95"/>
        </w:rPr>
        <w:t>超出规划目标；二是乳山市耕地资源丰裕，坡耕地是水土流失易发区；</w:t>
      </w:r>
      <w:r>
        <w:rPr>
          <w:spacing w:val="31"/>
          <w:w w:val="95"/>
        </w:rPr>
        <w:t xml:space="preserve"> </w:t>
      </w:r>
      <w:r>
        <w:rPr>
          <w:rFonts w:hint="eastAsia"/>
        </w:rPr>
        <w:t>三是林地覆盖率低，生态环境建设压力较大；四是土地开发利用率较高，后备资源少。</w:t>
      </w:r>
    </w:p>
    <w:p w:rsidR="00616FB9" w:rsidRDefault="00616FB9">
      <w:pPr>
        <w:pStyle w:val="BodyText"/>
        <w:spacing w:line="364" w:lineRule="auto"/>
        <w:ind w:right="330" w:firstLine="560"/>
        <w:jc w:val="both"/>
      </w:pPr>
      <w:r>
        <w:rPr>
          <w:rFonts w:hint="eastAsia"/>
        </w:rPr>
        <w:t>应进一步注重优先布设国土生态屏障网络，拓展生态空间，加大生态公益林保护力度，维护良好的人居环境。贯彻最严格的耕地保护制度，实现耕地占补平衡任务，提高耕地质量。加大存量建设用地利</w:t>
      </w:r>
      <w:r>
        <w:rPr>
          <w:rFonts w:hint="eastAsia"/>
          <w:w w:val="95"/>
        </w:rPr>
        <w:t>用，节约集约用地，严格控制建设用地规模。优先保证交通、水利、</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2"/>
        <w:jc w:val="both"/>
      </w:pPr>
      <w:r>
        <w:rPr>
          <w:rFonts w:hint="eastAsia"/>
        </w:rPr>
        <w:t>能源和环保等重点基础设施项目、工业平台用地、民生工程用地，其</w:t>
      </w:r>
      <w:r>
        <w:rPr>
          <w:rFonts w:hint="eastAsia"/>
          <w:spacing w:val="-4"/>
        </w:rPr>
        <w:t>他建设项目用地按经济社会发展战略及产业政策统筹安排。在保护生</w:t>
      </w:r>
      <w:r>
        <w:rPr>
          <w:rFonts w:hint="eastAsia"/>
        </w:rPr>
        <w:t>态环境的前提下，适度开发利用其他土地，进一步提高土地利用率。</w:t>
      </w:r>
    </w:p>
    <w:p w:rsidR="00616FB9" w:rsidRDefault="00616FB9">
      <w:pPr>
        <w:pStyle w:val="Heading4"/>
        <w:numPr>
          <w:ilvl w:val="2"/>
          <w:numId w:val="35"/>
        </w:numPr>
        <w:tabs>
          <w:tab w:val="left" w:pos="1028"/>
        </w:tabs>
        <w:spacing w:before="26"/>
        <w:ind w:hanging="631"/>
      </w:pPr>
      <w:r>
        <w:rPr>
          <w:rFonts w:ascii="宋体" w:hAnsi="宋体" w:cs="宋体" w:hint="eastAsia"/>
          <w:w w:val="95"/>
        </w:rPr>
        <w:t>水土流失消长评价</w:t>
      </w:r>
    </w:p>
    <w:p w:rsidR="00616FB9" w:rsidRDefault="00616FB9">
      <w:pPr>
        <w:pStyle w:val="BodyText"/>
        <w:spacing w:before="60" w:line="364" w:lineRule="auto"/>
        <w:ind w:right="472" w:firstLine="560"/>
        <w:jc w:val="both"/>
      </w:pPr>
      <w:r>
        <w:rPr>
          <w:rFonts w:hint="eastAsia"/>
          <w:spacing w:val="5"/>
          <w:w w:val="95"/>
        </w:rPr>
        <w:t>根据乳山市</w:t>
      </w:r>
      <w:r>
        <w:rPr>
          <w:spacing w:val="5"/>
          <w:w w:val="95"/>
        </w:rPr>
        <w:t xml:space="preserve"> </w:t>
      </w:r>
      <w:r>
        <w:rPr>
          <w:rFonts w:ascii="Times New Roman" w:eastAsia="Times New Roman"/>
          <w:w w:val="95"/>
        </w:rPr>
        <w:t>1985</w:t>
      </w:r>
      <w:r>
        <w:rPr>
          <w:rFonts w:ascii="Times New Roman" w:eastAsia="Times New Roman"/>
          <w:spacing w:val="28"/>
          <w:w w:val="95"/>
        </w:rPr>
        <w:t xml:space="preserve"> </w:t>
      </w:r>
      <w:r>
        <w:rPr>
          <w:rFonts w:hint="eastAsia"/>
          <w:w w:val="95"/>
        </w:rPr>
        <w:t>年、</w:t>
      </w:r>
      <w:r>
        <w:rPr>
          <w:rFonts w:ascii="Times New Roman" w:eastAsia="Times New Roman"/>
          <w:w w:val="95"/>
        </w:rPr>
        <w:t>2000</w:t>
      </w:r>
      <w:r>
        <w:rPr>
          <w:rFonts w:ascii="Times New Roman" w:eastAsia="Times New Roman"/>
          <w:spacing w:val="27"/>
          <w:w w:val="95"/>
        </w:rPr>
        <w:t xml:space="preserve"> </w:t>
      </w:r>
      <w:r>
        <w:rPr>
          <w:rFonts w:hint="eastAsia"/>
          <w:w w:val="95"/>
        </w:rPr>
        <w:t>年、</w:t>
      </w:r>
      <w:r>
        <w:rPr>
          <w:rFonts w:ascii="Times New Roman" w:eastAsia="Times New Roman"/>
          <w:w w:val="95"/>
        </w:rPr>
        <w:t>2011</w:t>
      </w:r>
      <w:r>
        <w:rPr>
          <w:rFonts w:ascii="Times New Roman" w:eastAsia="Times New Roman"/>
          <w:spacing w:val="27"/>
          <w:w w:val="95"/>
        </w:rPr>
        <w:t xml:space="preserve"> </w:t>
      </w:r>
      <w:r>
        <w:rPr>
          <w:rFonts w:hint="eastAsia"/>
          <w:w w:val="95"/>
        </w:rPr>
        <w:t>年、</w:t>
      </w:r>
      <w:r>
        <w:rPr>
          <w:rFonts w:ascii="Times New Roman" w:eastAsia="Times New Roman"/>
          <w:w w:val="95"/>
        </w:rPr>
        <w:t>2018</w:t>
      </w:r>
      <w:r>
        <w:rPr>
          <w:rFonts w:ascii="Times New Roman" w:eastAsia="Times New Roman"/>
          <w:spacing w:val="89"/>
        </w:rPr>
        <w:t xml:space="preserve"> </w:t>
      </w:r>
      <w:r>
        <w:rPr>
          <w:rFonts w:hint="eastAsia"/>
          <w:w w:val="95"/>
        </w:rPr>
        <w:t>年国家统一开展</w:t>
      </w:r>
      <w:r>
        <w:rPr>
          <w:rFonts w:hint="eastAsia"/>
          <w:spacing w:val="-3"/>
        </w:rPr>
        <w:t>的四次普查、监测资料，全市大力开展的水土流失综合治理起到了明</w:t>
      </w:r>
      <w:r>
        <w:rPr>
          <w:rFonts w:hint="eastAsia"/>
        </w:rPr>
        <w:t>显成效，水土流失面积不断减少，水土流失状况总体明显好转。</w:t>
      </w:r>
    </w:p>
    <w:p w:rsidR="00616FB9" w:rsidRDefault="00616FB9">
      <w:pPr>
        <w:pStyle w:val="BodyText"/>
        <w:spacing w:line="364" w:lineRule="auto"/>
        <w:ind w:right="333" w:firstLine="560"/>
      </w:pPr>
      <w:r>
        <w:rPr>
          <w:rFonts w:ascii="Times New Roman" w:eastAsia="Times New Roman"/>
          <w:w w:val="95"/>
        </w:rPr>
        <w:t>1985</w:t>
      </w:r>
      <w:r>
        <w:rPr>
          <w:rFonts w:ascii="Times New Roman" w:eastAsia="Times New Roman"/>
          <w:spacing w:val="161"/>
        </w:rPr>
        <w:t xml:space="preserve"> </w:t>
      </w:r>
      <w:r>
        <w:rPr>
          <w:rFonts w:hint="eastAsia"/>
          <w:spacing w:val="-10"/>
          <w:w w:val="95"/>
        </w:rPr>
        <w:t>年第一次水土保持普查，乳山市水土流失面积为</w:t>
      </w:r>
      <w:r>
        <w:rPr>
          <w:rFonts w:ascii="Times New Roman" w:eastAsia="Times New Roman"/>
          <w:w w:val="95"/>
        </w:rPr>
        <w:t>913.84km</w:t>
      </w:r>
      <w:r>
        <w:rPr>
          <w:rFonts w:ascii="Times New Roman" w:eastAsia="Times New Roman"/>
          <w:w w:val="95"/>
          <w:vertAlign w:val="superscript"/>
        </w:rPr>
        <w:t>2</w:t>
      </w:r>
      <w:r>
        <w:rPr>
          <w:rFonts w:hint="eastAsia"/>
          <w:w w:val="95"/>
        </w:rPr>
        <w:t>，</w:t>
      </w:r>
      <w:r>
        <w:rPr>
          <w:spacing w:val="1"/>
          <w:w w:val="95"/>
        </w:rPr>
        <w:t xml:space="preserve"> </w:t>
      </w:r>
      <w:r>
        <w:rPr>
          <w:rFonts w:hint="eastAsia"/>
          <w:spacing w:val="13"/>
          <w:w w:val="95"/>
        </w:rPr>
        <w:t>占国土面积的</w:t>
      </w:r>
      <w:r>
        <w:rPr>
          <w:spacing w:val="13"/>
          <w:w w:val="95"/>
        </w:rPr>
        <w:t xml:space="preserve"> </w:t>
      </w:r>
      <w:r>
        <w:rPr>
          <w:rFonts w:ascii="Times New Roman" w:eastAsia="Times New Roman"/>
          <w:w w:val="95"/>
        </w:rPr>
        <w:t>54.89%</w:t>
      </w:r>
      <w:r>
        <w:rPr>
          <w:rFonts w:hint="eastAsia"/>
          <w:w w:val="95"/>
        </w:rPr>
        <w:t>；</w:t>
      </w:r>
      <w:r>
        <w:rPr>
          <w:rFonts w:ascii="Times New Roman" w:eastAsia="Times New Roman"/>
          <w:w w:val="95"/>
        </w:rPr>
        <w:t>2000</w:t>
      </w:r>
      <w:r>
        <w:rPr>
          <w:rFonts w:ascii="Times New Roman" w:eastAsia="Times New Roman"/>
          <w:spacing w:val="159"/>
        </w:rPr>
        <w:t xml:space="preserve"> </w:t>
      </w:r>
      <w:r>
        <w:rPr>
          <w:rFonts w:hint="eastAsia"/>
          <w:w w:val="95"/>
        </w:rPr>
        <w:t>年第二次水土保持遥感调查水土流失面积</w:t>
      </w:r>
      <w:r>
        <w:rPr>
          <w:rFonts w:hint="eastAsia"/>
          <w:spacing w:val="-6"/>
          <w:w w:val="95"/>
        </w:rPr>
        <w:t>为</w:t>
      </w:r>
      <w:r>
        <w:rPr>
          <w:spacing w:val="-6"/>
          <w:w w:val="95"/>
        </w:rPr>
        <w:t xml:space="preserve"> </w:t>
      </w:r>
      <w:r>
        <w:rPr>
          <w:rFonts w:ascii="Times New Roman" w:eastAsia="Times New Roman"/>
          <w:w w:val="95"/>
        </w:rPr>
        <w:t>506.79km</w:t>
      </w:r>
      <w:r>
        <w:rPr>
          <w:rFonts w:ascii="Times New Roman" w:eastAsia="Times New Roman"/>
          <w:w w:val="95"/>
          <w:vertAlign w:val="superscript"/>
        </w:rPr>
        <w:t>2</w:t>
      </w:r>
      <w:r>
        <w:rPr>
          <w:rFonts w:hint="eastAsia"/>
          <w:spacing w:val="-2"/>
          <w:w w:val="95"/>
        </w:rPr>
        <w:t>，占国土面积的</w:t>
      </w:r>
      <w:r>
        <w:rPr>
          <w:spacing w:val="-2"/>
          <w:w w:val="95"/>
        </w:rPr>
        <w:t xml:space="preserve"> </w:t>
      </w:r>
      <w:r>
        <w:rPr>
          <w:rFonts w:ascii="Times New Roman" w:eastAsia="Times New Roman"/>
          <w:w w:val="95"/>
        </w:rPr>
        <w:t>30.44%</w:t>
      </w:r>
      <w:r>
        <w:rPr>
          <w:rFonts w:hint="eastAsia"/>
          <w:w w:val="95"/>
        </w:rPr>
        <w:t>；</w:t>
      </w:r>
      <w:r>
        <w:rPr>
          <w:rFonts w:ascii="Times New Roman" w:eastAsia="Times New Roman"/>
          <w:w w:val="95"/>
        </w:rPr>
        <w:t>2011</w:t>
      </w:r>
      <w:r>
        <w:rPr>
          <w:rFonts w:ascii="Times New Roman" w:eastAsia="Times New Roman"/>
          <w:spacing w:val="53"/>
          <w:w w:val="95"/>
        </w:rPr>
        <w:t xml:space="preserve"> </w:t>
      </w:r>
      <w:r>
        <w:rPr>
          <w:rFonts w:hint="eastAsia"/>
          <w:w w:val="95"/>
        </w:rPr>
        <w:t>年全国第一次水利普查的水</w:t>
      </w:r>
      <w:r>
        <w:rPr>
          <w:rFonts w:hint="eastAsia"/>
          <w:spacing w:val="-3"/>
          <w:w w:val="95"/>
        </w:rPr>
        <w:t>土流失面积为</w:t>
      </w:r>
      <w:r>
        <w:rPr>
          <w:spacing w:val="-3"/>
          <w:w w:val="95"/>
        </w:rPr>
        <w:t xml:space="preserve"> </w:t>
      </w:r>
      <w:r>
        <w:rPr>
          <w:rFonts w:ascii="Times New Roman" w:eastAsia="Times New Roman"/>
          <w:w w:val="95"/>
        </w:rPr>
        <w:t>638.10km</w:t>
      </w:r>
      <w:r>
        <w:rPr>
          <w:rFonts w:ascii="Times New Roman" w:eastAsia="Times New Roman"/>
          <w:w w:val="95"/>
          <w:vertAlign w:val="superscript"/>
        </w:rPr>
        <w:t>2</w:t>
      </w:r>
      <w:r>
        <w:rPr>
          <w:rFonts w:hint="eastAsia"/>
          <w:spacing w:val="-2"/>
          <w:w w:val="95"/>
        </w:rPr>
        <w:t>，占国土面积的</w:t>
      </w:r>
      <w:r>
        <w:rPr>
          <w:spacing w:val="-2"/>
          <w:w w:val="95"/>
        </w:rPr>
        <w:t xml:space="preserve"> </w:t>
      </w:r>
      <w:r>
        <w:rPr>
          <w:rFonts w:ascii="Times New Roman" w:eastAsia="Times New Roman"/>
          <w:w w:val="95"/>
        </w:rPr>
        <w:t>38.33%</w:t>
      </w:r>
      <w:r>
        <w:rPr>
          <w:rFonts w:hint="eastAsia"/>
          <w:w w:val="95"/>
        </w:rPr>
        <w:t>；</w:t>
      </w:r>
      <w:r>
        <w:rPr>
          <w:rFonts w:ascii="Times New Roman" w:eastAsia="Times New Roman"/>
          <w:w w:val="95"/>
        </w:rPr>
        <w:t>2018</w:t>
      </w:r>
      <w:r>
        <w:rPr>
          <w:rFonts w:ascii="Times New Roman" w:eastAsia="Times New Roman"/>
          <w:spacing w:val="51"/>
          <w:w w:val="95"/>
        </w:rPr>
        <w:t xml:space="preserve"> </w:t>
      </w:r>
      <w:r>
        <w:rPr>
          <w:rFonts w:hint="eastAsia"/>
          <w:w w:val="95"/>
        </w:rPr>
        <w:t>年全国水</w:t>
      </w:r>
      <w:r>
        <w:rPr>
          <w:rFonts w:hint="eastAsia"/>
          <w:w w:val="99"/>
        </w:rPr>
        <w:t>土流</w:t>
      </w:r>
      <w:r>
        <w:rPr>
          <w:rFonts w:hint="eastAsia"/>
          <w:spacing w:val="2"/>
          <w:w w:val="99"/>
        </w:rPr>
        <w:t>失动态监测的水土流失面积为</w:t>
      </w:r>
      <w:r>
        <w:rPr>
          <w:rFonts w:ascii="Times New Roman" w:eastAsia="Times New Roman"/>
          <w:w w:val="99"/>
        </w:rPr>
        <w:t>591.07k</w:t>
      </w:r>
      <w:r>
        <w:rPr>
          <w:rFonts w:ascii="Times New Roman" w:eastAsia="Times New Roman"/>
          <w:spacing w:val="-2"/>
          <w:w w:val="99"/>
        </w:rPr>
        <w:t>m</w:t>
      </w:r>
      <w:r>
        <w:rPr>
          <w:rFonts w:ascii="Times New Roman" w:eastAsia="Times New Roman"/>
          <w:w w:val="99"/>
          <w:vertAlign w:val="superscript"/>
        </w:rPr>
        <w:t>2</w:t>
      </w:r>
      <w:r>
        <w:rPr>
          <w:rFonts w:hint="eastAsia"/>
          <w:spacing w:val="-17"/>
          <w:w w:val="99"/>
        </w:rPr>
        <w:t>，占国土面积的</w:t>
      </w:r>
      <w:r>
        <w:rPr>
          <w:rFonts w:ascii="Times New Roman" w:eastAsia="Times New Roman"/>
          <w:spacing w:val="-1"/>
          <w:w w:val="99"/>
        </w:rPr>
        <w:t>35.50</w:t>
      </w:r>
      <w:r>
        <w:rPr>
          <w:rFonts w:ascii="Times New Roman" w:eastAsia="Times New Roman"/>
          <w:spacing w:val="1"/>
          <w:w w:val="99"/>
        </w:rPr>
        <w:t>%</w:t>
      </w:r>
      <w:r>
        <w:rPr>
          <w:rFonts w:hint="eastAsia"/>
          <w:w w:val="99"/>
        </w:rPr>
        <w:t>。</w:t>
      </w:r>
    </w:p>
    <w:p w:rsidR="00616FB9" w:rsidRDefault="00616FB9">
      <w:pPr>
        <w:pStyle w:val="BodyText"/>
        <w:spacing w:line="356" w:lineRule="exact"/>
        <w:ind w:left="957"/>
      </w:pPr>
      <w:r>
        <w:rPr>
          <w:noProof/>
        </w:rPr>
        <w:pict>
          <v:shape id="image11.png" o:spid="_x0000_s1052" type="#_x0000_t75" style="position:absolute;left:0;text-align:left;margin-left:141.2pt;margin-top:37.4pt;width:304.35pt;height:169.85pt;z-index:251649536;visibility:visible;mso-wrap-distance-left:0;mso-wrap-distance-right:0;mso-position-horizontal-relative:page">
            <v:imagedata r:id="rId20" o:title=""/>
            <w10:wrap anchorx="page"/>
          </v:shape>
        </w:pict>
      </w:r>
      <w:r>
        <w:rPr>
          <w:noProof/>
        </w:rPr>
        <w:pict>
          <v:shape id="image12.png" o:spid="_x0000_s1053" type="#_x0000_t75" style="position:absolute;left:0;text-align:left;margin-left:460.25pt;margin-top:91.7pt;width:4.95pt;height:5.15pt;z-index:251650560;visibility:visible;mso-wrap-distance-left:0;mso-wrap-distance-right:0;mso-position-horizontal-relative:page">
            <v:imagedata r:id="rId21" o:title=""/>
            <w10:wrap anchorx="page"/>
          </v:shape>
        </w:pict>
      </w:r>
      <w:r>
        <w:rPr>
          <w:noProof/>
        </w:rPr>
        <w:pict>
          <v:shape id="image13.png" o:spid="_x0000_s1054" type="#_x0000_t75" style="position:absolute;left:0;text-align:left;margin-left:460.25pt;margin-top:108.45pt;width:5pt;height:5.15pt;z-index:251651584;visibility:visible;mso-wrap-distance-left:0;mso-wrap-distance-right:0;mso-position-horizontal-relative:page">
            <v:imagedata r:id="rId22" o:title=""/>
            <w10:wrap anchorx="page"/>
          </v:shape>
        </w:pict>
      </w:r>
      <w:r>
        <w:rPr>
          <w:noProof/>
        </w:rPr>
        <w:pict>
          <v:shape id="image14.png" o:spid="_x0000_s1055" type="#_x0000_t75" style="position:absolute;left:0;text-align:left;margin-left:460.25pt;margin-top:125.3pt;width:5pt;height:5.15pt;z-index:251652608;visibility:visible;mso-wrap-distance-left:0;mso-wrap-distance-right:0;mso-position-horizontal-relative:page">
            <v:imagedata r:id="rId23" o:title=""/>
            <w10:wrap anchorx="page"/>
          </v:shape>
        </w:pict>
      </w:r>
      <w:r>
        <w:rPr>
          <w:noProof/>
        </w:rPr>
        <w:pict>
          <v:shape id="image15.png" o:spid="_x0000_s1056" type="#_x0000_t75" style="position:absolute;left:0;text-align:left;margin-left:460.25pt;margin-top:142.2pt;width:4.95pt;height:5.05pt;z-index:251653632;visibility:visible;mso-wrap-distance-left:0;mso-wrap-distance-right:0;mso-position-horizontal-relative:page">
            <v:imagedata r:id="rId24" o:title=""/>
            <w10:wrap anchorx="page"/>
          </v:shape>
        </w:pict>
      </w:r>
      <w:r>
        <w:rPr>
          <w:noProof/>
        </w:rPr>
        <w:pict>
          <v:shape id="_x0000_s1057" type="#_x0000_t202" style="position:absolute;left:0;text-align:left;margin-left:102.2pt;margin-top:92.4pt;width:12.3pt;height:57.5pt;z-index:251655680;mso-position-horizontal-relative:page" filled="f" stroked="f">
            <v:textbox style="layout-flow:vertical;mso-layout-flow-alt:bottom-to-top" inset="0,0,0,0">
              <w:txbxContent>
                <w:p w:rsidR="00616FB9" w:rsidRDefault="00616FB9">
                  <w:pPr>
                    <w:spacing w:line="230" w:lineRule="exact"/>
                    <w:ind w:left="20"/>
                    <w:rPr>
                      <w:rFonts w:ascii="Calibri" w:eastAsia="Times New Roman"/>
                      <w:sz w:val="18"/>
                    </w:rPr>
                  </w:pPr>
                  <w:r>
                    <w:rPr>
                      <w:rFonts w:hint="eastAsia"/>
                      <w:sz w:val="18"/>
                    </w:rPr>
                    <w:t>侵蚀面积</w:t>
                  </w:r>
                  <w:r>
                    <w:rPr>
                      <w:rFonts w:ascii="Calibri" w:eastAsia="Times New Roman"/>
                      <w:sz w:val="18"/>
                    </w:rPr>
                    <w:t>/km</w:t>
                  </w:r>
                  <w:r>
                    <w:rPr>
                      <w:rFonts w:ascii="Calibri" w:eastAsia="Times New Roman"/>
                      <w:sz w:val="18"/>
                      <w:vertAlign w:val="superscript"/>
                    </w:rPr>
                    <w:t>2</w:t>
                  </w:r>
                </w:p>
              </w:txbxContent>
            </v:textbox>
            <w10:wrap anchorx="page"/>
          </v:shape>
        </w:pict>
      </w:r>
      <w:r>
        <w:rPr>
          <w:noProof/>
        </w:rPr>
        <w:pict>
          <v:shape id="image16.png" o:spid="_x0000_s1058" type="#_x0000_t75" style="position:absolute;left:0;text-align:left;margin-left:89.8pt;margin-top:27pt;width:415.3pt;height:201.7pt;z-index:251656704;visibility:visible;mso-wrap-distance-left:0;mso-wrap-distance-right:0;mso-position-horizontal-relative:page">
            <v:imagedata r:id="rId25" o:title=""/>
            <w10:wrap anchorx="page"/>
          </v:shape>
        </w:pict>
      </w:r>
      <w:r>
        <w:rPr>
          <w:rFonts w:hint="eastAsia"/>
          <w:w w:val="95"/>
        </w:rPr>
        <w:t>乳山市不同年份各侵蚀强度水土流失面积统计图如下。</w:t>
      </w:r>
    </w:p>
    <w:p w:rsidR="00616FB9" w:rsidRDefault="00616FB9">
      <w:pPr>
        <w:pStyle w:val="BodyText"/>
        <w:spacing w:before="3"/>
        <w:ind w:left="0"/>
        <w:rPr>
          <w:sz w:val="21"/>
        </w:rPr>
      </w:pPr>
      <w:r>
        <w:rPr>
          <w:noProof/>
        </w:rPr>
        <w:pict>
          <v:shape id="_x0000_s1059" type="#_x0000_t202" style="position:absolute;margin-left:116.7pt;margin-top:15.55pt;width:19.95pt;height:176.05pt;z-index:-251645440;mso-position-horizontal-relative:page" filled="f" stroked="f">
            <v:textbox inset="0,0,0,0">
              <w:txbxContent>
                <w:p w:rsidR="00616FB9" w:rsidRDefault="00616FB9">
                  <w:pPr>
                    <w:spacing w:line="187" w:lineRule="exact"/>
                    <w:ind w:right="19"/>
                    <w:jc w:val="right"/>
                    <w:rPr>
                      <w:rFonts w:ascii="Calibri"/>
                      <w:sz w:val="18"/>
                    </w:rPr>
                  </w:pPr>
                  <w:r>
                    <w:rPr>
                      <w:rFonts w:ascii="Calibri"/>
                      <w:sz w:val="18"/>
                    </w:rPr>
                    <w:t>1000</w:t>
                  </w:r>
                </w:p>
                <w:p w:rsidR="00616FB9" w:rsidRDefault="00616FB9">
                  <w:pPr>
                    <w:spacing w:before="114"/>
                    <w:ind w:left="94"/>
                    <w:rPr>
                      <w:rFonts w:ascii="Calibri"/>
                      <w:sz w:val="18"/>
                    </w:rPr>
                  </w:pPr>
                  <w:r>
                    <w:rPr>
                      <w:rFonts w:ascii="Calibri"/>
                      <w:w w:val="105"/>
                      <w:sz w:val="18"/>
                    </w:rPr>
                    <w:t>900</w:t>
                  </w:r>
                </w:p>
                <w:p w:rsidR="00616FB9" w:rsidRDefault="00616FB9">
                  <w:pPr>
                    <w:spacing w:before="113"/>
                    <w:ind w:left="94"/>
                    <w:rPr>
                      <w:rFonts w:ascii="Calibri"/>
                      <w:sz w:val="18"/>
                    </w:rPr>
                  </w:pPr>
                  <w:r>
                    <w:rPr>
                      <w:rFonts w:ascii="Calibri"/>
                      <w:w w:val="105"/>
                      <w:sz w:val="18"/>
                    </w:rPr>
                    <w:t>800</w:t>
                  </w:r>
                </w:p>
                <w:p w:rsidR="00616FB9" w:rsidRDefault="00616FB9">
                  <w:pPr>
                    <w:spacing w:before="114"/>
                    <w:ind w:left="94"/>
                    <w:rPr>
                      <w:rFonts w:ascii="Calibri"/>
                      <w:sz w:val="18"/>
                    </w:rPr>
                  </w:pPr>
                  <w:r>
                    <w:rPr>
                      <w:rFonts w:ascii="Calibri"/>
                      <w:w w:val="105"/>
                      <w:sz w:val="18"/>
                    </w:rPr>
                    <w:t>700</w:t>
                  </w:r>
                </w:p>
                <w:p w:rsidR="00616FB9" w:rsidRDefault="00616FB9">
                  <w:pPr>
                    <w:spacing w:before="114"/>
                    <w:ind w:left="94"/>
                    <w:rPr>
                      <w:rFonts w:ascii="Calibri"/>
                      <w:sz w:val="18"/>
                    </w:rPr>
                  </w:pPr>
                  <w:r>
                    <w:rPr>
                      <w:rFonts w:ascii="Calibri"/>
                      <w:w w:val="105"/>
                      <w:sz w:val="18"/>
                    </w:rPr>
                    <w:t>600</w:t>
                  </w:r>
                </w:p>
                <w:p w:rsidR="00616FB9" w:rsidRDefault="00616FB9">
                  <w:pPr>
                    <w:spacing w:before="114"/>
                    <w:ind w:left="94"/>
                    <w:rPr>
                      <w:rFonts w:ascii="Calibri"/>
                      <w:sz w:val="18"/>
                    </w:rPr>
                  </w:pPr>
                  <w:r>
                    <w:rPr>
                      <w:rFonts w:ascii="Calibri"/>
                      <w:w w:val="105"/>
                      <w:sz w:val="18"/>
                    </w:rPr>
                    <w:t>500</w:t>
                  </w:r>
                </w:p>
                <w:p w:rsidR="00616FB9" w:rsidRDefault="00616FB9">
                  <w:pPr>
                    <w:spacing w:before="113"/>
                    <w:ind w:left="94"/>
                    <w:rPr>
                      <w:rFonts w:ascii="Calibri"/>
                      <w:sz w:val="18"/>
                    </w:rPr>
                  </w:pPr>
                  <w:r>
                    <w:rPr>
                      <w:rFonts w:ascii="Calibri"/>
                      <w:w w:val="105"/>
                      <w:sz w:val="18"/>
                    </w:rPr>
                    <w:t>400</w:t>
                  </w:r>
                </w:p>
                <w:p w:rsidR="00616FB9" w:rsidRDefault="00616FB9">
                  <w:pPr>
                    <w:spacing w:before="114"/>
                    <w:ind w:left="94"/>
                    <w:rPr>
                      <w:rFonts w:ascii="Calibri"/>
                      <w:sz w:val="18"/>
                    </w:rPr>
                  </w:pPr>
                  <w:r>
                    <w:rPr>
                      <w:rFonts w:ascii="Calibri"/>
                      <w:w w:val="105"/>
                      <w:sz w:val="18"/>
                    </w:rPr>
                    <w:t>300</w:t>
                  </w:r>
                </w:p>
                <w:p w:rsidR="00616FB9" w:rsidRDefault="00616FB9">
                  <w:pPr>
                    <w:spacing w:before="113"/>
                    <w:ind w:left="94"/>
                    <w:rPr>
                      <w:rFonts w:ascii="Calibri"/>
                      <w:sz w:val="18"/>
                    </w:rPr>
                  </w:pPr>
                  <w:r>
                    <w:rPr>
                      <w:rFonts w:ascii="Calibri"/>
                      <w:w w:val="105"/>
                      <w:sz w:val="18"/>
                    </w:rPr>
                    <w:t>200</w:t>
                  </w:r>
                </w:p>
                <w:p w:rsidR="00616FB9" w:rsidRDefault="00616FB9">
                  <w:pPr>
                    <w:spacing w:before="114"/>
                    <w:ind w:left="94"/>
                    <w:rPr>
                      <w:rFonts w:ascii="Calibri"/>
                      <w:sz w:val="18"/>
                    </w:rPr>
                  </w:pPr>
                  <w:r>
                    <w:rPr>
                      <w:rFonts w:ascii="Calibri"/>
                      <w:w w:val="105"/>
                      <w:sz w:val="18"/>
                    </w:rPr>
                    <w:t>100</w:t>
                  </w:r>
                </w:p>
                <w:p w:rsidR="00616FB9" w:rsidRDefault="00616FB9">
                  <w:pPr>
                    <w:spacing w:before="114" w:line="218" w:lineRule="exact"/>
                    <w:ind w:right="19"/>
                    <w:jc w:val="right"/>
                    <w:rPr>
                      <w:rFonts w:ascii="Calibri"/>
                      <w:sz w:val="18"/>
                    </w:rPr>
                  </w:pPr>
                  <w:r>
                    <w:rPr>
                      <w:rFonts w:ascii="Calibri"/>
                      <w:w w:val="103"/>
                      <w:sz w:val="18"/>
                    </w:rPr>
                    <w:t>0</w:t>
                  </w:r>
                </w:p>
              </w:txbxContent>
            </v:textbox>
            <w10:wrap anchorx="page"/>
          </v:shape>
        </w:pict>
      </w:r>
      <w:r>
        <w:rPr>
          <w:noProof/>
        </w:rPr>
        <w:pict>
          <v:shape id="_x0000_s1060" type="#_x0000_t202" style="position:absolute;margin-left:467.5pt;margin-top:71.3pt;width:28.85pt;height:76.6pt;z-index:-251644416;mso-position-horizontal-relative:page" filled="f" stroked="f">
            <v:textbox inset="0,0,0,0">
              <w:txbxContent>
                <w:p w:rsidR="00616FB9" w:rsidRDefault="00616FB9">
                  <w:pPr>
                    <w:spacing w:line="210" w:lineRule="exact"/>
                    <w:rPr>
                      <w:sz w:val="18"/>
                    </w:rPr>
                  </w:pPr>
                  <w:r>
                    <w:rPr>
                      <w:rFonts w:hint="eastAsia"/>
                      <w:sz w:val="18"/>
                    </w:rPr>
                    <w:t>剧烈</w:t>
                  </w:r>
                </w:p>
                <w:p w:rsidR="00616FB9" w:rsidRDefault="00616FB9">
                  <w:pPr>
                    <w:spacing w:before="106" w:line="350" w:lineRule="auto"/>
                    <w:ind w:right="18"/>
                    <w:rPr>
                      <w:sz w:val="18"/>
                    </w:rPr>
                  </w:pPr>
                  <w:r>
                    <w:rPr>
                      <w:rFonts w:hint="eastAsia"/>
                      <w:spacing w:val="-5"/>
                      <w:w w:val="105"/>
                      <w:sz w:val="18"/>
                    </w:rPr>
                    <w:t>极强烈</w:t>
                  </w:r>
                  <w:r>
                    <w:rPr>
                      <w:rFonts w:hint="eastAsia"/>
                      <w:w w:val="105"/>
                      <w:sz w:val="18"/>
                    </w:rPr>
                    <w:t>强烈中度</w:t>
                  </w:r>
                </w:p>
                <w:p w:rsidR="00616FB9" w:rsidRDefault="00616FB9">
                  <w:pPr>
                    <w:spacing w:line="205" w:lineRule="exact"/>
                    <w:rPr>
                      <w:sz w:val="18"/>
                    </w:rPr>
                  </w:pPr>
                  <w:r>
                    <w:rPr>
                      <w:rFonts w:hint="eastAsia"/>
                      <w:sz w:val="18"/>
                    </w:rPr>
                    <w:t>轻度</w:t>
                  </w:r>
                </w:p>
              </w:txbxContent>
            </v:textbox>
            <w10:wrap anchorx="page"/>
          </v:shape>
        </w:pict>
      </w:r>
      <w:r>
        <w:rPr>
          <w:noProof/>
        </w:rPr>
        <w:pict>
          <v:shape id="_x0000_s1061" type="#_x0000_t202" style="position:absolute;margin-left:167.75pt;margin-top:193.95pt;width:254.9pt;height:10.3pt;z-index:-251636224;mso-wrap-distance-left:0;mso-wrap-distance-right:0;mso-position-horizontal-relative:page" filled="f" stroked="f">
            <v:textbox inset="0,0,0,0">
              <w:txbxContent>
                <w:p w:rsidR="00616FB9" w:rsidRDefault="00616FB9">
                  <w:pPr>
                    <w:tabs>
                      <w:tab w:val="left" w:pos="1505"/>
                      <w:tab w:val="left" w:pos="3010"/>
                      <w:tab w:val="left" w:pos="4516"/>
                    </w:tabs>
                    <w:spacing w:line="206" w:lineRule="exact"/>
                    <w:rPr>
                      <w:sz w:val="18"/>
                    </w:rPr>
                  </w:pPr>
                  <w:r>
                    <w:rPr>
                      <w:rFonts w:ascii="Calibri" w:eastAsia="Times New Roman"/>
                      <w:w w:val="105"/>
                      <w:sz w:val="18"/>
                    </w:rPr>
                    <w:t>1985</w:t>
                  </w:r>
                  <w:r>
                    <w:rPr>
                      <w:rFonts w:hint="eastAsia"/>
                      <w:w w:val="105"/>
                      <w:sz w:val="18"/>
                    </w:rPr>
                    <w:t>年</w:t>
                  </w:r>
                  <w:r>
                    <w:rPr>
                      <w:w w:val="105"/>
                      <w:sz w:val="18"/>
                    </w:rPr>
                    <w:tab/>
                  </w:r>
                  <w:r>
                    <w:rPr>
                      <w:rFonts w:ascii="Calibri" w:eastAsia="Times New Roman"/>
                      <w:w w:val="105"/>
                      <w:sz w:val="18"/>
                    </w:rPr>
                    <w:t>2000</w:t>
                  </w:r>
                  <w:r>
                    <w:rPr>
                      <w:rFonts w:hint="eastAsia"/>
                      <w:w w:val="105"/>
                      <w:sz w:val="18"/>
                    </w:rPr>
                    <w:t>年</w:t>
                  </w:r>
                  <w:r>
                    <w:rPr>
                      <w:w w:val="105"/>
                      <w:sz w:val="18"/>
                    </w:rPr>
                    <w:tab/>
                  </w:r>
                  <w:r>
                    <w:rPr>
                      <w:rFonts w:ascii="Calibri" w:eastAsia="Times New Roman"/>
                      <w:w w:val="105"/>
                      <w:sz w:val="18"/>
                    </w:rPr>
                    <w:t>2011</w:t>
                  </w:r>
                  <w:r>
                    <w:rPr>
                      <w:rFonts w:hint="eastAsia"/>
                      <w:w w:val="105"/>
                      <w:sz w:val="18"/>
                    </w:rPr>
                    <w:t>年</w:t>
                  </w:r>
                  <w:r>
                    <w:rPr>
                      <w:w w:val="105"/>
                      <w:sz w:val="18"/>
                    </w:rPr>
                    <w:tab/>
                  </w:r>
                  <w:r>
                    <w:rPr>
                      <w:rFonts w:ascii="Calibri" w:eastAsia="Times New Roman"/>
                      <w:w w:val="105"/>
                      <w:sz w:val="18"/>
                    </w:rPr>
                    <w:t>2018</w:t>
                  </w:r>
                  <w:r>
                    <w:rPr>
                      <w:rFonts w:hint="eastAsia"/>
                      <w:w w:val="105"/>
                      <w:sz w:val="18"/>
                    </w:rPr>
                    <w:t>年</w:t>
                  </w:r>
                </w:p>
              </w:txbxContent>
            </v:textbox>
            <w10:wrap type="topAndBottom" anchorx="page"/>
          </v:shape>
        </w:pict>
      </w:r>
    </w:p>
    <w:p w:rsidR="00616FB9" w:rsidRDefault="00616FB9">
      <w:pPr>
        <w:tabs>
          <w:tab w:val="left" w:pos="1266"/>
        </w:tabs>
        <w:spacing w:before="200"/>
        <w:ind w:left="405"/>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3-1</w:t>
      </w:r>
      <w:r>
        <w:rPr>
          <w:rFonts w:ascii="Times New Roman" w:eastAsia="Times New Roman"/>
          <w:b/>
          <w:sz w:val="24"/>
        </w:rPr>
        <w:tab/>
      </w:r>
      <w:r>
        <w:rPr>
          <w:rFonts w:ascii="Microsoft JhengHei" w:eastAsia="Times New Roman"/>
          <w:b/>
          <w:sz w:val="24"/>
        </w:rPr>
        <w:t>乳山市不同年份各侵蚀强度统计图</w:t>
      </w:r>
    </w:p>
    <w:p w:rsidR="00616FB9" w:rsidRDefault="00616FB9">
      <w:pPr>
        <w:pStyle w:val="BodyText"/>
        <w:spacing w:before="9"/>
        <w:ind w:left="0"/>
        <w:rPr>
          <w:rFonts w:ascii="Microsoft JhengHei"/>
          <w:b/>
          <w:sz w:val="23"/>
        </w:rPr>
      </w:pPr>
    </w:p>
    <w:p w:rsidR="00616FB9" w:rsidRDefault="00616FB9">
      <w:pPr>
        <w:pStyle w:val="BodyText"/>
        <w:spacing w:line="364" w:lineRule="auto"/>
        <w:ind w:right="194" w:firstLine="560"/>
      </w:pPr>
      <w:r>
        <w:rPr>
          <w:noProof/>
        </w:rPr>
        <w:pict>
          <v:shape id="image17.png" o:spid="_x0000_s1062" type="#_x0000_t75" style="position:absolute;left:0;text-align:left;margin-left:460.25pt;margin-top:-117.6pt;width:5pt;height:5.15pt;z-index:251654656;visibility:visible;mso-wrap-distance-left:0;mso-wrap-distance-right:0;mso-position-horizontal-relative:page">
            <v:imagedata r:id="rId26" o:title=""/>
            <w10:wrap anchorx="page"/>
          </v:shape>
        </w:pict>
      </w:r>
      <w:r>
        <w:rPr>
          <w:rFonts w:hint="eastAsia"/>
          <w:spacing w:val="1"/>
          <w:w w:val="95"/>
        </w:rPr>
        <w:t>从全市水土流失面积变化情况对比分析结果表明，从</w:t>
      </w:r>
      <w:r>
        <w:rPr>
          <w:spacing w:val="1"/>
          <w:w w:val="95"/>
        </w:rPr>
        <w:t xml:space="preserve"> </w:t>
      </w:r>
      <w:r>
        <w:rPr>
          <w:rFonts w:ascii="Times New Roman" w:eastAsia="Times New Roman"/>
          <w:w w:val="95"/>
        </w:rPr>
        <w:t>1985</w:t>
      </w:r>
      <w:r>
        <w:rPr>
          <w:rFonts w:ascii="Times New Roman" w:eastAsia="Times New Roman"/>
          <w:spacing w:val="96"/>
        </w:rPr>
        <w:t xml:space="preserve"> </w:t>
      </w:r>
      <w:r>
        <w:rPr>
          <w:rFonts w:hint="eastAsia"/>
          <w:w w:val="95"/>
        </w:rPr>
        <w:t>年到</w:t>
      </w:r>
      <w:r>
        <w:rPr>
          <w:rFonts w:ascii="Times New Roman" w:eastAsia="Times New Roman"/>
          <w:w w:val="99"/>
        </w:rPr>
        <w:t>2018</w:t>
      </w:r>
      <w:r>
        <w:rPr>
          <w:rFonts w:ascii="Times New Roman" w:eastAsia="Times New Roman"/>
        </w:rPr>
        <w:t xml:space="preserve"> </w:t>
      </w:r>
      <w:r>
        <w:rPr>
          <w:rFonts w:hint="eastAsia"/>
          <w:spacing w:val="-70"/>
          <w:w w:val="99"/>
        </w:rPr>
        <w:t>年，</w:t>
      </w:r>
      <w:r>
        <w:rPr>
          <w:rFonts w:ascii="Times New Roman" w:eastAsia="Times New Roman"/>
          <w:spacing w:val="-1"/>
          <w:w w:val="99"/>
        </w:rPr>
        <w:t>3</w:t>
      </w:r>
      <w:r>
        <w:rPr>
          <w:rFonts w:ascii="Times New Roman" w:eastAsia="Times New Roman"/>
          <w:w w:val="99"/>
        </w:rPr>
        <w:t>3</w:t>
      </w:r>
      <w:r>
        <w:rPr>
          <w:rFonts w:ascii="Times New Roman" w:eastAsia="Times New Roman"/>
        </w:rPr>
        <w:t xml:space="preserve"> </w:t>
      </w:r>
      <w:r>
        <w:rPr>
          <w:rFonts w:hint="eastAsia"/>
          <w:w w:val="99"/>
        </w:rPr>
        <w:t>年间水土流失面积净减少</w:t>
      </w:r>
      <w:r>
        <w:rPr>
          <w:spacing w:val="-71"/>
        </w:rPr>
        <w:t xml:space="preserve"> </w:t>
      </w:r>
      <w:r>
        <w:rPr>
          <w:rFonts w:ascii="Times New Roman" w:eastAsia="Times New Roman"/>
          <w:w w:val="99"/>
        </w:rPr>
        <w:t>322.77k</w:t>
      </w:r>
      <w:r>
        <w:rPr>
          <w:rFonts w:ascii="Times New Roman" w:eastAsia="Times New Roman"/>
          <w:spacing w:val="-2"/>
          <w:w w:val="99"/>
        </w:rPr>
        <w:t>m</w:t>
      </w:r>
      <w:r>
        <w:rPr>
          <w:rFonts w:ascii="Times New Roman" w:eastAsia="Times New Roman"/>
          <w:spacing w:val="1"/>
          <w:w w:val="99"/>
          <w:vertAlign w:val="superscript"/>
        </w:rPr>
        <w:t>2</w:t>
      </w:r>
      <w:r>
        <w:rPr>
          <w:rFonts w:hint="eastAsia"/>
          <w:spacing w:val="-25"/>
          <w:w w:val="99"/>
        </w:rPr>
        <w:t>，年均净减少</w:t>
      </w:r>
      <w:r>
        <w:rPr>
          <w:spacing w:val="-69"/>
        </w:rPr>
        <w:t xml:space="preserve"> </w:t>
      </w:r>
      <w:r>
        <w:rPr>
          <w:rFonts w:ascii="Times New Roman" w:eastAsia="Times New Roman"/>
          <w:w w:val="99"/>
        </w:rPr>
        <w:t>9.78k</w:t>
      </w:r>
      <w:r>
        <w:rPr>
          <w:rFonts w:ascii="Times New Roman" w:eastAsia="Times New Roman"/>
          <w:spacing w:val="-2"/>
          <w:w w:val="99"/>
        </w:rPr>
        <w:t>m</w:t>
      </w:r>
      <w:r>
        <w:rPr>
          <w:rFonts w:ascii="Times New Roman" w:eastAsia="Times New Roman"/>
          <w:w w:val="99"/>
          <w:vertAlign w:val="superscript"/>
        </w:rPr>
        <w:t>2</w:t>
      </w:r>
      <w:r>
        <w:rPr>
          <w:rFonts w:hint="eastAsia"/>
          <w:w w:val="99"/>
        </w:rPr>
        <w:t>，</w:t>
      </w:r>
      <w:r>
        <w:rPr>
          <w:rFonts w:hint="eastAsia"/>
          <w:spacing w:val="-13"/>
          <w:w w:val="95"/>
        </w:rPr>
        <w:t>其中</w:t>
      </w:r>
      <w:r>
        <w:rPr>
          <w:spacing w:val="-13"/>
          <w:w w:val="95"/>
        </w:rPr>
        <w:t xml:space="preserve"> </w:t>
      </w:r>
      <w:r>
        <w:rPr>
          <w:rFonts w:ascii="Times New Roman" w:eastAsia="Times New Roman"/>
          <w:w w:val="95"/>
        </w:rPr>
        <w:t>1985</w:t>
      </w:r>
      <w:r>
        <w:rPr>
          <w:rFonts w:ascii="Times New Roman" w:eastAsia="Times New Roman"/>
          <w:spacing w:val="25"/>
          <w:w w:val="95"/>
        </w:rPr>
        <w:t xml:space="preserve"> </w:t>
      </w:r>
      <w:r>
        <w:rPr>
          <w:rFonts w:hint="eastAsia"/>
          <w:spacing w:val="-13"/>
          <w:w w:val="95"/>
        </w:rPr>
        <w:t>年到</w:t>
      </w:r>
      <w:r>
        <w:rPr>
          <w:spacing w:val="-13"/>
          <w:w w:val="95"/>
        </w:rPr>
        <w:t xml:space="preserve"> </w:t>
      </w:r>
      <w:r>
        <w:rPr>
          <w:rFonts w:ascii="Times New Roman" w:eastAsia="Times New Roman"/>
          <w:w w:val="95"/>
        </w:rPr>
        <w:t>2000</w:t>
      </w:r>
      <w:r>
        <w:rPr>
          <w:rFonts w:ascii="Times New Roman" w:eastAsia="Times New Roman"/>
          <w:spacing w:val="25"/>
          <w:w w:val="95"/>
        </w:rPr>
        <w:t xml:space="preserve"> </w:t>
      </w:r>
      <w:r>
        <w:rPr>
          <w:rFonts w:hint="eastAsia"/>
          <w:spacing w:val="-13"/>
          <w:w w:val="95"/>
        </w:rPr>
        <w:t>年的</w:t>
      </w:r>
      <w:r>
        <w:rPr>
          <w:spacing w:val="-13"/>
          <w:w w:val="95"/>
        </w:rPr>
        <w:t xml:space="preserve"> </w:t>
      </w:r>
      <w:r>
        <w:rPr>
          <w:rFonts w:ascii="Times New Roman" w:eastAsia="Times New Roman"/>
          <w:w w:val="95"/>
        </w:rPr>
        <w:t>15</w:t>
      </w:r>
      <w:r>
        <w:rPr>
          <w:rFonts w:ascii="Times New Roman" w:eastAsia="Times New Roman"/>
          <w:spacing w:val="25"/>
          <w:w w:val="95"/>
        </w:rPr>
        <w:t xml:space="preserve"> </w:t>
      </w:r>
      <w:r>
        <w:rPr>
          <w:rFonts w:hint="eastAsia"/>
          <w:spacing w:val="-25"/>
          <w:w w:val="95"/>
        </w:rPr>
        <w:t>年间，年均净减少数量最大，为</w:t>
      </w:r>
      <w:r>
        <w:rPr>
          <w:spacing w:val="-25"/>
          <w:w w:val="95"/>
        </w:rPr>
        <w:t xml:space="preserve"> </w:t>
      </w:r>
      <w:r>
        <w:rPr>
          <w:rFonts w:ascii="Times New Roman" w:eastAsia="Times New Roman"/>
          <w:w w:val="95"/>
        </w:rPr>
        <w:t>27.14km</w:t>
      </w:r>
      <w:r>
        <w:rPr>
          <w:rFonts w:ascii="Times New Roman" w:eastAsia="Times New Roman"/>
          <w:w w:val="95"/>
          <w:vertAlign w:val="superscript"/>
        </w:rPr>
        <w:t>2</w:t>
      </w:r>
      <w:r>
        <w:rPr>
          <w:rFonts w:hint="eastAsia"/>
          <w:w w:val="95"/>
        </w:rPr>
        <w:t>，</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jc w:val="both"/>
        <w:rPr>
          <w:rFonts w:ascii="Times New Roman" w:eastAsia="Times New Roman"/>
        </w:rPr>
      </w:pPr>
      <w:r>
        <w:rPr>
          <w:rFonts w:ascii="Times New Roman" w:eastAsia="Times New Roman"/>
          <w:w w:val="95"/>
        </w:rPr>
        <w:t>2000</w:t>
      </w:r>
      <w:r>
        <w:rPr>
          <w:rFonts w:ascii="Times New Roman" w:eastAsia="Times New Roman"/>
          <w:spacing w:val="66"/>
          <w:w w:val="95"/>
        </w:rPr>
        <w:t xml:space="preserve"> </w:t>
      </w:r>
      <w:r>
        <w:rPr>
          <w:rFonts w:hint="eastAsia"/>
          <w:w w:val="95"/>
        </w:rPr>
        <w:t>年到</w:t>
      </w:r>
      <w:r>
        <w:rPr>
          <w:w w:val="95"/>
        </w:rPr>
        <w:t xml:space="preserve"> </w:t>
      </w:r>
      <w:r>
        <w:rPr>
          <w:rFonts w:ascii="Times New Roman" w:eastAsia="Times New Roman"/>
          <w:w w:val="95"/>
        </w:rPr>
        <w:t xml:space="preserve">2011  </w:t>
      </w:r>
      <w:r>
        <w:rPr>
          <w:rFonts w:hint="eastAsia"/>
          <w:w w:val="95"/>
        </w:rPr>
        <w:t>年水土流失面积不减反增，每年增加</w:t>
      </w:r>
      <w:r>
        <w:rPr>
          <w:w w:val="95"/>
        </w:rPr>
        <w:t xml:space="preserve"> </w:t>
      </w:r>
      <w:r>
        <w:rPr>
          <w:rFonts w:ascii="Times New Roman" w:eastAsia="Times New Roman"/>
          <w:w w:val="95"/>
        </w:rPr>
        <w:t>11.94km</w:t>
      </w:r>
      <w:r>
        <w:rPr>
          <w:rFonts w:ascii="Times New Roman" w:eastAsia="Times New Roman"/>
          <w:w w:val="95"/>
          <w:vertAlign w:val="superscript"/>
        </w:rPr>
        <w:t>2</w:t>
      </w:r>
      <w:r>
        <w:rPr>
          <w:rFonts w:hint="eastAsia"/>
          <w:w w:val="95"/>
        </w:rPr>
        <w:t>，</w:t>
      </w:r>
      <w:r>
        <w:rPr>
          <w:rFonts w:ascii="Times New Roman" w:eastAsia="Times New Roman"/>
          <w:w w:val="95"/>
        </w:rPr>
        <w:t>2011</w:t>
      </w:r>
    </w:p>
    <w:p w:rsidR="00616FB9" w:rsidRDefault="00616FB9">
      <w:pPr>
        <w:pStyle w:val="BodyText"/>
        <w:spacing w:before="186"/>
        <w:jc w:val="both"/>
      </w:pPr>
      <w:r>
        <w:rPr>
          <w:rFonts w:hint="eastAsia"/>
          <w:spacing w:val="-7"/>
          <w:w w:val="95"/>
        </w:rPr>
        <w:t>年到</w:t>
      </w:r>
      <w:r>
        <w:rPr>
          <w:spacing w:val="-7"/>
          <w:w w:val="95"/>
        </w:rPr>
        <w:t xml:space="preserve"> </w:t>
      </w:r>
      <w:r>
        <w:rPr>
          <w:rFonts w:ascii="Times New Roman" w:eastAsia="Times New Roman"/>
          <w:w w:val="95"/>
        </w:rPr>
        <w:t>2018</w:t>
      </w:r>
      <w:r>
        <w:rPr>
          <w:rFonts w:ascii="Times New Roman" w:eastAsia="Times New Roman"/>
          <w:spacing w:val="48"/>
          <w:w w:val="95"/>
        </w:rPr>
        <w:t xml:space="preserve"> </w:t>
      </w:r>
      <w:r>
        <w:rPr>
          <w:rFonts w:hint="eastAsia"/>
          <w:spacing w:val="-10"/>
          <w:w w:val="95"/>
        </w:rPr>
        <w:t>年</w:t>
      </w:r>
      <w:r>
        <w:rPr>
          <w:spacing w:val="-10"/>
          <w:w w:val="95"/>
        </w:rPr>
        <w:t xml:space="preserve"> </w:t>
      </w:r>
      <w:r>
        <w:rPr>
          <w:rFonts w:ascii="Times New Roman" w:eastAsia="Times New Roman"/>
          <w:w w:val="95"/>
        </w:rPr>
        <w:t>7</w:t>
      </w:r>
      <w:r>
        <w:rPr>
          <w:rFonts w:ascii="Times New Roman" w:eastAsia="Times New Roman"/>
          <w:spacing w:val="48"/>
          <w:w w:val="95"/>
        </w:rPr>
        <w:t xml:space="preserve"> </w:t>
      </w:r>
      <w:r>
        <w:rPr>
          <w:rFonts w:hint="eastAsia"/>
          <w:spacing w:val="-2"/>
          <w:w w:val="95"/>
        </w:rPr>
        <w:t>年间水土流失年均净减少</w:t>
      </w:r>
      <w:r>
        <w:rPr>
          <w:spacing w:val="-2"/>
          <w:w w:val="95"/>
        </w:rPr>
        <w:t xml:space="preserve"> </w:t>
      </w:r>
      <w:r>
        <w:rPr>
          <w:rFonts w:ascii="Times New Roman" w:eastAsia="Times New Roman"/>
          <w:w w:val="95"/>
        </w:rPr>
        <w:t>6.72km</w:t>
      </w:r>
      <w:r>
        <w:rPr>
          <w:rFonts w:ascii="Times New Roman" w:eastAsia="Times New Roman"/>
          <w:w w:val="95"/>
          <w:vertAlign w:val="superscript"/>
        </w:rPr>
        <w:t>2</w:t>
      </w:r>
      <w:r>
        <w:rPr>
          <w:rFonts w:hint="eastAsia"/>
          <w:w w:val="95"/>
        </w:rPr>
        <w:t>。</w:t>
      </w:r>
    </w:p>
    <w:p w:rsidR="00616FB9" w:rsidRDefault="00616FB9">
      <w:pPr>
        <w:pStyle w:val="BodyText"/>
        <w:spacing w:before="186" w:line="364" w:lineRule="auto"/>
        <w:ind w:right="471" w:firstLine="560"/>
        <w:jc w:val="both"/>
      </w:pPr>
      <w:r>
        <w:rPr>
          <w:rFonts w:hint="eastAsia"/>
        </w:rPr>
        <w:t>从水土流失严重指数看，</w:t>
      </w:r>
      <w:r>
        <w:rPr>
          <w:rFonts w:ascii="Times New Roman" w:eastAsia="Times New Roman"/>
        </w:rPr>
        <w:t>2011</w:t>
      </w:r>
      <w:r>
        <w:rPr>
          <w:rFonts w:ascii="Times New Roman" w:eastAsia="Times New Roman"/>
          <w:spacing w:val="26"/>
        </w:rPr>
        <w:t xml:space="preserve"> </w:t>
      </w:r>
      <w:r>
        <w:rPr>
          <w:rFonts w:hint="eastAsia"/>
        </w:rPr>
        <w:t>年之前均为轻度严重等级，</w:t>
      </w:r>
      <w:r>
        <w:rPr>
          <w:rFonts w:ascii="Times New Roman" w:eastAsia="Times New Roman"/>
        </w:rPr>
        <w:t>2018</w:t>
      </w:r>
      <w:r>
        <w:rPr>
          <w:rFonts w:ascii="Times New Roman" w:eastAsia="Times New Roman"/>
          <w:spacing w:val="-68"/>
        </w:rPr>
        <w:t xml:space="preserve"> </w:t>
      </w:r>
      <w:r>
        <w:rPr>
          <w:rFonts w:hint="eastAsia"/>
          <w:spacing w:val="-3"/>
        </w:rPr>
        <w:t>年的水土流失严重指数为微度严重，严重指数有所下降。中度以上侵</w:t>
      </w:r>
      <w:r>
        <w:rPr>
          <w:rFonts w:hint="eastAsia"/>
        </w:rPr>
        <w:t>蚀面积大幅减少，但极强烈和剧烈侵蚀存在少量反弹。</w:t>
      </w:r>
    </w:p>
    <w:p w:rsidR="00616FB9" w:rsidRDefault="00616FB9">
      <w:pPr>
        <w:pStyle w:val="BodyText"/>
        <w:spacing w:line="364" w:lineRule="auto"/>
        <w:ind w:right="473" w:firstLine="560"/>
        <w:jc w:val="both"/>
      </w:pPr>
      <w:r>
        <w:rPr>
          <w:rFonts w:hint="eastAsia"/>
          <w:w w:val="95"/>
        </w:rPr>
        <w:t>总体上看，乳山市的水土流失面积占比较小，强度较低。但随着</w:t>
      </w:r>
      <w:r>
        <w:rPr>
          <w:spacing w:val="1"/>
          <w:w w:val="95"/>
        </w:rPr>
        <w:t xml:space="preserve"> </w:t>
      </w:r>
      <w:r>
        <w:rPr>
          <w:rFonts w:hint="eastAsia"/>
          <w:w w:val="95"/>
        </w:rPr>
        <w:t>全市经济社会的发展，各类开发建设活动日益增多，加上不合理的农</w:t>
      </w:r>
      <w:r>
        <w:rPr>
          <w:spacing w:val="1"/>
          <w:w w:val="95"/>
        </w:rPr>
        <w:t xml:space="preserve"> </w:t>
      </w:r>
      <w:r>
        <w:rPr>
          <w:rFonts w:hint="eastAsia"/>
          <w:w w:val="95"/>
        </w:rPr>
        <w:t>林开发活动，水土流失在某些时间段也已出现</w:t>
      </w:r>
      <w:r>
        <w:rPr>
          <w:rFonts w:ascii="Times New Roman" w:hAnsi="Times New Roman"/>
          <w:w w:val="95"/>
        </w:rPr>
        <w:t>“</w:t>
      </w:r>
      <w:r>
        <w:rPr>
          <w:rFonts w:hint="eastAsia"/>
          <w:w w:val="95"/>
        </w:rPr>
        <w:t>不减反增</w:t>
      </w:r>
      <w:r>
        <w:rPr>
          <w:rFonts w:ascii="Times New Roman" w:hAnsi="Times New Roman"/>
          <w:w w:val="95"/>
        </w:rPr>
        <w:t>”</w:t>
      </w:r>
      <w:r>
        <w:rPr>
          <w:rFonts w:hint="eastAsia"/>
          <w:w w:val="95"/>
        </w:rPr>
        <w:t>现象，水土</w:t>
      </w:r>
      <w:r>
        <w:rPr>
          <w:spacing w:val="1"/>
          <w:w w:val="95"/>
        </w:rPr>
        <w:t xml:space="preserve"> </w:t>
      </w:r>
      <w:r>
        <w:rPr>
          <w:rFonts w:hint="eastAsia"/>
          <w:w w:val="95"/>
        </w:rPr>
        <w:t>流失零星分布，防治难度较大，应对水土流失的长期性、反复性提高</w:t>
      </w:r>
      <w:r>
        <w:rPr>
          <w:spacing w:val="1"/>
          <w:w w:val="95"/>
        </w:rPr>
        <w:t xml:space="preserve"> </w:t>
      </w:r>
      <w:r>
        <w:rPr>
          <w:rFonts w:hint="eastAsia"/>
        </w:rPr>
        <w:t>认识。</w:t>
      </w:r>
    </w:p>
    <w:p w:rsidR="00616FB9" w:rsidRDefault="00616FB9">
      <w:pPr>
        <w:pStyle w:val="Heading4"/>
        <w:numPr>
          <w:ilvl w:val="2"/>
          <w:numId w:val="35"/>
        </w:numPr>
        <w:tabs>
          <w:tab w:val="left" w:pos="1028"/>
        </w:tabs>
        <w:spacing w:before="22"/>
        <w:ind w:hanging="631"/>
      </w:pPr>
      <w:r>
        <w:rPr>
          <w:rFonts w:ascii="宋体" w:hAnsi="宋体" w:cs="宋体" w:hint="eastAsia"/>
          <w:w w:val="95"/>
        </w:rPr>
        <w:t>水土保持现状评价</w:t>
      </w:r>
    </w:p>
    <w:p w:rsidR="00616FB9" w:rsidRDefault="00616FB9">
      <w:pPr>
        <w:pStyle w:val="BodyText"/>
        <w:spacing w:before="61" w:line="364" w:lineRule="auto"/>
        <w:ind w:right="472" w:firstLine="560"/>
        <w:jc w:val="right"/>
      </w:pPr>
      <w:r>
        <w:rPr>
          <w:rFonts w:hint="eastAsia"/>
          <w:spacing w:val="-5"/>
        </w:rPr>
        <w:t>乳山人民长期具有治山治水的优良传统，把治理作为水土保持工</w:t>
      </w:r>
      <w:r>
        <w:rPr>
          <w:rFonts w:hint="eastAsia"/>
          <w:w w:val="95"/>
        </w:rPr>
        <w:t>作的重中之重，坚持以小流域为单元，结合区域经济发展、产业结构</w:t>
      </w:r>
      <w:r>
        <w:rPr>
          <w:spacing w:val="1"/>
          <w:w w:val="95"/>
        </w:rPr>
        <w:t xml:space="preserve"> </w:t>
      </w:r>
      <w:r>
        <w:rPr>
          <w:rFonts w:hint="eastAsia"/>
          <w:spacing w:val="-3"/>
        </w:rPr>
        <w:t>调整、旅游开发、景观水利、农民增收等工作，山水林田路村统一规</w:t>
      </w:r>
      <w:r>
        <w:rPr>
          <w:rFonts w:hint="eastAsia"/>
          <w:w w:val="95"/>
        </w:rPr>
        <w:t>划、综合治理，较好地改变了水土流失现状，改善了生态环境和农业</w:t>
      </w:r>
      <w:r>
        <w:rPr>
          <w:spacing w:val="1"/>
          <w:w w:val="95"/>
        </w:rPr>
        <w:t xml:space="preserve"> </w:t>
      </w:r>
      <w:r>
        <w:rPr>
          <w:rFonts w:hint="eastAsia"/>
          <w:spacing w:val="-22"/>
          <w:w w:val="95"/>
        </w:rPr>
        <w:t>生产条件，农民收入不断提高，取得了显著的生态、经济和社会效益。</w:t>
      </w:r>
      <w:r>
        <w:rPr>
          <w:spacing w:val="29"/>
          <w:w w:val="95"/>
        </w:rPr>
        <w:t xml:space="preserve"> </w:t>
      </w:r>
      <w:r>
        <w:rPr>
          <w:rFonts w:hint="eastAsia"/>
          <w:spacing w:val="-5"/>
        </w:rPr>
        <w:t>但是随着水土流失分布从山区向平原扩展、从农村向城市扩展的</w:t>
      </w:r>
    </w:p>
    <w:p w:rsidR="00616FB9" w:rsidRDefault="00616FB9">
      <w:pPr>
        <w:pStyle w:val="BodyText"/>
        <w:spacing w:line="364" w:lineRule="auto"/>
        <w:ind w:right="473"/>
        <w:jc w:val="both"/>
      </w:pPr>
      <w:r>
        <w:rPr>
          <w:rFonts w:hint="eastAsia"/>
          <w:w w:val="95"/>
        </w:rPr>
        <w:t>趋势，结合当前生态文明建设的要求，全市水土保持工作将在继续做</w:t>
      </w:r>
      <w:r>
        <w:rPr>
          <w:spacing w:val="1"/>
          <w:w w:val="95"/>
        </w:rPr>
        <w:t xml:space="preserve"> </w:t>
      </w:r>
      <w:r>
        <w:rPr>
          <w:rFonts w:hint="eastAsia"/>
          <w:spacing w:val="-6"/>
          <w:w w:val="95"/>
        </w:rPr>
        <w:t>好山丘区传统水土流失治理的同时，必须兼顾平原区水土流失治理和</w:t>
      </w:r>
      <w:r>
        <w:rPr>
          <w:spacing w:val="16"/>
          <w:w w:val="95"/>
        </w:rPr>
        <w:t xml:space="preserve"> </w:t>
      </w:r>
      <w:r>
        <w:rPr>
          <w:rFonts w:hint="eastAsia"/>
        </w:rPr>
        <w:t>生产建设项目人为水土流失治理。</w:t>
      </w:r>
    </w:p>
    <w:p w:rsidR="00616FB9" w:rsidRDefault="00616FB9">
      <w:pPr>
        <w:pStyle w:val="BodyText"/>
        <w:spacing w:line="364" w:lineRule="auto"/>
        <w:ind w:right="473" w:firstLine="560"/>
        <w:jc w:val="both"/>
      </w:pPr>
      <w:r>
        <w:rPr>
          <w:rFonts w:hint="eastAsia"/>
          <w:spacing w:val="-10"/>
          <w:w w:val="95"/>
        </w:rPr>
        <w:t>近些年来，乳山市争取中央财政投资和省财政投资开展水土保持</w:t>
      </w:r>
      <w:r>
        <w:rPr>
          <w:spacing w:val="2"/>
          <w:w w:val="95"/>
        </w:rPr>
        <w:t xml:space="preserve"> </w:t>
      </w:r>
      <w:r>
        <w:rPr>
          <w:rFonts w:hint="eastAsia"/>
          <w:spacing w:val="-8"/>
          <w:w w:val="95"/>
        </w:rPr>
        <w:t>综合治理的项目相对较少，市域水土保持治理主要依靠市级和县级财</w:t>
      </w:r>
      <w:r>
        <w:rPr>
          <w:spacing w:val="30"/>
          <w:w w:val="95"/>
        </w:rPr>
        <w:t xml:space="preserve"> </w:t>
      </w:r>
      <w:r>
        <w:rPr>
          <w:rFonts w:hint="eastAsia"/>
          <w:w w:val="95"/>
        </w:rPr>
        <w:t>政投入以及社会资本投入，面临的资金压力较大，综合治理的步伐逐</w:t>
      </w:r>
      <w:r>
        <w:rPr>
          <w:spacing w:val="1"/>
          <w:w w:val="95"/>
        </w:rPr>
        <w:t xml:space="preserve"> </w:t>
      </w:r>
      <w:r>
        <w:rPr>
          <w:rFonts w:hint="eastAsia"/>
          <w:w w:val="95"/>
        </w:rPr>
        <w:t>渐变缓。另外，对于已建成的水土保持设施的维护，确保正常发挥水</w:t>
      </w:r>
      <w:r>
        <w:rPr>
          <w:spacing w:val="1"/>
          <w:w w:val="95"/>
        </w:rPr>
        <w:t xml:space="preserve"> </w:t>
      </w:r>
      <w:r>
        <w:rPr>
          <w:rFonts w:hint="eastAsia"/>
        </w:rPr>
        <w:t>土保持功能也是摆在当前的一个重要课题。</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4"/>
        <w:numPr>
          <w:ilvl w:val="2"/>
          <w:numId w:val="35"/>
        </w:numPr>
        <w:tabs>
          <w:tab w:val="left" w:pos="1028"/>
        </w:tabs>
        <w:spacing w:before="7"/>
        <w:ind w:hanging="631"/>
      </w:pPr>
      <w:r>
        <w:rPr>
          <w:rFonts w:ascii="宋体" w:hAnsi="宋体" w:cs="宋体" w:hint="eastAsia"/>
          <w:w w:val="95"/>
        </w:rPr>
        <w:t>水资源丰缺程度评价</w:t>
      </w:r>
    </w:p>
    <w:p w:rsidR="00616FB9" w:rsidRDefault="00616FB9">
      <w:pPr>
        <w:pStyle w:val="BodyText"/>
        <w:spacing w:before="61" w:line="364" w:lineRule="auto"/>
        <w:ind w:right="469" w:firstLine="560"/>
        <w:jc w:val="both"/>
      </w:pPr>
      <w:r>
        <w:rPr>
          <w:rFonts w:hint="eastAsia"/>
          <w:spacing w:val="2"/>
        </w:rPr>
        <w:t>乳山市多年平均水资源总量</w:t>
      </w:r>
      <w:r>
        <w:rPr>
          <w:spacing w:val="2"/>
        </w:rPr>
        <w:t xml:space="preserve"> </w:t>
      </w:r>
      <w:r>
        <w:rPr>
          <w:rFonts w:ascii="Times New Roman" w:eastAsia="Times New Roman"/>
        </w:rPr>
        <w:t>4.88</w:t>
      </w:r>
      <w:r>
        <w:rPr>
          <w:rFonts w:ascii="Times New Roman" w:eastAsia="Times New Roman"/>
          <w:spacing w:val="27"/>
        </w:rPr>
        <w:t xml:space="preserve"> </w:t>
      </w:r>
      <w:r>
        <w:rPr>
          <w:rFonts w:hint="eastAsia"/>
          <w:spacing w:val="14"/>
        </w:rPr>
        <w:t>亿</w:t>
      </w:r>
      <w:r>
        <w:rPr>
          <w:spacing w:val="14"/>
        </w:rPr>
        <w:t xml:space="preserve"> </w:t>
      </w:r>
      <w:r>
        <w:rPr>
          <w:rFonts w:ascii="Times New Roman" w:eastAsia="Times New Roman"/>
        </w:rPr>
        <w:t>m</w:t>
      </w:r>
      <w:r>
        <w:rPr>
          <w:rFonts w:ascii="Times New Roman" w:eastAsia="Times New Roman"/>
          <w:vertAlign w:val="superscript"/>
        </w:rPr>
        <w:t>3</w:t>
      </w:r>
      <w:r>
        <w:rPr>
          <w:rFonts w:hint="eastAsia"/>
        </w:rPr>
        <w:t>，人均水资源占有量约</w:t>
      </w:r>
      <w:r>
        <w:rPr>
          <w:rFonts w:ascii="Times New Roman" w:eastAsia="Times New Roman"/>
          <w:w w:val="95"/>
        </w:rPr>
        <w:t>891m</w:t>
      </w:r>
      <w:r>
        <w:rPr>
          <w:rFonts w:ascii="Times New Roman" w:eastAsia="Times New Roman"/>
          <w:w w:val="95"/>
          <w:vertAlign w:val="superscript"/>
        </w:rPr>
        <w:t>3</w:t>
      </w:r>
      <w:r>
        <w:rPr>
          <w:rFonts w:hint="eastAsia"/>
          <w:spacing w:val="4"/>
          <w:w w:val="95"/>
        </w:rPr>
        <w:t>，为全国人均量的</w:t>
      </w:r>
      <w:r>
        <w:rPr>
          <w:spacing w:val="4"/>
          <w:w w:val="95"/>
        </w:rPr>
        <w:t xml:space="preserve"> </w:t>
      </w:r>
      <w:r>
        <w:rPr>
          <w:rFonts w:ascii="Times New Roman" w:eastAsia="Times New Roman"/>
          <w:w w:val="95"/>
        </w:rPr>
        <w:t>1/3</w:t>
      </w:r>
      <w:r>
        <w:rPr>
          <w:rFonts w:hint="eastAsia"/>
          <w:spacing w:val="3"/>
          <w:w w:val="95"/>
        </w:rPr>
        <w:t>，是全省人均水平的</w:t>
      </w:r>
      <w:r>
        <w:rPr>
          <w:spacing w:val="3"/>
          <w:w w:val="95"/>
        </w:rPr>
        <w:t xml:space="preserve"> </w:t>
      </w:r>
      <w:r>
        <w:rPr>
          <w:rFonts w:ascii="Times New Roman" w:eastAsia="Times New Roman"/>
          <w:w w:val="95"/>
        </w:rPr>
        <w:t>2.7</w:t>
      </w:r>
      <w:r>
        <w:rPr>
          <w:rFonts w:ascii="Times New Roman" w:eastAsia="Times New Roman"/>
          <w:spacing w:val="36"/>
          <w:w w:val="95"/>
        </w:rPr>
        <w:t xml:space="preserve"> </w:t>
      </w:r>
      <w:r>
        <w:rPr>
          <w:rFonts w:hint="eastAsia"/>
          <w:w w:val="95"/>
        </w:rPr>
        <w:t>倍，是省内人均</w:t>
      </w:r>
      <w:r>
        <w:rPr>
          <w:rFonts w:hint="eastAsia"/>
          <w:spacing w:val="-1"/>
        </w:rPr>
        <w:t>水资源相对丰沛的地区，但与国际公认的</w:t>
      </w:r>
      <w:r>
        <w:rPr>
          <w:spacing w:val="-1"/>
        </w:rPr>
        <w:t xml:space="preserve"> </w:t>
      </w:r>
      <w:r>
        <w:rPr>
          <w:rFonts w:ascii="Times New Roman" w:eastAsia="Times New Roman"/>
        </w:rPr>
        <w:t>M.</w:t>
      </w:r>
      <w:r>
        <w:rPr>
          <w:rFonts w:hint="eastAsia"/>
        </w:rPr>
        <w:t>富肯玛克的水紧缺指标</w:t>
      </w:r>
      <w:r>
        <w:rPr>
          <w:rFonts w:hint="eastAsia"/>
          <w:spacing w:val="-10"/>
        </w:rPr>
        <w:t>标准，全市人均水资源量尚小于维持一个地区经济社会发展所必需的</w:t>
      </w:r>
      <w:r>
        <w:rPr>
          <w:rFonts w:ascii="Times New Roman" w:eastAsia="Times New Roman"/>
          <w:w w:val="95"/>
        </w:rPr>
        <w:t>1000m</w:t>
      </w:r>
      <w:r>
        <w:rPr>
          <w:rFonts w:ascii="Times New Roman" w:eastAsia="Times New Roman"/>
          <w:w w:val="95"/>
          <w:vertAlign w:val="superscript"/>
        </w:rPr>
        <w:t>3</w:t>
      </w:r>
      <w:r>
        <w:rPr>
          <w:rFonts w:ascii="Times New Roman" w:eastAsia="Times New Roman"/>
          <w:spacing w:val="63"/>
          <w:w w:val="95"/>
        </w:rPr>
        <w:t xml:space="preserve"> </w:t>
      </w:r>
      <w:r>
        <w:rPr>
          <w:rFonts w:hint="eastAsia"/>
          <w:spacing w:val="5"/>
          <w:w w:val="95"/>
        </w:rPr>
        <w:t>的临界值，属于人均占有量小于</w:t>
      </w:r>
      <w:r>
        <w:rPr>
          <w:spacing w:val="5"/>
          <w:w w:val="95"/>
        </w:rPr>
        <w:t xml:space="preserve"> </w:t>
      </w:r>
      <w:r>
        <w:rPr>
          <w:rFonts w:ascii="Times New Roman" w:eastAsia="Times New Roman"/>
          <w:w w:val="95"/>
        </w:rPr>
        <w:t>1000m</w:t>
      </w:r>
      <w:r>
        <w:rPr>
          <w:rFonts w:ascii="Times New Roman" w:eastAsia="Times New Roman"/>
          <w:w w:val="95"/>
          <w:vertAlign w:val="superscript"/>
        </w:rPr>
        <w:t>3</w:t>
      </w:r>
      <w:r>
        <w:rPr>
          <w:rFonts w:ascii="Times New Roman" w:eastAsia="Times New Roman"/>
          <w:spacing w:val="63"/>
          <w:w w:val="95"/>
        </w:rPr>
        <w:t xml:space="preserve"> </w:t>
      </w:r>
      <w:r>
        <w:rPr>
          <w:rFonts w:hint="eastAsia"/>
          <w:w w:val="95"/>
        </w:rPr>
        <w:t>的重度缺水地区，持</w:t>
      </w:r>
      <w:r>
        <w:rPr>
          <w:rFonts w:hint="eastAsia"/>
        </w:rPr>
        <w:t>续性缺水成为制约经济社会发展的主要瓶颈之一。</w:t>
      </w:r>
    </w:p>
    <w:p w:rsidR="00616FB9" w:rsidRDefault="00616FB9">
      <w:pPr>
        <w:pStyle w:val="BodyText"/>
        <w:spacing w:line="364" w:lineRule="auto"/>
        <w:ind w:right="468" w:firstLine="560"/>
        <w:jc w:val="both"/>
      </w:pPr>
      <w:r>
        <w:rPr>
          <w:rFonts w:hint="eastAsia"/>
        </w:rPr>
        <w:t>据《</w:t>
      </w:r>
      <w:r>
        <w:rPr>
          <w:rFonts w:ascii="Times New Roman" w:eastAsia="Times New Roman"/>
        </w:rPr>
        <w:t>2018</w:t>
      </w:r>
      <w:r>
        <w:rPr>
          <w:rFonts w:ascii="Times New Roman" w:eastAsia="Times New Roman"/>
          <w:spacing w:val="16"/>
        </w:rPr>
        <w:t xml:space="preserve"> </w:t>
      </w:r>
      <w:r>
        <w:rPr>
          <w:rFonts w:hint="eastAsia"/>
          <w:spacing w:val="-13"/>
        </w:rPr>
        <w:t>年威海市水资源公报》，</w:t>
      </w:r>
      <w:r>
        <w:rPr>
          <w:rFonts w:ascii="Times New Roman" w:eastAsia="Times New Roman"/>
        </w:rPr>
        <w:t>2018</w:t>
      </w:r>
      <w:r>
        <w:rPr>
          <w:rFonts w:ascii="Times New Roman" w:eastAsia="Times New Roman"/>
          <w:spacing w:val="15"/>
        </w:rPr>
        <w:t xml:space="preserve"> </w:t>
      </w:r>
      <w:r>
        <w:rPr>
          <w:rFonts w:hint="eastAsia"/>
        </w:rPr>
        <w:t>年乳山市水资源总量为</w:t>
      </w:r>
      <w:r>
        <w:rPr>
          <w:rFonts w:ascii="Times New Roman" w:eastAsia="Times New Roman"/>
          <w:w w:val="95"/>
        </w:rPr>
        <w:t>3.642</w:t>
      </w:r>
      <w:r>
        <w:rPr>
          <w:rFonts w:ascii="Times New Roman" w:eastAsia="Times New Roman"/>
          <w:spacing w:val="59"/>
          <w:w w:val="95"/>
        </w:rPr>
        <w:t xml:space="preserve"> </w:t>
      </w:r>
      <w:r>
        <w:rPr>
          <w:rFonts w:hint="eastAsia"/>
          <w:spacing w:val="69"/>
          <w:w w:val="95"/>
        </w:rPr>
        <w:t>亿</w:t>
      </w:r>
      <w:r>
        <w:rPr>
          <w:rFonts w:ascii="Times New Roman" w:eastAsia="Times New Roman"/>
          <w:w w:val="95"/>
        </w:rPr>
        <w:t>m</w:t>
      </w:r>
      <w:r>
        <w:rPr>
          <w:rFonts w:ascii="Times New Roman" w:eastAsia="Times New Roman"/>
          <w:w w:val="95"/>
          <w:vertAlign w:val="superscript"/>
        </w:rPr>
        <w:t>3</w:t>
      </w:r>
      <w:r>
        <w:rPr>
          <w:rFonts w:hint="eastAsia"/>
          <w:spacing w:val="-1"/>
          <w:w w:val="95"/>
        </w:rPr>
        <w:t>，其中地表水资源量</w:t>
      </w:r>
      <w:r>
        <w:rPr>
          <w:spacing w:val="-1"/>
          <w:w w:val="95"/>
        </w:rPr>
        <w:t xml:space="preserve"> </w:t>
      </w:r>
      <w:r>
        <w:rPr>
          <w:rFonts w:ascii="Times New Roman" w:eastAsia="Times New Roman"/>
          <w:w w:val="95"/>
        </w:rPr>
        <w:t>2.235</w:t>
      </w:r>
      <w:r>
        <w:rPr>
          <w:rFonts w:ascii="Times New Roman" w:eastAsia="Times New Roman"/>
          <w:spacing w:val="60"/>
          <w:w w:val="95"/>
        </w:rPr>
        <w:t xml:space="preserve"> </w:t>
      </w:r>
      <w:r>
        <w:rPr>
          <w:rFonts w:hint="eastAsia"/>
          <w:spacing w:val="-4"/>
          <w:w w:val="95"/>
        </w:rPr>
        <w:t>亿</w:t>
      </w:r>
      <w:r>
        <w:rPr>
          <w:spacing w:val="-4"/>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1"/>
          <w:w w:val="95"/>
        </w:rPr>
        <w:t>，地下水资源量</w:t>
      </w:r>
      <w:r>
        <w:rPr>
          <w:spacing w:val="-1"/>
          <w:w w:val="95"/>
        </w:rPr>
        <w:t xml:space="preserve"> </w:t>
      </w:r>
      <w:r>
        <w:rPr>
          <w:rFonts w:ascii="Times New Roman" w:eastAsia="Times New Roman"/>
          <w:w w:val="95"/>
        </w:rPr>
        <w:t>2.057</w:t>
      </w:r>
      <w:r>
        <w:rPr>
          <w:rFonts w:ascii="Times New Roman" w:eastAsia="Times New Roman"/>
          <w:spacing w:val="61"/>
          <w:w w:val="95"/>
        </w:rPr>
        <w:t xml:space="preserve"> </w:t>
      </w:r>
      <w:r>
        <w:rPr>
          <w:rFonts w:hint="eastAsia"/>
          <w:w w:val="95"/>
        </w:rPr>
        <w:t>亿</w:t>
      </w:r>
      <w:r>
        <w:rPr>
          <w:rFonts w:ascii="Times New Roman" w:eastAsia="Times New Roman"/>
          <w:w w:val="95"/>
        </w:rPr>
        <w:t>m</w:t>
      </w:r>
      <w:r>
        <w:rPr>
          <w:rFonts w:ascii="Times New Roman" w:eastAsia="Times New Roman"/>
          <w:w w:val="95"/>
          <w:vertAlign w:val="superscript"/>
        </w:rPr>
        <w:t>3</w:t>
      </w:r>
      <w:r>
        <w:rPr>
          <w:rFonts w:hint="eastAsia"/>
          <w:spacing w:val="2"/>
          <w:w w:val="95"/>
        </w:rPr>
        <w:t>，地下水资源与地表水资源重复量</w:t>
      </w:r>
      <w:r>
        <w:rPr>
          <w:spacing w:val="2"/>
          <w:w w:val="95"/>
        </w:rPr>
        <w:t xml:space="preserve"> </w:t>
      </w:r>
      <w:r>
        <w:rPr>
          <w:rFonts w:ascii="Times New Roman" w:eastAsia="Times New Roman"/>
          <w:w w:val="95"/>
        </w:rPr>
        <w:t>0.650</w:t>
      </w:r>
      <w:r>
        <w:rPr>
          <w:rFonts w:ascii="Times New Roman" w:eastAsia="Times New Roman"/>
          <w:spacing w:val="41"/>
          <w:w w:val="95"/>
        </w:rPr>
        <w:t xml:space="preserve"> </w:t>
      </w:r>
      <w:r>
        <w:rPr>
          <w:rFonts w:hint="eastAsia"/>
          <w:spacing w:val="20"/>
          <w:w w:val="95"/>
        </w:rPr>
        <w:t>亿</w:t>
      </w:r>
      <w:r>
        <w:rPr>
          <w:spacing w:val="20"/>
          <w:w w:val="95"/>
        </w:rPr>
        <w:t xml:space="preserve"> </w:t>
      </w:r>
      <w:r>
        <w:rPr>
          <w:rFonts w:ascii="Times New Roman" w:eastAsia="Times New Roman"/>
          <w:w w:val="95"/>
        </w:rPr>
        <w:t>m</w:t>
      </w:r>
      <w:r>
        <w:rPr>
          <w:rFonts w:ascii="Times New Roman" w:eastAsia="Times New Roman"/>
          <w:w w:val="95"/>
          <w:vertAlign w:val="superscript"/>
        </w:rPr>
        <w:t>3</w:t>
      </w:r>
      <w:r>
        <w:rPr>
          <w:rFonts w:hint="eastAsia"/>
          <w:w w:val="95"/>
        </w:rPr>
        <w:t>。</w:t>
      </w:r>
      <w:r>
        <w:rPr>
          <w:rFonts w:ascii="Times New Roman" w:eastAsia="Times New Roman"/>
          <w:w w:val="95"/>
        </w:rPr>
        <w:t>2018</w:t>
      </w:r>
      <w:r>
        <w:rPr>
          <w:rFonts w:ascii="Times New Roman" w:eastAsia="Times New Roman"/>
          <w:spacing w:val="42"/>
          <w:w w:val="95"/>
        </w:rPr>
        <w:t xml:space="preserve"> </w:t>
      </w:r>
      <w:r>
        <w:rPr>
          <w:rFonts w:hint="eastAsia"/>
          <w:w w:val="95"/>
        </w:rPr>
        <w:t>年全市总用</w:t>
      </w:r>
      <w:r>
        <w:rPr>
          <w:rFonts w:hint="eastAsia"/>
          <w:spacing w:val="19"/>
          <w:w w:val="99"/>
        </w:rPr>
        <w:t>水量</w:t>
      </w:r>
      <w:r>
        <w:rPr>
          <w:rFonts w:ascii="Times New Roman" w:eastAsia="Times New Roman"/>
          <w:spacing w:val="-12"/>
          <w:w w:val="99"/>
        </w:rPr>
        <w:t>1</w:t>
      </w:r>
      <w:r>
        <w:rPr>
          <w:rFonts w:ascii="Times New Roman" w:eastAsia="Times New Roman"/>
          <w:w w:val="99"/>
        </w:rPr>
        <w:t>1726.9</w:t>
      </w:r>
      <w:r>
        <w:rPr>
          <w:rFonts w:ascii="Times New Roman" w:eastAsia="Times New Roman"/>
          <w:spacing w:val="-33"/>
        </w:rPr>
        <w:t xml:space="preserve"> </w:t>
      </w:r>
      <w:r>
        <w:rPr>
          <w:rFonts w:hint="eastAsia"/>
          <w:spacing w:val="38"/>
          <w:w w:val="99"/>
        </w:rPr>
        <w:t>万</w:t>
      </w:r>
      <w:r>
        <w:rPr>
          <w:rFonts w:ascii="Times New Roman" w:eastAsia="Times New Roman"/>
          <w:spacing w:val="-2"/>
          <w:w w:val="99"/>
        </w:rPr>
        <w:t>m</w:t>
      </w:r>
      <w:r>
        <w:rPr>
          <w:rFonts w:ascii="Times New Roman" w:eastAsia="Times New Roman"/>
          <w:w w:val="99"/>
          <w:vertAlign w:val="superscript"/>
        </w:rPr>
        <w:t>3</w:t>
      </w:r>
      <w:r>
        <w:rPr>
          <w:rFonts w:hint="eastAsia"/>
          <w:spacing w:val="-22"/>
          <w:w w:val="99"/>
        </w:rPr>
        <w:t>，出境水量</w:t>
      </w:r>
      <w:r>
        <w:rPr>
          <w:rFonts w:ascii="Times New Roman" w:eastAsia="Times New Roman"/>
          <w:w w:val="99"/>
        </w:rPr>
        <w:t>18890</w:t>
      </w:r>
      <w:r>
        <w:rPr>
          <w:rFonts w:ascii="Times New Roman" w:eastAsia="Times New Roman"/>
          <w:spacing w:val="-34"/>
        </w:rPr>
        <w:t xml:space="preserve"> </w:t>
      </w:r>
      <w:r>
        <w:rPr>
          <w:rFonts w:hint="eastAsia"/>
          <w:spacing w:val="37"/>
          <w:w w:val="99"/>
        </w:rPr>
        <w:t>万</w:t>
      </w:r>
      <w:r>
        <w:rPr>
          <w:rFonts w:ascii="Times New Roman" w:eastAsia="Times New Roman"/>
          <w:spacing w:val="-2"/>
          <w:w w:val="99"/>
        </w:rPr>
        <w:t>m</w:t>
      </w:r>
      <w:r>
        <w:rPr>
          <w:rFonts w:ascii="Times New Roman" w:eastAsia="Times New Roman"/>
          <w:w w:val="99"/>
          <w:vertAlign w:val="superscript"/>
        </w:rPr>
        <w:t>3</w:t>
      </w:r>
      <w:r>
        <w:rPr>
          <w:rFonts w:hint="eastAsia"/>
          <w:spacing w:val="-34"/>
          <w:w w:val="99"/>
        </w:rPr>
        <w:t>，其中</w:t>
      </w:r>
      <w:r>
        <w:rPr>
          <w:rFonts w:ascii="Times New Roman" w:eastAsia="Times New Roman"/>
          <w:w w:val="99"/>
        </w:rPr>
        <w:t>6-9</w:t>
      </w:r>
      <w:r>
        <w:rPr>
          <w:rFonts w:ascii="Times New Roman" w:eastAsia="Times New Roman"/>
          <w:spacing w:val="-33"/>
        </w:rPr>
        <w:t xml:space="preserve"> </w:t>
      </w:r>
      <w:r>
        <w:rPr>
          <w:rFonts w:hint="eastAsia"/>
          <w:spacing w:val="7"/>
          <w:w w:val="99"/>
        </w:rPr>
        <w:t>月出境水量</w:t>
      </w:r>
      <w:r>
        <w:rPr>
          <w:rFonts w:ascii="Times New Roman" w:eastAsia="Times New Roman"/>
          <w:w w:val="99"/>
        </w:rPr>
        <w:t>12900.5</w:t>
      </w:r>
      <w:r>
        <w:rPr>
          <w:rFonts w:hint="eastAsia"/>
          <w:spacing w:val="-30"/>
          <w:w w:val="95"/>
        </w:rPr>
        <w:t>万</w:t>
      </w:r>
      <w:r>
        <w:rPr>
          <w:spacing w:val="-30"/>
          <w:w w:val="95"/>
        </w:rPr>
        <w:t xml:space="preserve"> </w:t>
      </w:r>
      <w:r>
        <w:rPr>
          <w:rFonts w:ascii="Times New Roman" w:eastAsia="Times New Roman"/>
          <w:w w:val="95"/>
        </w:rPr>
        <w:t>m</w:t>
      </w:r>
      <w:r>
        <w:rPr>
          <w:rFonts w:ascii="Times New Roman" w:eastAsia="Times New Roman"/>
          <w:w w:val="95"/>
          <w:vertAlign w:val="superscript"/>
        </w:rPr>
        <w:t>3</w:t>
      </w:r>
      <w:r>
        <w:rPr>
          <w:rFonts w:hint="eastAsia"/>
          <w:spacing w:val="-6"/>
          <w:w w:val="95"/>
        </w:rPr>
        <w:t>，占全年出境水量的</w:t>
      </w:r>
      <w:r>
        <w:rPr>
          <w:spacing w:val="-6"/>
          <w:w w:val="95"/>
        </w:rPr>
        <w:t xml:space="preserve"> </w:t>
      </w:r>
      <w:r>
        <w:rPr>
          <w:rFonts w:ascii="Times New Roman" w:eastAsia="Times New Roman"/>
          <w:w w:val="95"/>
        </w:rPr>
        <w:t>68.3%</w:t>
      </w:r>
      <w:r>
        <w:rPr>
          <w:rFonts w:hint="eastAsia"/>
          <w:w w:val="95"/>
        </w:rPr>
        <w:t>。</w:t>
      </w:r>
    </w:p>
    <w:p w:rsidR="00616FB9" w:rsidRDefault="00616FB9">
      <w:pPr>
        <w:pStyle w:val="BodyText"/>
        <w:spacing w:line="364" w:lineRule="auto"/>
        <w:ind w:right="472" w:firstLine="560"/>
        <w:jc w:val="right"/>
      </w:pPr>
      <w:r>
        <w:rPr>
          <w:rFonts w:hint="eastAsia"/>
          <w:spacing w:val="8"/>
          <w:w w:val="95"/>
        </w:rPr>
        <w:t>从“十三五”以来</w:t>
      </w:r>
      <w:r>
        <w:rPr>
          <w:spacing w:val="8"/>
          <w:w w:val="95"/>
        </w:rPr>
        <w:t xml:space="preserve"> </w:t>
      </w:r>
      <w:r>
        <w:rPr>
          <w:rFonts w:ascii="Times New Roman" w:hAnsi="Times New Roman"/>
          <w:w w:val="95"/>
        </w:rPr>
        <w:t>2015-2018</w:t>
      </w:r>
      <w:r>
        <w:rPr>
          <w:rFonts w:ascii="Times New Roman" w:hAnsi="Times New Roman"/>
          <w:spacing w:val="17"/>
          <w:w w:val="95"/>
        </w:rPr>
        <w:t xml:space="preserve"> </w:t>
      </w:r>
      <w:r>
        <w:rPr>
          <w:rFonts w:hint="eastAsia"/>
          <w:w w:val="95"/>
        </w:rPr>
        <w:t>年的水资源情况看，年水资源总量</w:t>
      </w:r>
      <w:r>
        <w:rPr>
          <w:rFonts w:hint="eastAsia"/>
          <w:spacing w:val="1"/>
          <w:w w:val="95"/>
        </w:rPr>
        <w:t>平均值</w:t>
      </w:r>
      <w:r>
        <w:rPr>
          <w:spacing w:val="1"/>
          <w:w w:val="95"/>
        </w:rPr>
        <w:t xml:space="preserve"> </w:t>
      </w:r>
      <w:r>
        <w:rPr>
          <w:rFonts w:ascii="Times New Roman" w:hAnsi="Times New Roman"/>
          <w:w w:val="95"/>
        </w:rPr>
        <w:t>2.24</w:t>
      </w:r>
      <w:r>
        <w:rPr>
          <w:rFonts w:ascii="Times New Roman" w:hAnsi="Times New Roman"/>
          <w:spacing w:val="5"/>
          <w:w w:val="95"/>
        </w:rPr>
        <w:t xml:space="preserve"> </w:t>
      </w:r>
      <w:r>
        <w:rPr>
          <w:rFonts w:hint="eastAsia"/>
          <w:spacing w:val="2"/>
          <w:w w:val="95"/>
        </w:rPr>
        <w:t>亿</w:t>
      </w:r>
      <w:r>
        <w:rPr>
          <w:spacing w:val="2"/>
          <w:w w:val="95"/>
        </w:rPr>
        <w:t xml:space="preserve"> </w:t>
      </w:r>
      <w:r>
        <w:rPr>
          <w:rFonts w:ascii="Times New Roman" w:hAnsi="Times New Roman"/>
          <w:w w:val="95"/>
        </w:rPr>
        <w:t>m</w:t>
      </w:r>
      <w:r>
        <w:rPr>
          <w:rFonts w:ascii="Times New Roman" w:hAnsi="Times New Roman"/>
          <w:w w:val="95"/>
          <w:vertAlign w:val="superscript"/>
        </w:rPr>
        <w:t>3</w:t>
      </w:r>
      <w:r>
        <w:rPr>
          <w:rFonts w:ascii="Times New Roman" w:hAnsi="Times New Roman"/>
          <w:spacing w:val="22"/>
          <w:w w:val="95"/>
        </w:rPr>
        <w:t xml:space="preserve"> </w:t>
      </w:r>
      <w:r>
        <w:rPr>
          <w:rFonts w:hint="eastAsia"/>
          <w:w w:val="95"/>
        </w:rPr>
        <w:t>仅为多年平均值的</w:t>
      </w:r>
      <w:r>
        <w:rPr>
          <w:w w:val="95"/>
        </w:rPr>
        <w:t xml:space="preserve"> </w:t>
      </w:r>
      <w:r>
        <w:rPr>
          <w:rFonts w:ascii="Times New Roman" w:hAnsi="Times New Roman"/>
          <w:w w:val="95"/>
        </w:rPr>
        <w:t>46%</w:t>
      </w:r>
      <w:r>
        <w:rPr>
          <w:rFonts w:hint="eastAsia"/>
          <w:w w:val="95"/>
        </w:rPr>
        <w:t>，属于水资源短枯状态，而年度出境水量（多为入海）占当年地表水资源量的比例居高不下，均</w:t>
      </w:r>
      <w:r>
        <w:rPr>
          <w:spacing w:val="1"/>
          <w:w w:val="95"/>
        </w:rPr>
        <w:t xml:space="preserve"> </w:t>
      </w:r>
      <w:r>
        <w:rPr>
          <w:rFonts w:hint="eastAsia"/>
          <w:spacing w:val="39"/>
          <w:w w:val="95"/>
        </w:rPr>
        <w:t>在</w:t>
      </w:r>
      <w:r>
        <w:rPr>
          <w:spacing w:val="39"/>
          <w:w w:val="95"/>
        </w:rPr>
        <w:t xml:space="preserve"> </w:t>
      </w:r>
      <w:r>
        <w:rPr>
          <w:rFonts w:ascii="Times New Roman" w:hAnsi="Times New Roman"/>
          <w:w w:val="95"/>
        </w:rPr>
        <w:t>75%</w:t>
      </w:r>
      <w:r>
        <w:rPr>
          <w:rFonts w:hint="eastAsia"/>
          <w:spacing w:val="-2"/>
          <w:w w:val="95"/>
        </w:rPr>
        <w:t>以上，四年平均比例接近</w:t>
      </w:r>
      <w:r>
        <w:rPr>
          <w:spacing w:val="-2"/>
          <w:w w:val="95"/>
        </w:rPr>
        <w:t xml:space="preserve"> </w:t>
      </w:r>
      <w:r>
        <w:rPr>
          <w:rFonts w:ascii="Times New Roman" w:hAnsi="Times New Roman"/>
          <w:w w:val="95"/>
        </w:rPr>
        <w:t>80%</w:t>
      </w:r>
      <w:r>
        <w:rPr>
          <w:rFonts w:hint="eastAsia"/>
          <w:w w:val="95"/>
        </w:rPr>
        <w:t>，加上近四年支撑全市社会经济</w:t>
      </w:r>
      <w:r>
        <w:rPr>
          <w:rFonts w:hint="eastAsia"/>
          <w:w w:val="99"/>
        </w:rPr>
        <w:t>发展的用水量长期保持高位需求状态</w:t>
      </w:r>
      <w:r>
        <w:rPr>
          <w:rFonts w:hint="eastAsia"/>
          <w:spacing w:val="-28"/>
          <w:w w:val="99"/>
        </w:rPr>
        <w:t>，“开源”和“节流”迫在眉睫。</w:t>
      </w:r>
      <w:r>
        <w:rPr>
          <w:rFonts w:hint="eastAsia"/>
          <w:spacing w:val="4"/>
          <w:w w:val="95"/>
        </w:rPr>
        <w:t>从</w:t>
      </w:r>
      <w:r>
        <w:rPr>
          <w:spacing w:val="4"/>
          <w:w w:val="95"/>
        </w:rPr>
        <w:t xml:space="preserve"> </w:t>
      </w:r>
      <w:r>
        <w:rPr>
          <w:rFonts w:ascii="Times New Roman" w:hAnsi="Times New Roman"/>
          <w:w w:val="95"/>
        </w:rPr>
        <w:t>60</w:t>
      </w:r>
      <w:r>
        <w:rPr>
          <w:rFonts w:ascii="Times New Roman" w:hAnsi="Times New Roman"/>
          <w:spacing w:val="8"/>
          <w:w w:val="95"/>
        </w:rPr>
        <w:t xml:space="preserve"> </w:t>
      </w:r>
      <w:r>
        <w:rPr>
          <w:rFonts w:hint="eastAsia"/>
          <w:w w:val="95"/>
        </w:rPr>
        <w:t>余年的降水资料分析，乳山市干枯年份的变化规律较为明</w:t>
      </w:r>
    </w:p>
    <w:p w:rsidR="00616FB9" w:rsidRDefault="00616FB9">
      <w:pPr>
        <w:pStyle w:val="BodyText"/>
        <w:spacing w:line="364" w:lineRule="auto"/>
        <w:ind w:right="333"/>
      </w:pPr>
      <w:r>
        <w:rPr>
          <w:rFonts w:hint="eastAsia"/>
        </w:rPr>
        <w:t>显，且丰枯交替时间间隔逐渐变长，当前正处于偏枯年份，这种趋势</w:t>
      </w:r>
      <w:r>
        <w:rPr>
          <w:rFonts w:hint="eastAsia"/>
          <w:spacing w:val="23"/>
          <w:w w:val="95"/>
        </w:rPr>
        <w:t>还将延续</w:t>
      </w:r>
      <w:r>
        <w:rPr>
          <w:spacing w:val="23"/>
          <w:w w:val="95"/>
        </w:rPr>
        <w:t xml:space="preserve"> </w:t>
      </w:r>
      <w:r>
        <w:rPr>
          <w:rFonts w:ascii="Times New Roman" w:eastAsia="Times New Roman"/>
          <w:w w:val="95"/>
        </w:rPr>
        <w:t>5</w:t>
      </w:r>
      <w:r>
        <w:rPr>
          <w:rFonts w:ascii="Times New Roman" w:eastAsia="Times New Roman"/>
          <w:spacing w:val="55"/>
          <w:w w:val="95"/>
        </w:rPr>
        <w:t xml:space="preserve"> </w:t>
      </w:r>
      <w:r>
        <w:rPr>
          <w:rFonts w:hint="eastAsia"/>
          <w:spacing w:val="-17"/>
          <w:w w:val="95"/>
        </w:rPr>
        <w:t>年左右，因此，社会经济发展受水胁迫的可能性仍然存在。</w:t>
      </w:r>
    </w:p>
    <w:p w:rsidR="00616FB9" w:rsidRDefault="00616FB9">
      <w:pPr>
        <w:tabs>
          <w:tab w:val="left" w:pos="1266"/>
        </w:tabs>
        <w:spacing w:line="362" w:lineRule="exact"/>
        <w:ind w:left="405"/>
        <w:jc w:val="center"/>
        <w:rPr>
          <w:rFonts w:ascii="Microsoft JhengHei" w:eastAsia="Times New Roman"/>
          <w:b/>
          <w:sz w:val="24"/>
        </w:rPr>
      </w:pPr>
      <w:r>
        <w:rPr>
          <w:noProof/>
        </w:rPr>
        <w:pict>
          <v:shape id="_x0000_s1063" type="#_x0000_t202" style="position:absolute;left:0;text-align:left;margin-left:89.4pt;margin-top:15.45pt;width:416.85pt;height:117.5pt;z-index:25165772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0"/>
                    <w:gridCol w:w="918"/>
                    <w:gridCol w:w="919"/>
                    <w:gridCol w:w="1639"/>
                    <w:gridCol w:w="857"/>
                    <w:gridCol w:w="993"/>
                    <w:gridCol w:w="994"/>
                    <w:gridCol w:w="1083"/>
                  </w:tblGrid>
                  <w:tr w:rsidR="00616FB9">
                    <w:trPr>
                      <w:trHeight w:val="1089"/>
                    </w:trPr>
                    <w:tc>
                      <w:tcPr>
                        <w:tcW w:w="920" w:type="dxa"/>
                      </w:tcPr>
                      <w:p w:rsidR="00616FB9" w:rsidRDefault="00616FB9">
                        <w:pPr>
                          <w:pStyle w:val="TableParagraph"/>
                          <w:jc w:val="left"/>
                          <w:rPr>
                            <w:rFonts w:ascii="宋体"/>
                            <w:sz w:val="20"/>
                          </w:rPr>
                        </w:pPr>
                      </w:p>
                      <w:p w:rsidR="00616FB9" w:rsidRDefault="00616FB9">
                        <w:pPr>
                          <w:pStyle w:val="TableParagraph"/>
                          <w:spacing w:before="152"/>
                          <w:ind w:left="98" w:right="90"/>
                          <w:rPr>
                            <w:rFonts w:ascii="宋体"/>
                            <w:sz w:val="21"/>
                          </w:rPr>
                        </w:pPr>
                        <w:r>
                          <w:rPr>
                            <w:rFonts w:ascii="宋体" w:hint="eastAsia"/>
                            <w:w w:val="95"/>
                            <w:sz w:val="21"/>
                          </w:rPr>
                          <w:t>年份</w:t>
                        </w:r>
                      </w:p>
                    </w:tc>
                    <w:tc>
                      <w:tcPr>
                        <w:tcW w:w="918" w:type="dxa"/>
                      </w:tcPr>
                      <w:p w:rsidR="00616FB9" w:rsidRDefault="00616FB9">
                        <w:pPr>
                          <w:pStyle w:val="TableParagraph"/>
                          <w:spacing w:before="136" w:line="242" w:lineRule="auto"/>
                          <w:ind w:left="32" w:right="33"/>
                          <w:rPr>
                            <w:rFonts w:ascii="宋体"/>
                            <w:sz w:val="21"/>
                          </w:rPr>
                        </w:pPr>
                        <w:r>
                          <w:rPr>
                            <w:rFonts w:ascii="宋体" w:hint="eastAsia"/>
                            <w:spacing w:val="-1"/>
                            <w:sz w:val="21"/>
                          </w:rPr>
                          <w:t>地表水资</w:t>
                        </w:r>
                        <w:r>
                          <w:rPr>
                            <w:rFonts w:ascii="宋体" w:hint="eastAsia"/>
                            <w:sz w:val="21"/>
                          </w:rPr>
                          <w:t>源量</w:t>
                        </w:r>
                      </w:p>
                      <w:p w:rsidR="00616FB9" w:rsidRDefault="00616FB9">
                        <w:pPr>
                          <w:pStyle w:val="TableParagraph"/>
                          <w:spacing w:before="2"/>
                          <w:ind w:left="-2" w:right="-15"/>
                          <w:rPr>
                            <w:rFonts w:ascii="宋体"/>
                            <w:sz w:val="21"/>
                          </w:rPr>
                        </w:pPr>
                        <w:r>
                          <w:rPr>
                            <w:rFonts w:ascii="宋体" w:hint="eastAsia"/>
                            <w:spacing w:val="-1"/>
                            <w:sz w:val="21"/>
                          </w:rPr>
                          <w:t>（</w:t>
                        </w:r>
                        <w:r>
                          <w:rPr>
                            <w:rFonts w:ascii="宋体" w:hint="eastAsia"/>
                            <w:spacing w:val="-26"/>
                            <w:sz w:val="21"/>
                          </w:rPr>
                          <w:t>亿</w:t>
                        </w:r>
                        <w:r>
                          <w:rPr>
                            <w:rFonts w:ascii="宋体"/>
                            <w:spacing w:val="-26"/>
                            <w:sz w:val="21"/>
                          </w:rPr>
                          <w:t xml:space="preserve"> </w:t>
                        </w:r>
                        <w:r>
                          <w:rPr>
                            <w:spacing w:val="-1"/>
                            <w:sz w:val="21"/>
                          </w:rPr>
                          <w:t>m</w:t>
                        </w:r>
                        <w:r>
                          <w:rPr>
                            <w:spacing w:val="-1"/>
                            <w:sz w:val="21"/>
                            <w:vertAlign w:val="superscript"/>
                          </w:rPr>
                          <w:t>3</w:t>
                        </w:r>
                        <w:r>
                          <w:rPr>
                            <w:rFonts w:ascii="宋体" w:hint="eastAsia"/>
                            <w:spacing w:val="-1"/>
                            <w:sz w:val="21"/>
                          </w:rPr>
                          <w:t>）</w:t>
                        </w:r>
                      </w:p>
                    </w:tc>
                    <w:tc>
                      <w:tcPr>
                        <w:tcW w:w="919" w:type="dxa"/>
                      </w:tcPr>
                      <w:p w:rsidR="00616FB9" w:rsidRDefault="00616FB9">
                        <w:pPr>
                          <w:pStyle w:val="TableParagraph"/>
                          <w:spacing w:before="136" w:line="242" w:lineRule="auto"/>
                          <w:ind w:left="33" w:right="33"/>
                          <w:rPr>
                            <w:rFonts w:ascii="宋体"/>
                            <w:sz w:val="21"/>
                          </w:rPr>
                        </w:pPr>
                        <w:r>
                          <w:rPr>
                            <w:rFonts w:ascii="宋体" w:hint="eastAsia"/>
                            <w:spacing w:val="-1"/>
                            <w:sz w:val="21"/>
                          </w:rPr>
                          <w:t>地下水资</w:t>
                        </w:r>
                        <w:r>
                          <w:rPr>
                            <w:rFonts w:ascii="宋体" w:hint="eastAsia"/>
                            <w:sz w:val="21"/>
                          </w:rPr>
                          <w:t>源量</w:t>
                        </w:r>
                      </w:p>
                      <w:p w:rsidR="00616FB9" w:rsidRDefault="00616FB9">
                        <w:pPr>
                          <w:pStyle w:val="TableParagraph"/>
                          <w:spacing w:before="2"/>
                          <w:ind w:right="-15"/>
                          <w:rPr>
                            <w:rFonts w:ascii="宋体"/>
                            <w:sz w:val="21"/>
                          </w:rPr>
                        </w:pPr>
                        <w:r>
                          <w:rPr>
                            <w:rFonts w:ascii="宋体" w:hint="eastAsia"/>
                            <w:spacing w:val="-3"/>
                            <w:sz w:val="21"/>
                          </w:rPr>
                          <w:t>（</w:t>
                        </w:r>
                        <w:r>
                          <w:rPr>
                            <w:rFonts w:ascii="宋体" w:hint="eastAsia"/>
                            <w:spacing w:val="-27"/>
                            <w:sz w:val="21"/>
                          </w:rPr>
                          <w:t>亿</w:t>
                        </w:r>
                        <w:r>
                          <w:rPr>
                            <w:rFonts w:ascii="宋体"/>
                            <w:spacing w:val="-27"/>
                            <w:sz w:val="21"/>
                          </w:rPr>
                          <w:t xml:space="preserve"> </w:t>
                        </w:r>
                        <w:r>
                          <w:rPr>
                            <w:spacing w:val="-3"/>
                            <w:sz w:val="21"/>
                          </w:rPr>
                          <w:t>m</w:t>
                        </w:r>
                        <w:r>
                          <w:rPr>
                            <w:spacing w:val="-3"/>
                            <w:sz w:val="21"/>
                            <w:vertAlign w:val="superscript"/>
                          </w:rPr>
                          <w:t>3</w:t>
                        </w:r>
                        <w:r>
                          <w:rPr>
                            <w:rFonts w:ascii="宋体" w:hint="eastAsia"/>
                            <w:spacing w:val="-3"/>
                            <w:sz w:val="21"/>
                          </w:rPr>
                          <w:t>）</w:t>
                        </w:r>
                      </w:p>
                    </w:tc>
                    <w:tc>
                      <w:tcPr>
                        <w:tcW w:w="1639" w:type="dxa"/>
                      </w:tcPr>
                      <w:p w:rsidR="00616FB9" w:rsidRDefault="00616FB9">
                        <w:pPr>
                          <w:pStyle w:val="TableParagraph"/>
                          <w:spacing w:before="136" w:line="242" w:lineRule="auto"/>
                          <w:ind w:left="79" w:right="77"/>
                          <w:rPr>
                            <w:rFonts w:ascii="宋体"/>
                            <w:sz w:val="21"/>
                          </w:rPr>
                        </w:pPr>
                        <w:r>
                          <w:rPr>
                            <w:rFonts w:ascii="宋体" w:hint="eastAsia"/>
                            <w:spacing w:val="-1"/>
                            <w:sz w:val="21"/>
                          </w:rPr>
                          <w:t>地下水资源与地表水资源重复量</w:t>
                        </w:r>
                      </w:p>
                      <w:p w:rsidR="00616FB9" w:rsidRDefault="00616FB9">
                        <w:pPr>
                          <w:pStyle w:val="TableParagraph"/>
                          <w:spacing w:before="2"/>
                          <w:ind w:left="77" w:right="77"/>
                          <w:rPr>
                            <w:rFonts w:ascii="宋体"/>
                            <w:sz w:val="21"/>
                          </w:rPr>
                        </w:pPr>
                        <w:r>
                          <w:rPr>
                            <w:rFonts w:ascii="宋体" w:hint="eastAsia"/>
                            <w:spacing w:val="-1"/>
                            <w:sz w:val="21"/>
                          </w:rPr>
                          <w:t>（</w:t>
                        </w:r>
                        <w:r>
                          <w:rPr>
                            <w:rFonts w:ascii="宋体" w:hint="eastAsia"/>
                            <w:spacing w:val="-26"/>
                            <w:sz w:val="21"/>
                          </w:rPr>
                          <w:t>亿</w:t>
                        </w:r>
                        <w:r>
                          <w:rPr>
                            <w:rFonts w:ascii="宋体"/>
                            <w:spacing w:val="-26"/>
                            <w:sz w:val="21"/>
                          </w:rPr>
                          <w:t xml:space="preserve"> </w:t>
                        </w:r>
                        <w:r>
                          <w:rPr>
                            <w:spacing w:val="-1"/>
                            <w:sz w:val="21"/>
                          </w:rPr>
                          <w:t>m</w:t>
                        </w:r>
                        <w:r>
                          <w:rPr>
                            <w:spacing w:val="-1"/>
                            <w:sz w:val="21"/>
                            <w:vertAlign w:val="superscript"/>
                          </w:rPr>
                          <w:t>3</w:t>
                        </w:r>
                        <w:r>
                          <w:rPr>
                            <w:rFonts w:ascii="宋体" w:hint="eastAsia"/>
                            <w:spacing w:val="-1"/>
                            <w:sz w:val="21"/>
                          </w:rPr>
                          <w:t>）</w:t>
                        </w:r>
                      </w:p>
                    </w:tc>
                    <w:tc>
                      <w:tcPr>
                        <w:tcW w:w="857" w:type="dxa"/>
                      </w:tcPr>
                      <w:p w:rsidR="00616FB9" w:rsidRDefault="00616FB9">
                        <w:pPr>
                          <w:pStyle w:val="TableParagraph"/>
                          <w:spacing w:before="136" w:line="242" w:lineRule="auto"/>
                          <w:ind w:left="108" w:right="106"/>
                          <w:rPr>
                            <w:rFonts w:ascii="宋体"/>
                            <w:sz w:val="21"/>
                          </w:rPr>
                        </w:pPr>
                        <w:r>
                          <w:rPr>
                            <w:rFonts w:ascii="宋体" w:hint="eastAsia"/>
                            <w:spacing w:val="-2"/>
                            <w:sz w:val="21"/>
                          </w:rPr>
                          <w:t>水资源</w:t>
                        </w:r>
                        <w:r>
                          <w:rPr>
                            <w:rFonts w:ascii="宋体" w:hint="eastAsia"/>
                            <w:sz w:val="21"/>
                          </w:rPr>
                          <w:t>总量</w:t>
                        </w:r>
                      </w:p>
                      <w:p w:rsidR="00616FB9" w:rsidRDefault="00616FB9">
                        <w:pPr>
                          <w:pStyle w:val="TableParagraph"/>
                          <w:spacing w:before="2"/>
                          <w:ind w:right="-72"/>
                          <w:rPr>
                            <w:rFonts w:ascii="宋体"/>
                            <w:sz w:val="21"/>
                          </w:rPr>
                        </w:pPr>
                        <w:r>
                          <w:rPr>
                            <w:rFonts w:ascii="宋体" w:hint="eastAsia"/>
                            <w:spacing w:val="-4"/>
                            <w:sz w:val="21"/>
                          </w:rPr>
                          <w:t>（</w:t>
                        </w:r>
                        <w:r>
                          <w:rPr>
                            <w:rFonts w:ascii="宋体" w:hint="eastAsia"/>
                            <w:spacing w:val="-27"/>
                            <w:sz w:val="21"/>
                          </w:rPr>
                          <w:t>亿</w:t>
                        </w:r>
                        <w:r>
                          <w:rPr>
                            <w:rFonts w:ascii="宋体"/>
                            <w:spacing w:val="-27"/>
                            <w:sz w:val="21"/>
                          </w:rPr>
                          <w:t xml:space="preserve"> </w:t>
                        </w:r>
                        <w:r>
                          <w:rPr>
                            <w:spacing w:val="-4"/>
                            <w:sz w:val="21"/>
                          </w:rPr>
                          <w:t>m</w:t>
                        </w:r>
                        <w:r>
                          <w:rPr>
                            <w:spacing w:val="-4"/>
                            <w:sz w:val="21"/>
                            <w:vertAlign w:val="superscript"/>
                          </w:rPr>
                          <w:t>3</w:t>
                        </w:r>
                        <w:r>
                          <w:rPr>
                            <w:rFonts w:ascii="宋体" w:hint="eastAsia"/>
                            <w:spacing w:val="-4"/>
                            <w:sz w:val="21"/>
                          </w:rPr>
                          <w:t>）</w:t>
                        </w:r>
                      </w:p>
                    </w:tc>
                    <w:tc>
                      <w:tcPr>
                        <w:tcW w:w="993" w:type="dxa"/>
                      </w:tcPr>
                      <w:p w:rsidR="00616FB9" w:rsidRDefault="00616FB9">
                        <w:pPr>
                          <w:pStyle w:val="TableParagraph"/>
                          <w:spacing w:before="3"/>
                          <w:jc w:val="left"/>
                          <w:rPr>
                            <w:rFonts w:ascii="宋体"/>
                            <w:sz w:val="21"/>
                          </w:rPr>
                        </w:pPr>
                      </w:p>
                      <w:p w:rsidR="00616FB9" w:rsidRDefault="00616FB9">
                        <w:pPr>
                          <w:pStyle w:val="TableParagraph"/>
                          <w:ind w:left="71"/>
                          <w:jc w:val="left"/>
                          <w:rPr>
                            <w:rFonts w:ascii="宋体"/>
                            <w:sz w:val="21"/>
                          </w:rPr>
                        </w:pPr>
                        <w:r>
                          <w:rPr>
                            <w:rFonts w:ascii="宋体" w:hint="eastAsia"/>
                            <w:w w:val="95"/>
                            <w:sz w:val="21"/>
                          </w:rPr>
                          <w:t>用水总量</w:t>
                        </w:r>
                      </w:p>
                      <w:p w:rsidR="00616FB9" w:rsidRDefault="00616FB9">
                        <w:pPr>
                          <w:pStyle w:val="TableParagraph"/>
                          <w:spacing w:before="3"/>
                          <w:ind w:left="32"/>
                          <w:jc w:val="left"/>
                          <w:rPr>
                            <w:rFonts w:ascii="宋体"/>
                            <w:sz w:val="21"/>
                          </w:rPr>
                        </w:pPr>
                        <w:r>
                          <w:rPr>
                            <w:rFonts w:ascii="宋体" w:hint="eastAsia"/>
                            <w:spacing w:val="-1"/>
                            <w:sz w:val="21"/>
                          </w:rPr>
                          <w:t>（</w:t>
                        </w:r>
                        <w:r>
                          <w:rPr>
                            <w:rFonts w:ascii="宋体" w:hint="eastAsia"/>
                            <w:spacing w:val="-25"/>
                            <w:sz w:val="21"/>
                          </w:rPr>
                          <w:t>亿</w:t>
                        </w:r>
                        <w:r>
                          <w:rPr>
                            <w:rFonts w:ascii="宋体"/>
                            <w:spacing w:val="-25"/>
                            <w:sz w:val="21"/>
                          </w:rPr>
                          <w:t xml:space="preserve"> </w:t>
                        </w:r>
                        <w:r>
                          <w:rPr>
                            <w:spacing w:val="-1"/>
                            <w:sz w:val="21"/>
                          </w:rPr>
                          <w:t>m</w:t>
                        </w:r>
                        <w:r>
                          <w:rPr>
                            <w:spacing w:val="-1"/>
                            <w:sz w:val="21"/>
                            <w:vertAlign w:val="superscript"/>
                          </w:rPr>
                          <w:t>3</w:t>
                        </w:r>
                        <w:r>
                          <w:rPr>
                            <w:rFonts w:ascii="宋体" w:hint="eastAsia"/>
                            <w:spacing w:val="-1"/>
                            <w:sz w:val="21"/>
                          </w:rPr>
                          <w:t>）</w:t>
                        </w:r>
                      </w:p>
                    </w:tc>
                    <w:tc>
                      <w:tcPr>
                        <w:tcW w:w="994" w:type="dxa"/>
                      </w:tcPr>
                      <w:p w:rsidR="00616FB9" w:rsidRDefault="00616FB9">
                        <w:pPr>
                          <w:pStyle w:val="TableParagraph"/>
                          <w:spacing w:before="3"/>
                          <w:jc w:val="left"/>
                          <w:rPr>
                            <w:rFonts w:ascii="宋体"/>
                            <w:sz w:val="21"/>
                          </w:rPr>
                        </w:pPr>
                      </w:p>
                      <w:p w:rsidR="00616FB9" w:rsidRDefault="00616FB9">
                        <w:pPr>
                          <w:pStyle w:val="TableParagraph"/>
                          <w:ind w:left="70"/>
                          <w:jc w:val="left"/>
                          <w:rPr>
                            <w:rFonts w:ascii="宋体"/>
                            <w:sz w:val="21"/>
                          </w:rPr>
                        </w:pPr>
                        <w:r>
                          <w:rPr>
                            <w:rFonts w:ascii="宋体" w:hint="eastAsia"/>
                            <w:w w:val="95"/>
                            <w:sz w:val="21"/>
                          </w:rPr>
                          <w:t>出境水量</w:t>
                        </w:r>
                      </w:p>
                      <w:p w:rsidR="00616FB9" w:rsidRDefault="00616FB9">
                        <w:pPr>
                          <w:pStyle w:val="TableParagraph"/>
                          <w:spacing w:before="3"/>
                          <w:ind w:left="32"/>
                          <w:jc w:val="left"/>
                          <w:rPr>
                            <w:rFonts w:ascii="宋体"/>
                            <w:sz w:val="21"/>
                          </w:rPr>
                        </w:pPr>
                        <w:r>
                          <w:rPr>
                            <w:rFonts w:ascii="宋体" w:hint="eastAsia"/>
                            <w:spacing w:val="-1"/>
                            <w:sz w:val="21"/>
                          </w:rPr>
                          <w:t>（</w:t>
                        </w:r>
                        <w:r>
                          <w:rPr>
                            <w:rFonts w:ascii="宋体" w:hint="eastAsia"/>
                            <w:spacing w:val="-25"/>
                            <w:sz w:val="21"/>
                          </w:rPr>
                          <w:t>亿</w:t>
                        </w:r>
                        <w:r>
                          <w:rPr>
                            <w:rFonts w:ascii="宋体"/>
                            <w:spacing w:val="-25"/>
                            <w:sz w:val="21"/>
                          </w:rPr>
                          <w:t xml:space="preserve"> </w:t>
                        </w:r>
                        <w:r>
                          <w:rPr>
                            <w:spacing w:val="-1"/>
                            <w:sz w:val="21"/>
                          </w:rPr>
                          <w:t>m</w:t>
                        </w:r>
                        <w:r>
                          <w:rPr>
                            <w:spacing w:val="-1"/>
                            <w:sz w:val="21"/>
                            <w:vertAlign w:val="superscript"/>
                          </w:rPr>
                          <w:t>3</w:t>
                        </w:r>
                        <w:r>
                          <w:rPr>
                            <w:rFonts w:ascii="宋体" w:hint="eastAsia"/>
                            <w:spacing w:val="-1"/>
                            <w:sz w:val="21"/>
                          </w:rPr>
                          <w:t>）</w:t>
                        </w:r>
                      </w:p>
                    </w:tc>
                    <w:tc>
                      <w:tcPr>
                        <w:tcW w:w="1083" w:type="dxa"/>
                      </w:tcPr>
                      <w:p w:rsidR="00616FB9" w:rsidRDefault="00616FB9">
                        <w:pPr>
                          <w:pStyle w:val="TableParagraph"/>
                          <w:spacing w:before="1" w:line="242" w:lineRule="auto"/>
                          <w:ind w:left="10" w:right="10"/>
                          <w:rPr>
                            <w:rFonts w:ascii="宋体"/>
                            <w:sz w:val="21"/>
                          </w:rPr>
                        </w:pPr>
                        <w:r>
                          <w:rPr>
                            <w:rFonts w:ascii="宋体" w:hint="eastAsia"/>
                            <w:spacing w:val="-1"/>
                            <w:sz w:val="21"/>
                          </w:rPr>
                          <w:t>出境水占地表水资源的</w:t>
                        </w:r>
                        <w:r>
                          <w:rPr>
                            <w:rFonts w:ascii="宋体" w:hint="eastAsia"/>
                            <w:sz w:val="21"/>
                          </w:rPr>
                          <w:t>比例</w:t>
                        </w:r>
                      </w:p>
                      <w:p w:rsidR="00616FB9" w:rsidRDefault="00616FB9">
                        <w:pPr>
                          <w:pStyle w:val="TableParagraph"/>
                          <w:spacing w:line="252" w:lineRule="exact"/>
                          <w:ind w:left="9" w:right="10"/>
                          <w:rPr>
                            <w:rFonts w:ascii="宋体"/>
                            <w:sz w:val="21"/>
                          </w:rPr>
                        </w:pPr>
                        <w:r>
                          <w:rPr>
                            <w:rFonts w:ascii="宋体" w:hint="eastAsia"/>
                            <w:sz w:val="21"/>
                          </w:rPr>
                          <w:t>（</w:t>
                        </w:r>
                        <w:r>
                          <w:rPr>
                            <w:sz w:val="21"/>
                          </w:rPr>
                          <w:t>%</w:t>
                        </w:r>
                        <w:r>
                          <w:rPr>
                            <w:rFonts w:ascii="宋体" w:hint="eastAsia"/>
                            <w:sz w:val="21"/>
                          </w:rPr>
                          <w:t>）</w:t>
                        </w:r>
                      </w:p>
                    </w:tc>
                  </w:tr>
                  <w:tr w:rsidR="00616FB9">
                    <w:trPr>
                      <w:trHeight w:val="300"/>
                    </w:trPr>
                    <w:tc>
                      <w:tcPr>
                        <w:tcW w:w="920" w:type="dxa"/>
                      </w:tcPr>
                      <w:p w:rsidR="00616FB9" w:rsidRDefault="00616FB9">
                        <w:pPr>
                          <w:pStyle w:val="TableParagraph"/>
                          <w:spacing w:before="14" w:line="267" w:lineRule="exact"/>
                          <w:ind w:left="98" w:right="90"/>
                          <w:rPr>
                            <w:rFonts w:ascii="宋体"/>
                            <w:sz w:val="21"/>
                          </w:rPr>
                        </w:pPr>
                        <w:r>
                          <w:rPr>
                            <w:sz w:val="21"/>
                          </w:rPr>
                          <w:t>2015</w:t>
                        </w:r>
                        <w:r>
                          <w:rPr>
                            <w:spacing w:val="-1"/>
                            <w:sz w:val="21"/>
                          </w:rPr>
                          <w:t xml:space="preserve"> </w:t>
                        </w:r>
                        <w:r>
                          <w:rPr>
                            <w:rFonts w:ascii="宋体" w:hint="eastAsia"/>
                            <w:sz w:val="21"/>
                          </w:rPr>
                          <w:t>年</w:t>
                        </w:r>
                      </w:p>
                    </w:tc>
                    <w:tc>
                      <w:tcPr>
                        <w:tcW w:w="918" w:type="dxa"/>
                      </w:tcPr>
                      <w:p w:rsidR="00616FB9" w:rsidRDefault="00616FB9">
                        <w:pPr>
                          <w:pStyle w:val="TableParagraph"/>
                          <w:spacing w:before="28"/>
                          <w:ind w:left="32" w:right="26"/>
                          <w:rPr>
                            <w:sz w:val="21"/>
                          </w:rPr>
                        </w:pPr>
                        <w:r>
                          <w:rPr>
                            <w:sz w:val="21"/>
                          </w:rPr>
                          <w:t>0.72</w:t>
                        </w:r>
                      </w:p>
                    </w:tc>
                    <w:tc>
                      <w:tcPr>
                        <w:tcW w:w="919" w:type="dxa"/>
                      </w:tcPr>
                      <w:p w:rsidR="00616FB9" w:rsidRDefault="00616FB9">
                        <w:pPr>
                          <w:pStyle w:val="TableParagraph"/>
                          <w:spacing w:before="28"/>
                          <w:ind w:left="32" w:right="33"/>
                          <w:rPr>
                            <w:sz w:val="21"/>
                          </w:rPr>
                        </w:pPr>
                        <w:r>
                          <w:rPr>
                            <w:sz w:val="21"/>
                          </w:rPr>
                          <w:t>1.10</w:t>
                        </w:r>
                      </w:p>
                    </w:tc>
                    <w:tc>
                      <w:tcPr>
                        <w:tcW w:w="1639" w:type="dxa"/>
                      </w:tcPr>
                      <w:p w:rsidR="00616FB9" w:rsidRDefault="00616FB9">
                        <w:pPr>
                          <w:pStyle w:val="TableParagraph"/>
                          <w:spacing w:before="28"/>
                          <w:ind w:left="76" w:right="77"/>
                          <w:rPr>
                            <w:sz w:val="21"/>
                          </w:rPr>
                        </w:pPr>
                        <w:r>
                          <w:rPr>
                            <w:sz w:val="21"/>
                          </w:rPr>
                          <w:t>0.39</w:t>
                        </w:r>
                      </w:p>
                    </w:tc>
                    <w:tc>
                      <w:tcPr>
                        <w:tcW w:w="857" w:type="dxa"/>
                      </w:tcPr>
                      <w:p w:rsidR="00616FB9" w:rsidRDefault="00616FB9">
                        <w:pPr>
                          <w:pStyle w:val="TableParagraph"/>
                          <w:spacing w:before="28"/>
                          <w:ind w:left="107" w:right="106"/>
                          <w:rPr>
                            <w:sz w:val="21"/>
                          </w:rPr>
                        </w:pPr>
                        <w:r>
                          <w:rPr>
                            <w:sz w:val="21"/>
                          </w:rPr>
                          <w:t>1.43</w:t>
                        </w:r>
                      </w:p>
                    </w:tc>
                    <w:tc>
                      <w:tcPr>
                        <w:tcW w:w="993" w:type="dxa"/>
                      </w:tcPr>
                      <w:p w:rsidR="00616FB9" w:rsidRDefault="00616FB9">
                        <w:pPr>
                          <w:pStyle w:val="TableParagraph"/>
                          <w:spacing w:before="28"/>
                          <w:ind w:right="306"/>
                          <w:jc w:val="right"/>
                          <w:rPr>
                            <w:sz w:val="21"/>
                          </w:rPr>
                        </w:pPr>
                        <w:r>
                          <w:rPr>
                            <w:sz w:val="21"/>
                          </w:rPr>
                          <w:t>1.18</w:t>
                        </w:r>
                      </w:p>
                    </w:tc>
                    <w:tc>
                      <w:tcPr>
                        <w:tcW w:w="994" w:type="dxa"/>
                      </w:tcPr>
                      <w:p w:rsidR="00616FB9" w:rsidRDefault="00616FB9">
                        <w:pPr>
                          <w:pStyle w:val="TableParagraph"/>
                          <w:spacing w:before="28"/>
                          <w:ind w:left="66" w:right="66"/>
                          <w:rPr>
                            <w:sz w:val="21"/>
                          </w:rPr>
                        </w:pPr>
                        <w:r>
                          <w:rPr>
                            <w:sz w:val="21"/>
                          </w:rPr>
                          <w:t>0.58</w:t>
                        </w:r>
                      </w:p>
                    </w:tc>
                    <w:tc>
                      <w:tcPr>
                        <w:tcW w:w="1083" w:type="dxa"/>
                      </w:tcPr>
                      <w:p w:rsidR="00616FB9" w:rsidRDefault="00616FB9">
                        <w:pPr>
                          <w:pStyle w:val="TableParagraph"/>
                          <w:spacing w:before="28"/>
                          <w:ind w:right="299"/>
                          <w:jc w:val="right"/>
                          <w:rPr>
                            <w:sz w:val="21"/>
                          </w:rPr>
                        </w:pPr>
                        <w:r>
                          <w:rPr>
                            <w:sz w:val="21"/>
                          </w:rPr>
                          <w:t>80.26</w:t>
                        </w:r>
                      </w:p>
                    </w:tc>
                  </w:tr>
                  <w:tr w:rsidR="00616FB9">
                    <w:trPr>
                      <w:trHeight w:val="299"/>
                    </w:trPr>
                    <w:tc>
                      <w:tcPr>
                        <w:tcW w:w="920" w:type="dxa"/>
                      </w:tcPr>
                      <w:p w:rsidR="00616FB9" w:rsidRDefault="00616FB9">
                        <w:pPr>
                          <w:pStyle w:val="TableParagraph"/>
                          <w:spacing w:before="14" w:line="265" w:lineRule="exact"/>
                          <w:ind w:left="98" w:right="90"/>
                          <w:rPr>
                            <w:rFonts w:ascii="宋体"/>
                            <w:sz w:val="21"/>
                          </w:rPr>
                        </w:pPr>
                        <w:r>
                          <w:rPr>
                            <w:sz w:val="21"/>
                          </w:rPr>
                          <w:t>2016</w:t>
                        </w:r>
                        <w:r>
                          <w:rPr>
                            <w:spacing w:val="-1"/>
                            <w:sz w:val="21"/>
                          </w:rPr>
                          <w:t xml:space="preserve"> </w:t>
                        </w:r>
                        <w:r>
                          <w:rPr>
                            <w:rFonts w:ascii="宋体" w:hint="eastAsia"/>
                            <w:sz w:val="21"/>
                          </w:rPr>
                          <w:t>年</w:t>
                        </w:r>
                      </w:p>
                    </w:tc>
                    <w:tc>
                      <w:tcPr>
                        <w:tcW w:w="918" w:type="dxa"/>
                      </w:tcPr>
                      <w:p w:rsidR="00616FB9" w:rsidRDefault="00616FB9">
                        <w:pPr>
                          <w:pStyle w:val="TableParagraph"/>
                          <w:spacing w:before="27"/>
                          <w:ind w:left="32" w:right="26"/>
                          <w:rPr>
                            <w:sz w:val="21"/>
                          </w:rPr>
                        </w:pPr>
                        <w:r>
                          <w:rPr>
                            <w:sz w:val="21"/>
                          </w:rPr>
                          <w:t>0.52</w:t>
                        </w:r>
                      </w:p>
                    </w:tc>
                    <w:tc>
                      <w:tcPr>
                        <w:tcW w:w="919" w:type="dxa"/>
                      </w:tcPr>
                      <w:p w:rsidR="00616FB9" w:rsidRDefault="00616FB9">
                        <w:pPr>
                          <w:pStyle w:val="TableParagraph"/>
                          <w:spacing w:before="27"/>
                          <w:ind w:left="32" w:right="33"/>
                          <w:rPr>
                            <w:sz w:val="21"/>
                          </w:rPr>
                        </w:pPr>
                        <w:r>
                          <w:rPr>
                            <w:sz w:val="21"/>
                          </w:rPr>
                          <w:t>0.92</w:t>
                        </w:r>
                      </w:p>
                    </w:tc>
                    <w:tc>
                      <w:tcPr>
                        <w:tcW w:w="1639" w:type="dxa"/>
                      </w:tcPr>
                      <w:p w:rsidR="00616FB9" w:rsidRDefault="00616FB9">
                        <w:pPr>
                          <w:pStyle w:val="TableParagraph"/>
                          <w:spacing w:before="27"/>
                          <w:ind w:left="76" w:right="77"/>
                          <w:rPr>
                            <w:sz w:val="21"/>
                          </w:rPr>
                        </w:pPr>
                        <w:r>
                          <w:rPr>
                            <w:sz w:val="21"/>
                          </w:rPr>
                          <w:t>0.53</w:t>
                        </w:r>
                      </w:p>
                    </w:tc>
                    <w:tc>
                      <w:tcPr>
                        <w:tcW w:w="857" w:type="dxa"/>
                      </w:tcPr>
                      <w:p w:rsidR="00616FB9" w:rsidRDefault="00616FB9">
                        <w:pPr>
                          <w:pStyle w:val="TableParagraph"/>
                          <w:spacing w:before="27"/>
                          <w:ind w:left="107" w:right="106"/>
                          <w:rPr>
                            <w:sz w:val="21"/>
                          </w:rPr>
                        </w:pPr>
                        <w:r>
                          <w:rPr>
                            <w:sz w:val="21"/>
                          </w:rPr>
                          <w:t>0.91</w:t>
                        </w:r>
                      </w:p>
                    </w:tc>
                    <w:tc>
                      <w:tcPr>
                        <w:tcW w:w="993" w:type="dxa"/>
                      </w:tcPr>
                      <w:p w:rsidR="00616FB9" w:rsidRDefault="00616FB9">
                        <w:pPr>
                          <w:pStyle w:val="TableParagraph"/>
                          <w:spacing w:before="27"/>
                          <w:ind w:right="306"/>
                          <w:jc w:val="right"/>
                          <w:rPr>
                            <w:sz w:val="21"/>
                          </w:rPr>
                        </w:pPr>
                        <w:r>
                          <w:rPr>
                            <w:sz w:val="21"/>
                          </w:rPr>
                          <w:t>1.22</w:t>
                        </w:r>
                      </w:p>
                    </w:tc>
                    <w:tc>
                      <w:tcPr>
                        <w:tcW w:w="994" w:type="dxa"/>
                      </w:tcPr>
                      <w:p w:rsidR="00616FB9" w:rsidRDefault="00616FB9">
                        <w:pPr>
                          <w:pStyle w:val="TableParagraph"/>
                          <w:spacing w:before="27"/>
                          <w:ind w:left="66" w:right="66"/>
                          <w:rPr>
                            <w:sz w:val="21"/>
                          </w:rPr>
                        </w:pPr>
                        <w:r>
                          <w:rPr>
                            <w:sz w:val="21"/>
                          </w:rPr>
                          <w:t>0.40</w:t>
                        </w:r>
                      </w:p>
                    </w:tc>
                    <w:tc>
                      <w:tcPr>
                        <w:tcW w:w="1083" w:type="dxa"/>
                      </w:tcPr>
                      <w:p w:rsidR="00616FB9" w:rsidRDefault="00616FB9">
                        <w:pPr>
                          <w:pStyle w:val="TableParagraph"/>
                          <w:spacing w:before="27"/>
                          <w:ind w:right="299"/>
                          <w:jc w:val="right"/>
                          <w:rPr>
                            <w:sz w:val="21"/>
                          </w:rPr>
                        </w:pPr>
                        <w:r>
                          <w:rPr>
                            <w:sz w:val="21"/>
                          </w:rPr>
                          <w:t>76.83</w:t>
                        </w:r>
                      </w:p>
                    </w:tc>
                  </w:tr>
                  <w:tr w:rsidR="00616FB9">
                    <w:trPr>
                      <w:trHeight w:val="299"/>
                    </w:trPr>
                    <w:tc>
                      <w:tcPr>
                        <w:tcW w:w="920" w:type="dxa"/>
                      </w:tcPr>
                      <w:p w:rsidR="00616FB9" w:rsidRDefault="00616FB9">
                        <w:pPr>
                          <w:pStyle w:val="TableParagraph"/>
                          <w:spacing w:before="14" w:line="265" w:lineRule="exact"/>
                          <w:ind w:left="98" w:right="90"/>
                          <w:rPr>
                            <w:rFonts w:ascii="宋体"/>
                            <w:sz w:val="21"/>
                          </w:rPr>
                        </w:pPr>
                        <w:r>
                          <w:rPr>
                            <w:sz w:val="21"/>
                          </w:rPr>
                          <w:t>2017</w:t>
                        </w:r>
                        <w:r>
                          <w:rPr>
                            <w:spacing w:val="-1"/>
                            <w:sz w:val="21"/>
                          </w:rPr>
                          <w:t xml:space="preserve"> </w:t>
                        </w:r>
                        <w:r>
                          <w:rPr>
                            <w:rFonts w:ascii="宋体" w:hint="eastAsia"/>
                            <w:sz w:val="21"/>
                          </w:rPr>
                          <w:t>年</w:t>
                        </w:r>
                      </w:p>
                    </w:tc>
                    <w:tc>
                      <w:tcPr>
                        <w:tcW w:w="918" w:type="dxa"/>
                      </w:tcPr>
                      <w:p w:rsidR="00616FB9" w:rsidRDefault="00616FB9">
                        <w:pPr>
                          <w:pStyle w:val="TableParagraph"/>
                          <w:spacing w:before="28"/>
                          <w:ind w:left="32" w:right="26"/>
                          <w:rPr>
                            <w:sz w:val="21"/>
                          </w:rPr>
                        </w:pPr>
                        <w:r>
                          <w:rPr>
                            <w:sz w:val="21"/>
                          </w:rPr>
                          <w:t>2.21</w:t>
                        </w:r>
                      </w:p>
                    </w:tc>
                    <w:tc>
                      <w:tcPr>
                        <w:tcW w:w="919" w:type="dxa"/>
                      </w:tcPr>
                      <w:p w:rsidR="00616FB9" w:rsidRDefault="00616FB9">
                        <w:pPr>
                          <w:pStyle w:val="TableParagraph"/>
                          <w:spacing w:before="28"/>
                          <w:ind w:left="32" w:right="33"/>
                          <w:rPr>
                            <w:sz w:val="21"/>
                          </w:rPr>
                        </w:pPr>
                        <w:r>
                          <w:rPr>
                            <w:sz w:val="21"/>
                          </w:rPr>
                          <w:t>1.32</w:t>
                        </w:r>
                      </w:p>
                    </w:tc>
                    <w:tc>
                      <w:tcPr>
                        <w:tcW w:w="1639" w:type="dxa"/>
                      </w:tcPr>
                      <w:p w:rsidR="00616FB9" w:rsidRDefault="00616FB9">
                        <w:pPr>
                          <w:pStyle w:val="TableParagraph"/>
                          <w:spacing w:before="28"/>
                          <w:ind w:left="76" w:right="77"/>
                          <w:rPr>
                            <w:sz w:val="21"/>
                          </w:rPr>
                        </w:pPr>
                        <w:r>
                          <w:rPr>
                            <w:sz w:val="21"/>
                          </w:rPr>
                          <w:t>0.55</w:t>
                        </w:r>
                      </w:p>
                    </w:tc>
                    <w:tc>
                      <w:tcPr>
                        <w:tcW w:w="857" w:type="dxa"/>
                      </w:tcPr>
                      <w:p w:rsidR="00616FB9" w:rsidRDefault="00616FB9">
                        <w:pPr>
                          <w:pStyle w:val="TableParagraph"/>
                          <w:spacing w:before="28"/>
                          <w:ind w:left="107" w:right="106"/>
                          <w:rPr>
                            <w:sz w:val="21"/>
                          </w:rPr>
                        </w:pPr>
                        <w:r>
                          <w:rPr>
                            <w:sz w:val="21"/>
                          </w:rPr>
                          <w:t>2.98</w:t>
                        </w:r>
                      </w:p>
                    </w:tc>
                    <w:tc>
                      <w:tcPr>
                        <w:tcW w:w="993" w:type="dxa"/>
                      </w:tcPr>
                      <w:p w:rsidR="00616FB9" w:rsidRDefault="00616FB9">
                        <w:pPr>
                          <w:pStyle w:val="TableParagraph"/>
                          <w:spacing w:before="28"/>
                          <w:ind w:right="306"/>
                          <w:jc w:val="right"/>
                          <w:rPr>
                            <w:sz w:val="21"/>
                          </w:rPr>
                        </w:pPr>
                        <w:r>
                          <w:rPr>
                            <w:sz w:val="21"/>
                          </w:rPr>
                          <w:t>1.21</w:t>
                        </w:r>
                      </w:p>
                    </w:tc>
                    <w:tc>
                      <w:tcPr>
                        <w:tcW w:w="994" w:type="dxa"/>
                      </w:tcPr>
                      <w:p w:rsidR="00616FB9" w:rsidRDefault="00616FB9">
                        <w:pPr>
                          <w:pStyle w:val="TableParagraph"/>
                          <w:spacing w:before="28"/>
                          <w:ind w:left="66" w:right="66"/>
                          <w:rPr>
                            <w:sz w:val="21"/>
                          </w:rPr>
                        </w:pPr>
                        <w:r>
                          <w:rPr>
                            <w:sz w:val="21"/>
                          </w:rPr>
                          <w:t>1.67</w:t>
                        </w:r>
                      </w:p>
                    </w:tc>
                    <w:tc>
                      <w:tcPr>
                        <w:tcW w:w="1083" w:type="dxa"/>
                      </w:tcPr>
                      <w:p w:rsidR="00616FB9" w:rsidRDefault="00616FB9">
                        <w:pPr>
                          <w:pStyle w:val="TableParagraph"/>
                          <w:spacing w:before="28"/>
                          <w:ind w:right="299"/>
                          <w:jc w:val="right"/>
                          <w:rPr>
                            <w:sz w:val="21"/>
                          </w:rPr>
                        </w:pPr>
                        <w:r>
                          <w:rPr>
                            <w:sz w:val="21"/>
                          </w:rPr>
                          <w:t>75.41</w:t>
                        </w:r>
                      </w:p>
                    </w:tc>
                  </w:tr>
                  <w:tr w:rsidR="00616FB9">
                    <w:trPr>
                      <w:trHeight w:val="300"/>
                    </w:trPr>
                    <w:tc>
                      <w:tcPr>
                        <w:tcW w:w="920" w:type="dxa"/>
                      </w:tcPr>
                      <w:p w:rsidR="00616FB9" w:rsidRDefault="00616FB9">
                        <w:pPr>
                          <w:pStyle w:val="TableParagraph"/>
                          <w:spacing w:before="14" w:line="267" w:lineRule="exact"/>
                          <w:ind w:left="98" w:right="90"/>
                          <w:rPr>
                            <w:rFonts w:ascii="宋体"/>
                            <w:sz w:val="21"/>
                          </w:rPr>
                        </w:pPr>
                        <w:r>
                          <w:rPr>
                            <w:sz w:val="21"/>
                          </w:rPr>
                          <w:t>2018</w:t>
                        </w:r>
                        <w:r>
                          <w:rPr>
                            <w:spacing w:val="-1"/>
                            <w:sz w:val="21"/>
                          </w:rPr>
                          <w:t xml:space="preserve"> </w:t>
                        </w:r>
                        <w:r>
                          <w:rPr>
                            <w:rFonts w:ascii="宋体" w:hint="eastAsia"/>
                            <w:sz w:val="21"/>
                          </w:rPr>
                          <w:t>年</w:t>
                        </w:r>
                      </w:p>
                    </w:tc>
                    <w:tc>
                      <w:tcPr>
                        <w:tcW w:w="918" w:type="dxa"/>
                      </w:tcPr>
                      <w:p w:rsidR="00616FB9" w:rsidRDefault="00616FB9">
                        <w:pPr>
                          <w:pStyle w:val="TableParagraph"/>
                          <w:spacing w:before="28"/>
                          <w:ind w:left="32" w:right="26"/>
                          <w:rPr>
                            <w:sz w:val="21"/>
                          </w:rPr>
                        </w:pPr>
                        <w:r>
                          <w:rPr>
                            <w:sz w:val="21"/>
                          </w:rPr>
                          <w:t>2.24</w:t>
                        </w:r>
                      </w:p>
                    </w:tc>
                    <w:tc>
                      <w:tcPr>
                        <w:tcW w:w="919" w:type="dxa"/>
                      </w:tcPr>
                      <w:p w:rsidR="00616FB9" w:rsidRDefault="00616FB9">
                        <w:pPr>
                          <w:pStyle w:val="TableParagraph"/>
                          <w:spacing w:before="28"/>
                          <w:ind w:left="32" w:right="33"/>
                          <w:rPr>
                            <w:sz w:val="21"/>
                          </w:rPr>
                        </w:pPr>
                        <w:r>
                          <w:rPr>
                            <w:sz w:val="21"/>
                          </w:rPr>
                          <w:t>2.06</w:t>
                        </w:r>
                      </w:p>
                    </w:tc>
                    <w:tc>
                      <w:tcPr>
                        <w:tcW w:w="1639" w:type="dxa"/>
                      </w:tcPr>
                      <w:p w:rsidR="00616FB9" w:rsidRDefault="00616FB9">
                        <w:pPr>
                          <w:pStyle w:val="TableParagraph"/>
                          <w:spacing w:before="28"/>
                          <w:ind w:left="76" w:right="77"/>
                          <w:rPr>
                            <w:sz w:val="21"/>
                          </w:rPr>
                        </w:pPr>
                        <w:r>
                          <w:rPr>
                            <w:sz w:val="21"/>
                          </w:rPr>
                          <w:t>0.65</w:t>
                        </w:r>
                      </w:p>
                    </w:tc>
                    <w:tc>
                      <w:tcPr>
                        <w:tcW w:w="857" w:type="dxa"/>
                      </w:tcPr>
                      <w:p w:rsidR="00616FB9" w:rsidRDefault="00616FB9">
                        <w:pPr>
                          <w:pStyle w:val="TableParagraph"/>
                          <w:spacing w:before="28"/>
                          <w:ind w:left="107" w:right="106"/>
                          <w:rPr>
                            <w:sz w:val="21"/>
                          </w:rPr>
                        </w:pPr>
                        <w:r>
                          <w:rPr>
                            <w:sz w:val="21"/>
                          </w:rPr>
                          <w:t>3.64</w:t>
                        </w:r>
                      </w:p>
                    </w:tc>
                    <w:tc>
                      <w:tcPr>
                        <w:tcW w:w="993" w:type="dxa"/>
                      </w:tcPr>
                      <w:p w:rsidR="00616FB9" w:rsidRDefault="00616FB9">
                        <w:pPr>
                          <w:pStyle w:val="TableParagraph"/>
                          <w:spacing w:before="28"/>
                          <w:ind w:right="306"/>
                          <w:jc w:val="right"/>
                          <w:rPr>
                            <w:sz w:val="21"/>
                          </w:rPr>
                        </w:pPr>
                        <w:r>
                          <w:rPr>
                            <w:sz w:val="21"/>
                          </w:rPr>
                          <w:t>1.17</w:t>
                        </w:r>
                      </w:p>
                    </w:tc>
                    <w:tc>
                      <w:tcPr>
                        <w:tcW w:w="994" w:type="dxa"/>
                      </w:tcPr>
                      <w:p w:rsidR="00616FB9" w:rsidRDefault="00616FB9">
                        <w:pPr>
                          <w:pStyle w:val="TableParagraph"/>
                          <w:spacing w:before="28"/>
                          <w:ind w:left="66" w:right="66"/>
                          <w:rPr>
                            <w:sz w:val="21"/>
                          </w:rPr>
                        </w:pPr>
                        <w:r>
                          <w:rPr>
                            <w:sz w:val="21"/>
                          </w:rPr>
                          <w:t>1.89</w:t>
                        </w:r>
                      </w:p>
                    </w:tc>
                    <w:tc>
                      <w:tcPr>
                        <w:tcW w:w="1083" w:type="dxa"/>
                      </w:tcPr>
                      <w:p w:rsidR="00616FB9" w:rsidRDefault="00616FB9">
                        <w:pPr>
                          <w:pStyle w:val="TableParagraph"/>
                          <w:spacing w:before="28"/>
                          <w:ind w:right="299"/>
                          <w:jc w:val="right"/>
                          <w:rPr>
                            <w:sz w:val="21"/>
                          </w:rPr>
                        </w:pPr>
                        <w:r>
                          <w:rPr>
                            <w:sz w:val="21"/>
                          </w:rPr>
                          <w:t>84.52</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3-1</w:t>
      </w:r>
      <w:r>
        <w:rPr>
          <w:rFonts w:ascii="Times New Roman" w:eastAsia="Times New Roman"/>
          <w:b/>
          <w:sz w:val="24"/>
        </w:rPr>
        <w:tab/>
      </w:r>
      <w:r>
        <w:rPr>
          <w:rFonts w:ascii="Microsoft JhengHei" w:eastAsia="Times New Roman"/>
          <w:b/>
          <w:sz w:val="24"/>
        </w:rPr>
        <w:t>乳山市近年水资源情况一览表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7"/>
        <w:ind w:left="0"/>
        <w:rPr>
          <w:rFonts w:ascii="Microsoft JhengHei"/>
          <w:b/>
          <w:sz w:val="20"/>
        </w:rPr>
      </w:pPr>
    </w:p>
    <w:p w:rsidR="00616FB9" w:rsidRDefault="00616FB9">
      <w:pPr>
        <w:spacing w:before="1"/>
        <w:ind w:left="877"/>
        <w:rPr>
          <w:sz w:val="24"/>
        </w:rPr>
      </w:pPr>
      <w:r>
        <w:rPr>
          <w:rFonts w:hint="eastAsia"/>
          <w:w w:val="95"/>
          <w:sz w:val="24"/>
        </w:rPr>
        <w:t>（</w:t>
      </w:r>
      <w:r>
        <w:rPr>
          <w:rFonts w:hint="eastAsia"/>
          <w:spacing w:val="2"/>
          <w:w w:val="95"/>
          <w:sz w:val="24"/>
        </w:rPr>
        <w:t>注：数据来源于</w:t>
      </w:r>
      <w:r>
        <w:rPr>
          <w:spacing w:val="2"/>
          <w:w w:val="95"/>
          <w:sz w:val="24"/>
        </w:rPr>
        <w:t xml:space="preserve"> </w:t>
      </w:r>
      <w:r>
        <w:rPr>
          <w:rFonts w:ascii="Times New Roman" w:eastAsia="Times New Roman"/>
          <w:w w:val="95"/>
          <w:sz w:val="24"/>
        </w:rPr>
        <w:t>2015-2018</w:t>
      </w:r>
      <w:r>
        <w:rPr>
          <w:rFonts w:ascii="Times New Roman" w:eastAsia="Times New Roman"/>
          <w:spacing w:val="75"/>
          <w:sz w:val="24"/>
        </w:rPr>
        <w:t xml:space="preserve"> </w:t>
      </w:r>
      <w:r>
        <w:rPr>
          <w:rFonts w:hint="eastAsia"/>
          <w:w w:val="95"/>
          <w:sz w:val="24"/>
        </w:rPr>
        <w:t>年水资源公报）</w:t>
      </w:r>
    </w:p>
    <w:p w:rsidR="00616FB9" w:rsidRDefault="00616FB9">
      <w:pPr>
        <w:rPr>
          <w:sz w:val="24"/>
        </w:rPr>
        <w:sectPr w:rsidR="00616FB9">
          <w:pgSz w:w="11910" w:h="16840"/>
          <w:pgMar w:top="1340" w:right="1320" w:bottom="1200" w:left="1400" w:header="840" w:footer="1007" w:gutter="0"/>
          <w:cols w:space="720"/>
        </w:sectPr>
      </w:pPr>
    </w:p>
    <w:p w:rsidR="00616FB9" w:rsidRDefault="00616FB9">
      <w:pPr>
        <w:pStyle w:val="BodyText"/>
        <w:spacing w:before="11"/>
        <w:ind w:left="0"/>
        <w:rPr>
          <w:sz w:val="19"/>
        </w:rPr>
      </w:pPr>
      <w:r>
        <w:rPr>
          <w:noProof/>
        </w:rPr>
        <w:pict>
          <v:shape id="_x0000_s1064" type="#_x0000_t202" style="position:absolute;margin-left:101.2pt;margin-top:144.8pt;width:7.9pt;height:29.15pt;z-index:251660800;mso-position-horizontal-relative:page;mso-position-vertical-relative:page" filled="f" stroked="f">
            <v:textbox style="layout-flow:vertical;mso-layout-flow-alt:bottom-to-top" inset="0,0,0,0">
              <w:txbxContent>
                <w:p w:rsidR="00616FB9" w:rsidRDefault="00616FB9">
                  <w:pPr>
                    <w:spacing w:before="11"/>
                    <w:ind w:left="20"/>
                    <w:rPr>
                      <w:rFonts w:ascii="Calibri" w:eastAsia="Times New Roman"/>
                      <w:b/>
                      <w:sz w:val="10"/>
                    </w:rPr>
                  </w:pPr>
                  <w:r>
                    <w:rPr>
                      <w:rFonts w:hint="eastAsia"/>
                      <w:b/>
                      <w:w w:val="105"/>
                      <w:sz w:val="10"/>
                    </w:rPr>
                    <w:t>降水量</w:t>
                  </w:r>
                  <w:r>
                    <w:rPr>
                      <w:rFonts w:ascii="Calibri" w:eastAsia="Times New Roman"/>
                      <w:b/>
                      <w:w w:val="105"/>
                      <w:sz w:val="10"/>
                    </w:rPr>
                    <w:t>/mm</w:t>
                  </w:r>
                </w:p>
              </w:txbxContent>
            </v:textbox>
            <w10:wrap anchorx="page" anchory="page"/>
          </v:shape>
        </w:pict>
      </w:r>
    </w:p>
    <w:p w:rsidR="00616FB9" w:rsidRDefault="00616FB9">
      <w:pPr>
        <w:pStyle w:val="BodyText"/>
        <w:ind w:left="0"/>
        <w:rPr>
          <w:sz w:val="20"/>
        </w:rPr>
      </w:pPr>
    </w:p>
    <w:p w:rsidR="00616FB9" w:rsidRDefault="00616FB9">
      <w:pPr>
        <w:pStyle w:val="BodyText"/>
        <w:spacing w:before="3"/>
        <w:ind w:left="0"/>
        <w:rPr>
          <w:sz w:val="18"/>
        </w:rPr>
      </w:pPr>
    </w:p>
    <w:p w:rsidR="00616FB9" w:rsidRDefault="00616FB9">
      <w:pPr>
        <w:tabs>
          <w:tab w:val="left" w:pos="861"/>
        </w:tabs>
        <w:spacing w:line="436" w:lineRule="exact"/>
        <w:ind w:right="74"/>
        <w:jc w:val="center"/>
        <w:rPr>
          <w:rFonts w:ascii="Microsoft JhengHei" w:eastAsia="Times New Roman"/>
          <w:b/>
          <w:sz w:val="24"/>
        </w:rPr>
      </w:pPr>
      <w:r>
        <w:rPr>
          <w:noProof/>
        </w:rPr>
        <w:pict>
          <v:shape id="image18.png" o:spid="_x0000_s1065" type="#_x0000_t75" style="position:absolute;left:0;text-align:left;margin-left:120.5pt;margin-top:-197.6pt;width:367.3pt;height:173.1pt;z-index:-251643392;visibility:visible;mso-wrap-distance-left:0;mso-wrap-distance-right:0;mso-position-horizontal-relative:page">
            <v:imagedata r:id="rId27" o:title=""/>
            <w10:wrap anchorx="page"/>
          </v:shape>
        </w:pict>
      </w:r>
      <w:r>
        <w:rPr>
          <w:noProof/>
        </w:rPr>
        <w:pict>
          <v:shape id="_x0000_s1066" type="#_x0000_t202" style="position:absolute;left:0;text-align:left;margin-left:307.2pt;margin-top:-189.9pt;width:22.25pt;height:5.35pt;z-index:-251642368;mso-position-horizontal-relative:page" filled="f" stroked="f">
            <v:textbox inset="0,0,0,0">
              <w:txbxContent>
                <w:p w:rsidR="00616FB9" w:rsidRDefault="00616FB9">
                  <w:pPr>
                    <w:spacing w:line="106" w:lineRule="exact"/>
                    <w:rPr>
                      <w:sz w:val="10"/>
                    </w:rPr>
                  </w:pPr>
                  <w:r>
                    <w:rPr>
                      <w:rFonts w:hint="eastAsia"/>
                      <w:w w:val="105"/>
                      <w:sz w:val="10"/>
                    </w:rPr>
                    <w:t>年降水量</w:t>
                  </w:r>
                </w:p>
              </w:txbxContent>
            </v:textbox>
            <w10:wrap anchorx="page"/>
          </v:shape>
        </w:pict>
      </w:r>
      <w:r>
        <w:rPr>
          <w:noProof/>
        </w:rPr>
        <w:pict>
          <v:shape id="_x0000_s1067" type="#_x0000_t202" style="position:absolute;left:0;text-align:left;margin-left:350.7pt;margin-top:-189.9pt;width:30.2pt;height:5.9pt;z-index:-251641344;mso-position-horizontal-relative:page" filled="f" stroked="f">
            <v:textbox inset="0,0,0,0">
              <w:txbxContent>
                <w:p w:rsidR="00616FB9" w:rsidRDefault="00616FB9">
                  <w:pPr>
                    <w:spacing w:line="118" w:lineRule="exact"/>
                    <w:rPr>
                      <w:sz w:val="10"/>
                    </w:rPr>
                  </w:pPr>
                  <w:r>
                    <w:rPr>
                      <w:rFonts w:ascii="Calibri" w:eastAsia="Times New Roman"/>
                      <w:w w:val="105"/>
                      <w:sz w:val="10"/>
                    </w:rPr>
                    <w:t>3</w:t>
                  </w:r>
                  <w:r>
                    <w:rPr>
                      <w:rFonts w:hint="eastAsia"/>
                      <w:w w:val="105"/>
                      <w:sz w:val="10"/>
                    </w:rPr>
                    <w:t>年滑动平均</w:t>
                  </w:r>
                </w:p>
              </w:txbxContent>
            </v:textbox>
            <w10:wrap anchorx="page"/>
          </v:shape>
        </w:pict>
      </w:r>
      <w:r>
        <w:rPr>
          <w:noProof/>
        </w:rPr>
        <w:pict>
          <v:shape id="_x0000_s1068" type="#_x0000_t202" style="position:absolute;left:0;text-align:left;margin-left:402.25pt;margin-top:-189.9pt;width:30.25pt;height:5.9pt;z-index:-251640320;mso-position-horizontal-relative:page" filled="f" stroked="f">
            <v:textbox inset="0,0,0,0">
              <w:txbxContent>
                <w:p w:rsidR="00616FB9" w:rsidRDefault="00616FB9">
                  <w:pPr>
                    <w:spacing w:line="118" w:lineRule="exact"/>
                    <w:rPr>
                      <w:sz w:val="10"/>
                    </w:rPr>
                  </w:pPr>
                  <w:r>
                    <w:rPr>
                      <w:rFonts w:ascii="Calibri" w:eastAsia="Times New Roman"/>
                      <w:w w:val="105"/>
                      <w:sz w:val="10"/>
                    </w:rPr>
                    <w:t>5</w:t>
                  </w:r>
                  <w:r>
                    <w:rPr>
                      <w:rFonts w:hint="eastAsia"/>
                      <w:w w:val="105"/>
                      <w:sz w:val="10"/>
                    </w:rPr>
                    <w:t>年滑动平均</w:t>
                  </w:r>
                </w:p>
              </w:txbxContent>
            </v:textbox>
            <w10:wrap anchorx="page"/>
          </v:shape>
        </w:pict>
      </w:r>
      <w:r>
        <w:rPr>
          <w:noProof/>
        </w:rPr>
        <w:pict>
          <v:shape id="_x0000_s1069" type="#_x0000_t202" style="position:absolute;left:0;text-align:left;margin-left:453.8pt;margin-top:-189.9pt;width:27.55pt;height:5.35pt;z-index:-251639296;mso-position-horizontal-relative:page" filled="f" stroked="f">
            <v:textbox inset="0,0,0,0">
              <w:txbxContent>
                <w:p w:rsidR="00616FB9" w:rsidRDefault="00616FB9">
                  <w:pPr>
                    <w:spacing w:line="106" w:lineRule="exact"/>
                    <w:rPr>
                      <w:sz w:val="10"/>
                    </w:rPr>
                  </w:pPr>
                  <w:r>
                    <w:rPr>
                      <w:rFonts w:hint="eastAsia"/>
                      <w:w w:val="105"/>
                      <w:sz w:val="10"/>
                    </w:rPr>
                    <w:t>多年平均值</w:t>
                  </w:r>
                </w:p>
              </w:txbxContent>
            </v:textbox>
            <w10:wrap anchorx="page"/>
          </v:shape>
        </w:pict>
      </w:r>
      <w:r>
        <w:rPr>
          <w:noProof/>
        </w:rPr>
        <w:pict>
          <v:shape id="_x0000_s1070" type="#_x0000_t202" style="position:absolute;left:0;text-align:left;margin-left:109.9pt;margin-top:-199.9pt;width:11.85pt;height:163.95pt;z-index:251658752;mso-position-horizontal-relative:page" filled="f" stroked="f">
            <v:textbox inset="0,0,0,0">
              <w:txbxContent>
                <w:p w:rsidR="00616FB9" w:rsidRDefault="00616FB9">
                  <w:pPr>
                    <w:spacing w:line="106" w:lineRule="exact"/>
                    <w:ind w:right="19"/>
                    <w:jc w:val="right"/>
                    <w:rPr>
                      <w:rFonts w:ascii="Calibri"/>
                      <w:sz w:val="10"/>
                    </w:rPr>
                  </w:pPr>
                  <w:r>
                    <w:rPr>
                      <w:rFonts w:ascii="Calibri"/>
                      <w:w w:val="105"/>
                      <w:sz w:val="10"/>
                    </w:rPr>
                    <w:t>1600</w:t>
                  </w:r>
                </w:p>
                <w:p w:rsidR="00616FB9" w:rsidRDefault="00616FB9">
                  <w:pPr>
                    <w:pStyle w:val="BodyText"/>
                    <w:ind w:left="0"/>
                    <w:rPr>
                      <w:rFonts w:ascii="Calibri"/>
                      <w:sz w:val="10"/>
                    </w:rPr>
                  </w:pPr>
                </w:p>
                <w:p w:rsidR="00616FB9" w:rsidRDefault="00616FB9">
                  <w:pPr>
                    <w:pStyle w:val="BodyText"/>
                    <w:spacing w:before="6"/>
                    <w:ind w:left="0"/>
                    <w:rPr>
                      <w:rFonts w:ascii="Calibri"/>
                      <w:sz w:val="12"/>
                    </w:rPr>
                  </w:pPr>
                </w:p>
                <w:p w:rsidR="00616FB9" w:rsidRDefault="00616FB9">
                  <w:pPr>
                    <w:rPr>
                      <w:rFonts w:ascii="Calibri"/>
                      <w:sz w:val="10"/>
                    </w:rPr>
                  </w:pPr>
                  <w:r>
                    <w:rPr>
                      <w:rFonts w:ascii="Calibri"/>
                      <w:w w:val="105"/>
                      <w:sz w:val="10"/>
                    </w:rPr>
                    <w:t>1400</w:t>
                  </w:r>
                </w:p>
                <w:p w:rsidR="00616FB9" w:rsidRDefault="00616FB9">
                  <w:pPr>
                    <w:pStyle w:val="BodyText"/>
                    <w:ind w:left="0"/>
                    <w:rPr>
                      <w:rFonts w:ascii="Calibri"/>
                      <w:sz w:val="10"/>
                    </w:rPr>
                  </w:pPr>
                </w:p>
                <w:p w:rsidR="00616FB9" w:rsidRDefault="00616FB9">
                  <w:pPr>
                    <w:pStyle w:val="BodyText"/>
                    <w:spacing w:before="5"/>
                    <w:ind w:left="0"/>
                    <w:rPr>
                      <w:rFonts w:ascii="Calibri"/>
                      <w:sz w:val="12"/>
                    </w:rPr>
                  </w:pPr>
                </w:p>
                <w:p w:rsidR="00616FB9" w:rsidRDefault="00616FB9">
                  <w:pPr>
                    <w:spacing w:before="1"/>
                    <w:rPr>
                      <w:rFonts w:ascii="Calibri"/>
                      <w:sz w:val="10"/>
                    </w:rPr>
                  </w:pPr>
                  <w:r>
                    <w:rPr>
                      <w:rFonts w:ascii="Calibri"/>
                      <w:w w:val="105"/>
                      <w:sz w:val="10"/>
                    </w:rPr>
                    <w:t>1200</w:t>
                  </w:r>
                </w:p>
                <w:p w:rsidR="00616FB9" w:rsidRDefault="00616FB9">
                  <w:pPr>
                    <w:pStyle w:val="BodyText"/>
                    <w:ind w:left="0"/>
                    <w:rPr>
                      <w:rFonts w:ascii="Calibri"/>
                      <w:sz w:val="10"/>
                    </w:rPr>
                  </w:pPr>
                </w:p>
                <w:p w:rsidR="00616FB9" w:rsidRDefault="00616FB9">
                  <w:pPr>
                    <w:pStyle w:val="BodyText"/>
                    <w:spacing w:before="6"/>
                    <w:ind w:left="0"/>
                    <w:rPr>
                      <w:rFonts w:ascii="Calibri"/>
                      <w:sz w:val="12"/>
                    </w:rPr>
                  </w:pPr>
                </w:p>
                <w:p w:rsidR="00616FB9" w:rsidRDefault="00616FB9">
                  <w:pPr>
                    <w:rPr>
                      <w:rFonts w:ascii="Calibri"/>
                      <w:sz w:val="10"/>
                    </w:rPr>
                  </w:pPr>
                  <w:r>
                    <w:rPr>
                      <w:rFonts w:ascii="Calibri"/>
                      <w:w w:val="105"/>
                      <w:sz w:val="10"/>
                    </w:rPr>
                    <w:t>1000</w:t>
                  </w:r>
                </w:p>
                <w:p w:rsidR="00616FB9" w:rsidRDefault="00616FB9">
                  <w:pPr>
                    <w:pStyle w:val="BodyText"/>
                    <w:ind w:left="0"/>
                    <w:rPr>
                      <w:rFonts w:ascii="Calibri"/>
                      <w:sz w:val="10"/>
                    </w:rPr>
                  </w:pPr>
                </w:p>
                <w:p w:rsidR="00616FB9" w:rsidRDefault="00616FB9">
                  <w:pPr>
                    <w:pStyle w:val="BodyText"/>
                    <w:spacing w:before="5"/>
                    <w:ind w:left="0"/>
                    <w:rPr>
                      <w:rFonts w:ascii="Calibri"/>
                      <w:sz w:val="12"/>
                    </w:rPr>
                  </w:pPr>
                </w:p>
                <w:p w:rsidR="00616FB9" w:rsidRDefault="00616FB9">
                  <w:pPr>
                    <w:spacing w:before="1"/>
                    <w:ind w:left="53"/>
                    <w:rPr>
                      <w:rFonts w:ascii="Calibri"/>
                      <w:sz w:val="10"/>
                    </w:rPr>
                  </w:pPr>
                  <w:r>
                    <w:rPr>
                      <w:rFonts w:ascii="Calibri"/>
                      <w:w w:val="105"/>
                      <w:sz w:val="10"/>
                    </w:rPr>
                    <w:t>800</w:t>
                  </w:r>
                </w:p>
                <w:p w:rsidR="00616FB9" w:rsidRDefault="00616FB9">
                  <w:pPr>
                    <w:pStyle w:val="BodyText"/>
                    <w:ind w:left="0"/>
                    <w:rPr>
                      <w:rFonts w:ascii="Calibri"/>
                      <w:sz w:val="10"/>
                    </w:rPr>
                  </w:pPr>
                </w:p>
                <w:p w:rsidR="00616FB9" w:rsidRDefault="00616FB9">
                  <w:pPr>
                    <w:pStyle w:val="BodyText"/>
                    <w:spacing w:before="5"/>
                    <w:ind w:left="0"/>
                    <w:rPr>
                      <w:rFonts w:ascii="Calibri"/>
                      <w:sz w:val="12"/>
                    </w:rPr>
                  </w:pPr>
                </w:p>
                <w:p w:rsidR="00616FB9" w:rsidRDefault="00616FB9">
                  <w:pPr>
                    <w:ind w:left="53"/>
                    <w:rPr>
                      <w:rFonts w:ascii="Calibri"/>
                      <w:sz w:val="10"/>
                    </w:rPr>
                  </w:pPr>
                  <w:r>
                    <w:rPr>
                      <w:rFonts w:ascii="Calibri"/>
                      <w:w w:val="105"/>
                      <w:sz w:val="10"/>
                    </w:rPr>
                    <w:t>600</w:t>
                  </w:r>
                </w:p>
                <w:p w:rsidR="00616FB9" w:rsidRDefault="00616FB9">
                  <w:pPr>
                    <w:pStyle w:val="BodyText"/>
                    <w:ind w:left="0"/>
                    <w:rPr>
                      <w:rFonts w:ascii="Calibri"/>
                      <w:sz w:val="10"/>
                    </w:rPr>
                  </w:pPr>
                </w:p>
                <w:p w:rsidR="00616FB9" w:rsidRDefault="00616FB9">
                  <w:pPr>
                    <w:pStyle w:val="BodyText"/>
                    <w:spacing w:before="6"/>
                    <w:ind w:left="0"/>
                    <w:rPr>
                      <w:rFonts w:ascii="Calibri"/>
                      <w:sz w:val="12"/>
                    </w:rPr>
                  </w:pPr>
                </w:p>
                <w:p w:rsidR="00616FB9" w:rsidRDefault="00616FB9">
                  <w:pPr>
                    <w:spacing w:before="1"/>
                    <w:ind w:left="53"/>
                    <w:rPr>
                      <w:rFonts w:ascii="Calibri"/>
                      <w:sz w:val="10"/>
                    </w:rPr>
                  </w:pPr>
                  <w:r>
                    <w:rPr>
                      <w:rFonts w:ascii="Calibri"/>
                      <w:w w:val="105"/>
                      <w:sz w:val="10"/>
                    </w:rPr>
                    <w:t>400</w:t>
                  </w:r>
                </w:p>
                <w:p w:rsidR="00616FB9" w:rsidRDefault="00616FB9">
                  <w:pPr>
                    <w:pStyle w:val="BodyText"/>
                    <w:ind w:left="0"/>
                    <w:rPr>
                      <w:rFonts w:ascii="Calibri"/>
                      <w:sz w:val="10"/>
                    </w:rPr>
                  </w:pPr>
                </w:p>
                <w:p w:rsidR="00616FB9" w:rsidRDefault="00616FB9">
                  <w:pPr>
                    <w:pStyle w:val="BodyText"/>
                    <w:spacing w:before="5"/>
                    <w:ind w:left="0"/>
                    <w:rPr>
                      <w:rFonts w:ascii="Calibri"/>
                      <w:sz w:val="12"/>
                    </w:rPr>
                  </w:pPr>
                </w:p>
                <w:p w:rsidR="00616FB9" w:rsidRDefault="00616FB9">
                  <w:pPr>
                    <w:ind w:left="53"/>
                    <w:rPr>
                      <w:rFonts w:ascii="Calibri"/>
                      <w:sz w:val="10"/>
                    </w:rPr>
                  </w:pPr>
                  <w:r>
                    <w:rPr>
                      <w:rFonts w:ascii="Calibri"/>
                      <w:w w:val="105"/>
                      <w:sz w:val="10"/>
                    </w:rPr>
                    <w:t>200</w:t>
                  </w:r>
                </w:p>
                <w:p w:rsidR="00616FB9" w:rsidRDefault="00616FB9">
                  <w:pPr>
                    <w:pStyle w:val="BodyText"/>
                    <w:ind w:left="0"/>
                    <w:rPr>
                      <w:rFonts w:ascii="Calibri"/>
                      <w:sz w:val="10"/>
                    </w:rPr>
                  </w:pPr>
                </w:p>
                <w:p w:rsidR="00616FB9" w:rsidRDefault="00616FB9">
                  <w:pPr>
                    <w:pStyle w:val="BodyText"/>
                    <w:spacing w:before="6"/>
                    <w:ind w:left="0"/>
                    <w:rPr>
                      <w:rFonts w:ascii="Calibri"/>
                      <w:sz w:val="12"/>
                    </w:rPr>
                  </w:pPr>
                </w:p>
                <w:p w:rsidR="00616FB9" w:rsidRDefault="00616FB9">
                  <w:pPr>
                    <w:spacing w:line="122" w:lineRule="exact"/>
                    <w:ind w:right="19"/>
                    <w:jc w:val="right"/>
                    <w:rPr>
                      <w:rFonts w:ascii="Calibri"/>
                      <w:sz w:val="10"/>
                    </w:rPr>
                  </w:pPr>
                  <w:r>
                    <w:rPr>
                      <w:rFonts w:ascii="Calibri"/>
                      <w:w w:val="106"/>
                      <w:sz w:val="10"/>
                    </w:rPr>
                    <w:t>0</w:t>
                  </w:r>
                </w:p>
              </w:txbxContent>
            </v:textbox>
            <w10:wrap anchorx="page"/>
          </v:shape>
        </w:pict>
      </w:r>
      <w:r>
        <w:rPr>
          <w:noProof/>
        </w:rPr>
        <w:pict>
          <v:shape id="_x0000_s1071" type="#_x0000_t202" style="position:absolute;left:0;text-align:left;margin-left:301.25pt;margin-top:-20.75pt;width:11.7pt;height:5.35pt;z-index:251659776;mso-position-horizontal-relative:page" filled="f" stroked="f">
            <v:textbox inset="0,0,0,0">
              <w:txbxContent>
                <w:p w:rsidR="00616FB9" w:rsidRDefault="00616FB9">
                  <w:pPr>
                    <w:spacing w:line="106" w:lineRule="exact"/>
                    <w:rPr>
                      <w:b/>
                      <w:sz w:val="10"/>
                    </w:rPr>
                  </w:pPr>
                  <w:r>
                    <w:rPr>
                      <w:rFonts w:hint="eastAsia"/>
                      <w:b/>
                      <w:w w:val="105"/>
                      <w:sz w:val="10"/>
                    </w:rPr>
                    <w:t>年份</w:t>
                  </w:r>
                </w:p>
              </w:txbxContent>
            </v:textbox>
            <w10:wrap anchorx="page"/>
          </v:shape>
        </w:pict>
      </w:r>
      <w:r>
        <w:rPr>
          <w:noProof/>
        </w:rPr>
        <w:pict>
          <v:shape id="image19.png" o:spid="_x0000_s1072" type="#_x0000_t75" style="position:absolute;left:0;text-align:left;margin-left:89.8pt;margin-top:-205.4pt;width:415.3pt;height:200.5pt;z-index:251661824;visibility:visible;mso-wrap-distance-left:0;mso-wrap-distance-right:0;mso-position-horizontal-relative:page">
            <v:imagedata r:id="rId28" o:title=""/>
            <w10:wrap anchorx="page"/>
          </v:shape>
        </w:pict>
      </w: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3-2</w:t>
      </w:r>
      <w:r>
        <w:rPr>
          <w:rFonts w:ascii="Times New Roman" w:eastAsia="Times New Roman"/>
          <w:b/>
          <w:sz w:val="24"/>
        </w:rPr>
        <w:tab/>
      </w:r>
      <w:r>
        <w:rPr>
          <w:rFonts w:ascii="Microsoft JhengHei" w:eastAsia="Times New Roman"/>
          <w:b/>
          <w:sz w:val="24"/>
        </w:rPr>
        <w:t>乳山市</w:t>
      </w:r>
      <w:r>
        <w:rPr>
          <w:rFonts w:ascii="Microsoft JhengHei" w:eastAsia="Times New Roman"/>
          <w:b/>
          <w:spacing w:val="2"/>
          <w:sz w:val="24"/>
        </w:rPr>
        <w:t xml:space="preserve"> </w:t>
      </w:r>
      <w:r>
        <w:rPr>
          <w:rFonts w:ascii="Times New Roman" w:eastAsia="Times New Roman"/>
          <w:b/>
          <w:sz w:val="24"/>
        </w:rPr>
        <w:t>1956-2018</w:t>
      </w:r>
      <w:r>
        <w:rPr>
          <w:rFonts w:ascii="Times New Roman" w:eastAsia="Times New Roman"/>
          <w:b/>
          <w:spacing w:val="-1"/>
          <w:sz w:val="24"/>
        </w:rPr>
        <w:t xml:space="preserve"> </w:t>
      </w:r>
      <w:r>
        <w:rPr>
          <w:rFonts w:ascii="Microsoft JhengHei" w:eastAsia="Times New Roman"/>
          <w:b/>
          <w:sz w:val="24"/>
        </w:rPr>
        <w:t>年降水量及趋势图</w:t>
      </w:r>
    </w:p>
    <w:p w:rsidR="00616FB9" w:rsidRDefault="00616FB9">
      <w:pPr>
        <w:pStyle w:val="BodyText"/>
        <w:spacing w:before="104" w:line="364" w:lineRule="auto"/>
        <w:ind w:right="474" w:firstLine="560"/>
        <w:jc w:val="both"/>
      </w:pPr>
      <w:r>
        <w:rPr>
          <w:rFonts w:hint="eastAsia"/>
          <w:w w:val="95"/>
        </w:rPr>
        <w:t>除此之外，乳山市水资源还具有年际变幅大、丰枯悬殊、年内分</w:t>
      </w:r>
      <w:r>
        <w:rPr>
          <w:spacing w:val="1"/>
          <w:w w:val="95"/>
        </w:rPr>
        <w:t xml:space="preserve"> </w:t>
      </w:r>
      <w:r>
        <w:rPr>
          <w:rFonts w:hint="eastAsia"/>
          <w:w w:val="95"/>
        </w:rPr>
        <w:t>配不均、早涝并存、开发难度大、利用率低等特点，地表水和地下水</w:t>
      </w:r>
      <w:r>
        <w:rPr>
          <w:spacing w:val="1"/>
          <w:w w:val="95"/>
        </w:rPr>
        <w:t xml:space="preserve"> </w:t>
      </w:r>
      <w:r>
        <w:rPr>
          <w:rFonts w:hint="eastAsia"/>
          <w:w w:val="95"/>
        </w:rPr>
        <w:t>均来自大气降水，无客水补充，境内山地丘陵众多，河谷密度大，径</w:t>
      </w:r>
      <w:r>
        <w:rPr>
          <w:spacing w:val="1"/>
          <w:w w:val="95"/>
        </w:rPr>
        <w:t xml:space="preserve"> </w:t>
      </w:r>
      <w:r>
        <w:rPr>
          <w:rFonts w:hint="eastAsia"/>
        </w:rPr>
        <w:t>流不集中，地表水拦蓄困难。</w:t>
      </w:r>
    </w:p>
    <w:p w:rsidR="00616FB9" w:rsidRDefault="00616FB9">
      <w:pPr>
        <w:pStyle w:val="Heading4"/>
        <w:numPr>
          <w:ilvl w:val="2"/>
          <w:numId w:val="35"/>
        </w:numPr>
        <w:tabs>
          <w:tab w:val="left" w:pos="1028"/>
        </w:tabs>
        <w:spacing w:before="26"/>
        <w:ind w:hanging="631"/>
      </w:pPr>
      <w:r>
        <w:rPr>
          <w:rFonts w:ascii="宋体" w:hAnsi="宋体" w:cs="宋体" w:hint="eastAsia"/>
          <w:w w:val="95"/>
        </w:rPr>
        <w:t>饮用水水源地面源污染评价</w:t>
      </w:r>
    </w:p>
    <w:p w:rsidR="00616FB9" w:rsidRDefault="00616FB9">
      <w:pPr>
        <w:pStyle w:val="BodyText"/>
        <w:spacing w:before="60" w:line="364" w:lineRule="auto"/>
        <w:ind w:right="193" w:firstLine="560"/>
      </w:pPr>
      <w:r>
        <w:rPr>
          <w:rFonts w:ascii="Times New Roman" w:eastAsia="Times New Roman"/>
        </w:rPr>
        <w:t>2000</w:t>
      </w:r>
      <w:r>
        <w:rPr>
          <w:rFonts w:ascii="Times New Roman" w:eastAsia="Times New Roman"/>
          <w:spacing w:val="41"/>
        </w:rPr>
        <w:t xml:space="preserve"> </w:t>
      </w:r>
      <w:r>
        <w:rPr>
          <w:rFonts w:hint="eastAsia"/>
          <w:spacing w:val="-14"/>
        </w:rPr>
        <w:t>年</w:t>
      </w:r>
      <w:r>
        <w:rPr>
          <w:spacing w:val="-14"/>
        </w:rPr>
        <w:t xml:space="preserve"> </w:t>
      </w:r>
      <w:r>
        <w:rPr>
          <w:rFonts w:ascii="Times New Roman" w:eastAsia="Times New Roman"/>
        </w:rPr>
        <w:t>6</w:t>
      </w:r>
      <w:r>
        <w:rPr>
          <w:rFonts w:ascii="Times New Roman" w:eastAsia="Times New Roman"/>
          <w:spacing w:val="44"/>
        </w:rPr>
        <w:t xml:space="preserve"> </w:t>
      </w:r>
      <w:r>
        <w:rPr>
          <w:rFonts w:hint="eastAsia"/>
        </w:rPr>
        <w:t>月，乳山市人民政府发布《乳山市地表水环境保护功</w:t>
      </w:r>
      <w:r>
        <w:rPr>
          <w:rFonts w:hint="eastAsia"/>
          <w:spacing w:val="2"/>
          <w:w w:val="99"/>
        </w:rPr>
        <w:t>能</w:t>
      </w:r>
      <w:r>
        <w:rPr>
          <w:rFonts w:hint="eastAsia"/>
          <w:spacing w:val="-45"/>
          <w:w w:val="99"/>
        </w:rPr>
        <w:t>区划》</w:t>
      </w:r>
      <w:r>
        <w:rPr>
          <w:rFonts w:hint="eastAsia"/>
          <w:spacing w:val="2"/>
          <w:w w:val="99"/>
        </w:rPr>
        <w:t>（乳政发〔</w:t>
      </w:r>
      <w:r>
        <w:rPr>
          <w:rFonts w:ascii="Times New Roman" w:eastAsia="Times New Roman"/>
          <w:w w:val="99"/>
        </w:rPr>
        <w:t>200</w:t>
      </w:r>
      <w:r>
        <w:rPr>
          <w:rFonts w:ascii="Times New Roman" w:eastAsia="Times New Roman"/>
          <w:spacing w:val="1"/>
          <w:w w:val="99"/>
        </w:rPr>
        <w:t>0</w:t>
      </w:r>
      <w:r>
        <w:rPr>
          <w:rFonts w:hint="eastAsia"/>
          <w:spacing w:val="2"/>
          <w:w w:val="99"/>
        </w:rPr>
        <w:t>〕</w:t>
      </w:r>
      <w:r>
        <w:rPr>
          <w:rFonts w:ascii="Times New Roman" w:eastAsia="Times New Roman"/>
          <w:spacing w:val="-11"/>
          <w:w w:val="99"/>
        </w:rPr>
        <w:t>1</w:t>
      </w:r>
      <w:r>
        <w:rPr>
          <w:rFonts w:ascii="Times New Roman" w:eastAsia="Times New Roman"/>
          <w:w w:val="99"/>
        </w:rPr>
        <w:t>1</w:t>
      </w:r>
      <w:r>
        <w:rPr>
          <w:rFonts w:ascii="Times New Roman" w:eastAsia="Times New Roman"/>
          <w:spacing w:val="1"/>
        </w:rPr>
        <w:t xml:space="preserve">  </w:t>
      </w:r>
      <w:r>
        <w:rPr>
          <w:rFonts w:hint="eastAsia"/>
          <w:spacing w:val="3"/>
          <w:w w:val="99"/>
        </w:rPr>
        <w:t>号</w:t>
      </w:r>
      <w:r>
        <w:rPr>
          <w:rFonts w:hint="eastAsia"/>
          <w:spacing w:val="-138"/>
          <w:w w:val="99"/>
        </w:rPr>
        <w:t>）</w:t>
      </w:r>
      <w:r>
        <w:rPr>
          <w:rFonts w:hint="eastAsia"/>
          <w:spacing w:val="2"/>
          <w:w w:val="99"/>
        </w:rPr>
        <w:t>，乳山河干流和龙角山水库划定为</w:t>
      </w:r>
      <w:r>
        <w:rPr>
          <w:spacing w:val="2"/>
          <w:w w:val="99"/>
        </w:rPr>
        <w:t xml:space="preserve"> </w:t>
      </w:r>
      <w:r>
        <w:rPr>
          <w:rFonts w:hint="eastAsia"/>
        </w:rPr>
        <w:t>饮用水源保护区，汇入乳山河的大小支流均划为准保护区；黄垒河干</w:t>
      </w:r>
      <w:r>
        <w:rPr>
          <w:rFonts w:hint="eastAsia"/>
          <w:w w:val="95"/>
        </w:rPr>
        <w:t>流</w:t>
      </w:r>
      <w:r>
        <w:rPr>
          <w:rFonts w:hint="eastAsia"/>
          <w:spacing w:val="-9"/>
          <w:w w:val="95"/>
        </w:rPr>
        <w:t>为工业用水保护区，汇入黄垒河的大小支流划为工业用水准保护区。</w:t>
      </w:r>
    </w:p>
    <w:p w:rsidR="00616FB9" w:rsidRDefault="00616FB9">
      <w:pPr>
        <w:pStyle w:val="BodyText"/>
        <w:spacing w:line="364" w:lineRule="auto"/>
        <w:ind w:right="328" w:firstLine="560"/>
      </w:pPr>
      <w:r>
        <w:rPr>
          <w:rFonts w:hint="eastAsia"/>
        </w:rPr>
        <w:t>据《</w:t>
      </w:r>
      <w:r>
        <w:rPr>
          <w:rFonts w:ascii="Times New Roman" w:hAnsi="Times New Roman"/>
        </w:rPr>
        <w:t>2018</w:t>
      </w:r>
      <w:r>
        <w:rPr>
          <w:rFonts w:ascii="Times New Roman" w:hAnsi="Times New Roman"/>
          <w:spacing w:val="11"/>
        </w:rPr>
        <w:t xml:space="preserve"> </w:t>
      </w:r>
      <w:r>
        <w:rPr>
          <w:rFonts w:hint="eastAsia"/>
          <w:spacing w:val="-12"/>
        </w:rPr>
        <w:t>年乳山市环境质量公报》，在地表水监测中，</w:t>
      </w:r>
      <w:r>
        <w:rPr>
          <w:rFonts w:ascii="Times New Roman" w:hAnsi="Times New Roman"/>
        </w:rPr>
        <w:t>2018</w:t>
      </w:r>
      <w:r>
        <w:rPr>
          <w:rFonts w:ascii="Times New Roman" w:hAnsi="Times New Roman"/>
          <w:spacing w:val="79"/>
        </w:rPr>
        <w:t xml:space="preserve"> </w:t>
      </w:r>
      <w:r>
        <w:rPr>
          <w:rFonts w:hint="eastAsia"/>
        </w:rPr>
        <w:t>年</w:t>
      </w:r>
      <w:r>
        <w:rPr>
          <w:rFonts w:hint="eastAsia"/>
          <w:spacing w:val="-4"/>
        </w:rPr>
        <w:t>乳山河除龙角山水库监测断面水质级别为Ⅲ类外，其余的监测断面的</w:t>
      </w:r>
      <w:r>
        <w:rPr>
          <w:rFonts w:hint="eastAsia"/>
          <w:spacing w:val="1"/>
        </w:rPr>
        <w:t>水质级别均为Ⅱ类；黄垒河的</w:t>
      </w:r>
      <w:r>
        <w:rPr>
          <w:spacing w:val="1"/>
        </w:rPr>
        <w:t xml:space="preserve"> </w:t>
      </w:r>
      <w:r>
        <w:rPr>
          <w:rFonts w:ascii="Times New Roman" w:hAnsi="Times New Roman"/>
        </w:rPr>
        <w:t>4</w:t>
      </w:r>
      <w:r>
        <w:rPr>
          <w:rFonts w:ascii="Times New Roman" w:hAnsi="Times New Roman"/>
          <w:spacing w:val="16"/>
        </w:rPr>
        <w:t xml:space="preserve"> </w:t>
      </w:r>
      <w:r>
        <w:rPr>
          <w:rFonts w:hint="eastAsia"/>
        </w:rPr>
        <w:t>个监测断面的水质级别均为Ⅲ类，</w:t>
      </w:r>
      <w:r>
        <w:rPr>
          <w:spacing w:val="1"/>
        </w:rPr>
        <w:t xml:space="preserve"> </w:t>
      </w:r>
      <w:r>
        <w:rPr>
          <w:rFonts w:hint="eastAsia"/>
          <w:spacing w:val="1"/>
        </w:rPr>
        <w:t>均达到相应的功能区标准要求，且无超标污染物，达标率为</w:t>
      </w:r>
      <w:r>
        <w:rPr>
          <w:spacing w:val="1"/>
        </w:rPr>
        <w:t xml:space="preserve"> </w:t>
      </w:r>
      <w:r>
        <w:rPr>
          <w:rFonts w:ascii="Times New Roman" w:hAnsi="Times New Roman"/>
        </w:rPr>
        <w:t>100</w:t>
      </w:r>
      <w:r>
        <w:rPr>
          <w:rFonts w:hint="eastAsia"/>
        </w:rPr>
        <w:t>％。</w:t>
      </w:r>
      <w:r>
        <w:rPr>
          <w:rFonts w:hint="eastAsia"/>
          <w:spacing w:val="16"/>
          <w:w w:val="95"/>
        </w:rPr>
        <w:t>在</w:t>
      </w:r>
      <w:r>
        <w:rPr>
          <w:spacing w:val="16"/>
          <w:w w:val="95"/>
        </w:rPr>
        <w:t xml:space="preserve"> </w:t>
      </w:r>
      <w:r>
        <w:rPr>
          <w:rFonts w:ascii="Times New Roman" w:hAnsi="Times New Roman"/>
          <w:w w:val="95"/>
        </w:rPr>
        <w:t>2018</w:t>
      </w:r>
      <w:r>
        <w:rPr>
          <w:rFonts w:ascii="Times New Roman" w:hAnsi="Times New Roman"/>
          <w:spacing w:val="82"/>
        </w:rPr>
        <w:t xml:space="preserve">  </w:t>
      </w:r>
      <w:r>
        <w:rPr>
          <w:rFonts w:hint="eastAsia"/>
          <w:w w:val="95"/>
        </w:rPr>
        <w:t>年城市饮用水源地水质监测中，乳山市集中式饮用水源地</w:t>
      </w:r>
      <w:r>
        <w:rPr>
          <w:rFonts w:ascii="Times New Roman" w:hAnsi="Times New Roman"/>
          <w:w w:val="95"/>
        </w:rPr>
        <w:t>—</w:t>
      </w:r>
      <w:r>
        <w:rPr>
          <w:rFonts w:ascii="Times New Roman" w:hAnsi="Times New Roman"/>
          <w:spacing w:val="1"/>
          <w:w w:val="95"/>
        </w:rPr>
        <w:t xml:space="preserve"> </w:t>
      </w:r>
      <w:r>
        <w:rPr>
          <w:rFonts w:hint="eastAsia"/>
          <w:spacing w:val="-7"/>
        </w:rPr>
        <w:t>龙角山水库的出口水质达到《地表水环境质量标准</w:t>
      </w:r>
      <w:r>
        <w:rPr>
          <w:rFonts w:hint="eastAsia"/>
          <w:spacing w:val="-215"/>
        </w:rPr>
        <w:t>》</w:t>
      </w:r>
      <w:r>
        <w:rPr>
          <w:rFonts w:hint="eastAsia"/>
        </w:rPr>
        <w:t>（</w:t>
      </w:r>
      <w:r>
        <w:rPr>
          <w:rFonts w:ascii="Times New Roman" w:hAnsi="Times New Roman"/>
        </w:rPr>
        <w:t>GB3838-2002</w:t>
      </w:r>
      <w:r>
        <w:rPr>
          <w:rFonts w:hint="eastAsia"/>
        </w:rPr>
        <w:t>）</w:t>
      </w:r>
      <w:r>
        <w:rPr>
          <w:spacing w:val="1"/>
        </w:rPr>
        <w:t xml:space="preserve"> </w:t>
      </w:r>
      <w:r>
        <w:rPr>
          <w:rFonts w:hint="eastAsia"/>
          <w:spacing w:val="-4"/>
          <w:w w:val="95"/>
        </w:rPr>
        <w:t>Ⅲ类，全年水质变化不大，达标率为</w:t>
      </w:r>
      <w:r>
        <w:rPr>
          <w:spacing w:val="-4"/>
          <w:w w:val="95"/>
        </w:rPr>
        <w:t xml:space="preserve"> </w:t>
      </w:r>
      <w:r>
        <w:rPr>
          <w:rFonts w:ascii="Times New Roman" w:hAnsi="Times New Roman"/>
          <w:w w:val="95"/>
        </w:rPr>
        <w:t>100</w:t>
      </w:r>
      <w:r>
        <w:rPr>
          <w:rFonts w:hint="eastAsia"/>
          <w:w w:val="95"/>
        </w:rPr>
        <w:t>％。</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tabs>
          <w:tab w:val="left" w:pos="1266"/>
        </w:tabs>
        <w:spacing w:before="21"/>
        <w:ind w:left="405"/>
        <w:jc w:val="center"/>
        <w:rPr>
          <w:rFonts w:ascii="Microsoft JhengHei" w:eastAsia="Times New Roman"/>
          <w:b/>
          <w:sz w:val="24"/>
        </w:rPr>
      </w:pPr>
      <w:r>
        <w:rPr>
          <w:noProof/>
        </w:rPr>
        <w:pict>
          <v:shape id="_x0000_s1073" type="#_x0000_t202" style="position:absolute;left:0;text-align:left;margin-left:84.25pt;margin-top:20.5pt;width:427.15pt;height:141.75pt;z-index:25166284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2"/>
                    <w:gridCol w:w="4244"/>
                    <w:gridCol w:w="2142"/>
                  </w:tblGrid>
                  <w:tr w:rsidR="00616FB9">
                    <w:trPr>
                      <w:trHeight w:val="273"/>
                    </w:trPr>
                    <w:tc>
                      <w:tcPr>
                        <w:tcW w:w="2142" w:type="dxa"/>
                      </w:tcPr>
                      <w:p w:rsidR="00616FB9" w:rsidRDefault="00616FB9">
                        <w:pPr>
                          <w:pStyle w:val="TableParagraph"/>
                          <w:spacing w:before="1" w:line="252" w:lineRule="exact"/>
                          <w:ind w:left="650"/>
                          <w:jc w:val="left"/>
                          <w:rPr>
                            <w:rFonts w:ascii="宋体"/>
                            <w:sz w:val="21"/>
                          </w:rPr>
                        </w:pPr>
                        <w:r>
                          <w:rPr>
                            <w:rFonts w:ascii="宋体" w:hint="eastAsia"/>
                            <w:w w:val="95"/>
                            <w:sz w:val="21"/>
                          </w:rPr>
                          <w:t>河流名称</w:t>
                        </w:r>
                      </w:p>
                    </w:tc>
                    <w:tc>
                      <w:tcPr>
                        <w:tcW w:w="4244" w:type="dxa"/>
                      </w:tcPr>
                      <w:p w:rsidR="00616FB9" w:rsidRDefault="00616FB9">
                        <w:pPr>
                          <w:pStyle w:val="TableParagraph"/>
                          <w:spacing w:before="1" w:line="252" w:lineRule="exact"/>
                          <w:ind w:left="1401" w:right="1395"/>
                          <w:rPr>
                            <w:rFonts w:ascii="宋体"/>
                            <w:sz w:val="21"/>
                          </w:rPr>
                        </w:pPr>
                        <w:r>
                          <w:rPr>
                            <w:rFonts w:ascii="宋体" w:hint="eastAsia"/>
                            <w:w w:val="95"/>
                            <w:sz w:val="21"/>
                          </w:rPr>
                          <w:t>断面名称</w:t>
                        </w:r>
                      </w:p>
                    </w:tc>
                    <w:tc>
                      <w:tcPr>
                        <w:tcW w:w="2142" w:type="dxa"/>
                      </w:tcPr>
                      <w:p w:rsidR="00616FB9" w:rsidRDefault="00616FB9">
                        <w:pPr>
                          <w:pStyle w:val="TableParagraph"/>
                          <w:spacing w:before="1" w:line="252" w:lineRule="exact"/>
                          <w:ind w:left="650" w:right="644"/>
                          <w:rPr>
                            <w:rFonts w:ascii="宋体"/>
                            <w:sz w:val="21"/>
                          </w:rPr>
                        </w:pPr>
                        <w:r>
                          <w:rPr>
                            <w:rFonts w:ascii="宋体" w:hint="eastAsia"/>
                            <w:w w:val="95"/>
                            <w:sz w:val="21"/>
                          </w:rPr>
                          <w:t>水质评价</w:t>
                        </w:r>
                      </w:p>
                    </w:tc>
                  </w:tr>
                  <w:tr w:rsidR="00616FB9">
                    <w:trPr>
                      <w:trHeight w:val="271"/>
                    </w:trPr>
                    <w:tc>
                      <w:tcPr>
                        <w:tcW w:w="2142" w:type="dxa"/>
                        <w:vMerge w:val="restart"/>
                      </w:tcPr>
                      <w:p w:rsidR="00616FB9" w:rsidRDefault="00616FB9">
                        <w:pPr>
                          <w:pStyle w:val="TableParagraph"/>
                          <w:jc w:val="left"/>
                          <w:rPr>
                            <w:rFonts w:ascii="宋体"/>
                            <w:sz w:val="20"/>
                          </w:rPr>
                        </w:pPr>
                      </w:p>
                      <w:p w:rsidR="00616FB9" w:rsidRDefault="00616FB9">
                        <w:pPr>
                          <w:pStyle w:val="TableParagraph"/>
                          <w:spacing w:before="1"/>
                          <w:jc w:val="left"/>
                          <w:rPr>
                            <w:rFonts w:ascii="宋体"/>
                            <w:sz w:val="24"/>
                          </w:rPr>
                        </w:pPr>
                      </w:p>
                      <w:p w:rsidR="00616FB9" w:rsidRDefault="00616FB9">
                        <w:pPr>
                          <w:pStyle w:val="TableParagraph"/>
                          <w:ind w:left="650" w:right="641"/>
                          <w:rPr>
                            <w:rFonts w:ascii="宋体"/>
                            <w:sz w:val="21"/>
                          </w:rPr>
                        </w:pPr>
                        <w:r>
                          <w:rPr>
                            <w:rFonts w:ascii="宋体" w:hint="eastAsia"/>
                            <w:w w:val="95"/>
                            <w:sz w:val="21"/>
                          </w:rPr>
                          <w:t>乳山河</w:t>
                        </w: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岛子桥</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Ⅱ</w:t>
                        </w:r>
                      </w:p>
                    </w:tc>
                  </w:tr>
                  <w:tr w:rsidR="00616FB9">
                    <w:trPr>
                      <w:trHeight w:val="271"/>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龙角山水库出口</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Ⅲ</w:t>
                        </w:r>
                      </w:p>
                    </w:tc>
                  </w:tr>
                  <w:tr w:rsidR="00616FB9">
                    <w:trPr>
                      <w:trHeight w:val="273"/>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before="1" w:line="252" w:lineRule="exact"/>
                          <w:ind w:left="1402" w:right="1395"/>
                          <w:rPr>
                            <w:rFonts w:ascii="宋体"/>
                            <w:sz w:val="21"/>
                          </w:rPr>
                        </w:pPr>
                        <w:r>
                          <w:rPr>
                            <w:rFonts w:ascii="宋体" w:hint="eastAsia"/>
                            <w:w w:val="95"/>
                            <w:sz w:val="21"/>
                          </w:rPr>
                          <w:t>诸往桥</w:t>
                        </w:r>
                      </w:p>
                    </w:tc>
                    <w:tc>
                      <w:tcPr>
                        <w:tcW w:w="2142" w:type="dxa"/>
                      </w:tcPr>
                      <w:p w:rsidR="00616FB9" w:rsidRDefault="00616FB9">
                        <w:pPr>
                          <w:pStyle w:val="TableParagraph"/>
                          <w:spacing w:before="1" w:line="252" w:lineRule="exact"/>
                          <w:ind w:left="7"/>
                          <w:rPr>
                            <w:rFonts w:ascii="宋体"/>
                            <w:sz w:val="21"/>
                          </w:rPr>
                        </w:pPr>
                        <w:r>
                          <w:rPr>
                            <w:rFonts w:ascii="宋体" w:hint="eastAsia"/>
                            <w:w w:val="99"/>
                            <w:sz w:val="21"/>
                          </w:rPr>
                          <w:t>Ⅱ</w:t>
                        </w:r>
                      </w:p>
                    </w:tc>
                  </w:tr>
                  <w:tr w:rsidR="00616FB9">
                    <w:trPr>
                      <w:trHeight w:val="271"/>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曲水桥</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Ⅱ</w:t>
                        </w:r>
                      </w:p>
                    </w:tc>
                  </w:tr>
                  <w:tr w:rsidR="00616FB9">
                    <w:trPr>
                      <w:trHeight w:val="272"/>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二水厂断面</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Ⅱ</w:t>
                        </w:r>
                      </w:p>
                    </w:tc>
                  </w:tr>
                  <w:tr w:rsidR="00616FB9">
                    <w:trPr>
                      <w:trHeight w:val="272"/>
                    </w:trPr>
                    <w:tc>
                      <w:tcPr>
                        <w:tcW w:w="2142" w:type="dxa"/>
                        <w:vMerge w:val="restart"/>
                      </w:tcPr>
                      <w:p w:rsidR="00616FB9" w:rsidRDefault="00616FB9">
                        <w:pPr>
                          <w:pStyle w:val="TableParagraph"/>
                          <w:jc w:val="left"/>
                          <w:rPr>
                            <w:rFonts w:ascii="宋体"/>
                            <w:sz w:val="20"/>
                          </w:rPr>
                        </w:pPr>
                      </w:p>
                      <w:p w:rsidR="00616FB9" w:rsidRDefault="00616FB9">
                        <w:pPr>
                          <w:pStyle w:val="TableParagraph"/>
                          <w:spacing w:before="167"/>
                          <w:ind w:left="650" w:right="641"/>
                          <w:rPr>
                            <w:rFonts w:ascii="宋体"/>
                            <w:sz w:val="21"/>
                          </w:rPr>
                        </w:pPr>
                        <w:r>
                          <w:rPr>
                            <w:rFonts w:ascii="宋体" w:hint="eastAsia"/>
                            <w:w w:val="95"/>
                            <w:sz w:val="21"/>
                          </w:rPr>
                          <w:t>黄垒河</w:t>
                        </w: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巫山河</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Ⅲ</w:t>
                        </w:r>
                      </w:p>
                    </w:tc>
                  </w:tr>
                  <w:tr w:rsidR="00616FB9">
                    <w:trPr>
                      <w:trHeight w:val="273"/>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before="1" w:line="252" w:lineRule="exact"/>
                          <w:ind w:left="1402" w:right="1395"/>
                          <w:rPr>
                            <w:rFonts w:ascii="宋体"/>
                            <w:sz w:val="21"/>
                          </w:rPr>
                        </w:pPr>
                        <w:r>
                          <w:rPr>
                            <w:rFonts w:ascii="宋体" w:hint="eastAsia"/>
                            <w:w w:val="95"/>
                            <w:sz w:val="21"/>
                          </w:rPr>
                          <w:t>段家桥</w:t>
                        </w:r>
                      </w:p>
                    </w:tc>
                    <w:tc>
                      <w:tcPr>
                        <w:tcW w:w="2142" w:type="dxa"/>
                      </w:tcPr>
                      <w:p w:rsidR="00616FB9" w:rsidRDefault="00616FB9">
                        <w:pPr>
                          <w:pStyle w:val="TableParagraph"/>
                          <w:spacing w:before="1" w:line="252" w:lineRule="exact"/>
                          <w:ind w:left="7"/>
                          <w:rPr>
                            <w:rFonts w:ascii="宋体"/>
                            <w:sz w:val="21"/>
                          </w:rPr>
                        </w:pPr>
                        <w:r>
                          <w:rPr>
                            <w:rFonts w:ascii="宋体" w:hint="eastAsia"/>
                            <w:w w:val="99"/>
                            <w:sz w:val="21"/>
                          </w:rPr>
                          <w:t>Ⅲ</w:t>
                        </w:r>
                      </w:p>
                    </w:tc>
                  </w:tr>
                  <w:tr w:rsidR="00616FB9">
                    <w:trPr>
                      <w:trHeight w:val="272"/>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line="252" w:lineRule="exact"/>
                          <w:ind w:left="1402" w:right="1395"/>
                          <w:rPr>
                            <w:rFonts w:ascii="宋体"/>
                            <w:sz w:val="21"/>
                          </w:rPr>
                        </w:pPr>
                        <w:r>
                          <w:rPr>
                            <w:rFonts w:ascii="宋体" w:hint="eastAsia"/>
                            <w:w w:val="95"/>
                            <w:sz w:val="21"/>
                          </w:rPr>
                          <w:t>南泥沟</w:t>
                        </w:r>
                      </w:p>
                    </w:tc>
                    <w:tc>
                      <w:tcPr>
                        <w:tcW w:w="2142" w:type="dxa"/>
                      </w:tcPr>
                      <w:p w:rsidR="00616FB9" w:rsidRDefault="00616FB9">
                        <w:pPr>
                          <w:pStyle w:val="TableParagraph"/>
                          <w:spacing w:line="252" w:lineRule="exact"/>
                          <w:ind w:left="7"/>
                          <w:rPr>
                            <w:rFonts w:ascii="宋体"/>
                            <w:sz w:val="21"/>
                          </w:rPr>
                        </w:pPr>
                        <w:r>
                          <w:rPr>
                            <w:rFonts w:ascii="宋体" w:hint="eastAsia"/>
                            <w:w w:val="99"/>
                            <w:sz w:val="21"/>
                          </w:rPr>
                          <w:t>Ⅲ</w:t>
                        </w:r>
                      </w:p>
                    </w:tc>
                  </w:tr>
                  <w:tr w:rsidR="00616FB9">
                    <w:trPr>
                      <w:trHeight w:val="273"/>
                    </w:trPr>
                    <w:tc>
                      <w:tcPr>
                        <w:tcW w:w="2142" w:type="dxa"/>
                        <w:vMerge/>
                        <w:tcBorders>
                          <w:top w:val="nil"/>
                        </w:tcBorders>
                      </w:tcPr>
                      <w:p w:rsidR="00616FB9" w:rsidRDefault="00616FB9">
                        <w:pPr>
                          <w:rPr>
                            <w:sz w:val="2"/>
                            <w:szCs w:val="2"/>
                          </w:rPr>
                        </w:pPr>
                      </w:p>
                    </w:tc>
                    <w:tc>
                      <w:tcPr>
                        <w:tcW w:w="4244" w:type="dxa"/>
                      </w:tcPr>
                      <w:p w:rsidR="00616FB9" w:rsidRDefault="00616FB9">
                        <w:pPr>
                          <w:pStyle w:val="TableParagraph"/>
                          <w:spacing w:line="253" w:lineRule="exact"/>
                          <w:ind w:left="1402" w:right="1395"/>
                          <w:rPr>
                            <w:rFonts w:ascii="宋体"/>
                            <w:sz w:val="21"/>
                          </w:rPr>
                        </w:pPr>
                        <w:r>
                          <w:rPr>
                            <w:rFonts w:ascii="宋体" w:hint="eastAsia"/>
                            <w:w w:val="95"/>
                            <w:sz w:val="21"/>
                          </w:rPr>
                          <w:t>浪暖口</w:t>
                        </w:r>
                      </w:p>
                    </w:tc>
                    <w:tc>
                      <w:tcPr>
                        <w:tcW w:w="2142" w:type="dxa"/>
                      </w:tcPr>
                      <w:p w:rsidR="00616FB9" w:rsidRDefault="00616FB9">
                        <w:pPr>
                          <w:pStyle w:val="TableParagraph"/>
                          <w:spacing w:line="253" w:lineRule="exact"/>
                          <w:ind w:left="7"/>
                          <w:rPr>
                            <w:rFonts w:ascii="宋体"/>
                            <w:sz w:val="21"/>
                          </w:rPr>
                        </w:pPr>
                        <w:r>
                          <w:rPr>
                            <w:rFonts w:ascii="宋体" w:hint="eastAsia"/>
                            <w:w w:val="99"/>
                            <w:sz w:val="21"/>
                          </w:rPr>
                          <w:t>Ⅲ</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3-2</w:t>
      </w:r>
      <w:r>
        <w:rPr>
          <w:rFonts w:ascii="Times New Roman" w:eastAsia="Times New Roman"/>
          <w:b/>
          <w:sz w:val="24"/>
        </w:rPr>
        <w:tab/>
      </w:r>
      <w:r>
        <w:rPr>
          <w:rFonts w:ascii="Microsoft JhengHei" w:eastAsia="Times New Roman"/>
          <w:b/>
          <w:sz w:val="24"/>
        </w:rPr>
        <w:t>乳山市地表水水质评价结果表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6"/>
        <w:ind w:left="0"/>
        <w:rPr>
          <w:rFonts w:ascii="Microsoft JhengHei"/>
          <w:b/>
          <w:sz w:val="21"/>
        </w:rPr>
      </w:pPr>
    </w:p>
    <w:p w:rsidR="00616FB9" w:rsidRDefault="00616FB9">
      <w:pPr>
        <w:pStyle w:val="BodyText"/>
      </w:pPr>
      <w:r>
        <w:rPr>
          <w:rFonts w:hint="eastAsia"/>
        </w:rPr>
        <w:t>（</w:t>
      </w:r>
      <w:r>
        <w:rPr>
          <w:rFonts w:hint="eastAsia"/>
          <w:spacing w:val="-20"/>
        </w:rPr>
        <w:t>评价标准为：《地表水环境质量标准》</w:t>
      </w:r>
      <w:r>
        <w:rPr>
          <w:rFonts w:hint="eastAsia"/>
        </w:rPr>
        <w:t>（</w:t>
      </w:r>
      <w:r>
        <w:rPr>
          <w:rFonts w:ascii="Times New Roman" w:hAnsi="Times New Roman"/>
        </w:rPr>
        <w:t>GB3838-2002</w:t>
      </w:r>
      <w:r>
        <w:rPr>
          <w:rFonts w:hint="eastAsia"/>
        </w:rPr>
        <w:t>）Ⅲ类标准）</w:t>
      </w:r>
    </w:p>
    <w:p w:rsidR="00616FB9" w:rsidRDefault="00616FB9">
      <w:pPr>
        <w:pStyle w:val="Heading4"/>
        <w:numPr>
          <w:ilvl w:val="2"/>
          <w:numId w:val="35"/>
        </w:numPr>
        <w:tabs>
          <w:tab w:val="left" w:pos="1028"/>
        </w:tabs>
        <w:spacing w:before="212"/>
        <w:ind w:hanging="631"/>
      </w:pPr>
      <w:r>
        <w:rPr>
          <w:rFonts w:ascii="宋体" w:hAnsi="宋体" w:cs="宋体" w:hint="eastAsia"/>
          <w:w w:val="95"/>
        </w:rPr>
        <w:t>生态状况评价</w:t>
      </w:r>
    </w:p>
    <w:p w:rsidR="00616FB9" w:rsidRDefault="00616FB9">
      <w:pPr>
        <w:pStyle w:val="BodyText"/>
        <w:spacing w:before="61" w:line="364" w:lineRule="auto"/>
        <w:ind w:right="330" w:firstLine="560"/>
      </w:pPr>
      <w:r>
        <w:rPr>
          <w:rFonts w:hint="eastAsia"/>
        </w:rPr>
        <w:t>据《</w:t>
      </w:r>
      <w:r>
        <w:rPr>
          <w:rFonts w:ascii="Times New Roman" w:eastAsia="Times New Roman"/>
        </w:rPr>
        <w:t>2018</w:t>
      </w:r>
      <w:r>
        <w:rPr>
          <w:rFonts w:ascii="Times New Roman" w:eastAsia="Times New Roman"/>
          <w:spacing w:val="12"/>
        </w:rPr>
        <w:t xml:space="preserve"> </w:t>
      </w:r>
      <w:r>
        <w:rPr>
          <w:rFonts w:hint="eastAsia"/>
          <w:spacing w:val="-12"/>
        </w:rPr>
        <w:t>年乳山市环境质量公报》，</w:t>
      </w:r>
      <w:r>
        <w:rPr>
          <w:rFonts w:ascii="Times New Roman" w:eastAsia="Times New Roman"/>
        </w:rPr>
        <w:t>2018</w:t>
      </w:r>
      <w:r>
        <w:rPr>
          <w:rFonts w:ascii="Times New Roman" w:eastAsia="Times New Roman"/>
          <w:spacing w:val="80"/>
        </w:rPr>
        <w:t xml:space="preserve"> </w:t>
      </w:r>
      <w:r>
        <w:rPr>
          <w:rFonts w:hint="eastAsia"/>
        </w:rPr>
        <w:t>年乳山市空气中首要</w:t>
      </w:r>
      <w:r>
        <w:rPr>
          <w:rFonts w:hint="eastAsia"/>
          <w:spacing w:val="19"/>
          <w:w w:val="95"/>
        </w:rPr>
        <w:t>污染物为</w:t>
      </w:r>
      <w:r>
        <w:rPr>
          <w:spacing w:val="19"/>
          <w:w w:val="95"/>
        </w:rPr>
        <w:t xml:space="preserve"> </w:t>
      </w:r>
      <w:r>
        <w:rPr>
          <w:rFonts w:ascii="Times New Roman" w:eastAsia="Times New Roman"/>
          <w:w w:val="95"/>
        </w:rPr>
        <w:t>PM</w:t>
      </w:r>
      <w:r>
        <w:rPr>
          <w:rFonts w:ascii="Times New Roman" w:eastAsia="Times New Roman"/>
          <w:w w:val="95"/>
          <w:vertAlign w:val="subscript"/>
        </w:rPr>
        <w:t>10</w:t>
      </w:r>
      <w:r>
        <w:rPr>
          <w:rFonts w:hint="eastAsia"/>
          <w:spacing w:val="7"/>
          <w:w w:val="95"/>
        </w:rPr>
        <w:t>，平均环境空气质量指数为</w:t>
      </w:r>
      <w:r>
        <w:rPr>
          <w:spacing w:val="7"/>
          <w:w w:val="95"/>
        </w:rPr>
        <w:t xml:space="preserve"> </w:t>
      </w:r>
      <w:r>
        <w:rPr>
          <w:rFonts w:ascii="Times New Roman" w:eastAsia="Times New Roman"/>
          <w:w w:val="95"/>
        </w:rPr>
        <w:t>55</w:t>
      </w:r>
      <w:r>
        <w:rPr>
          <w:rFonts w:hint="eastAsia"/>
          <w:w w:val="95"/>
        </w:rPr>
        <w:t>。监测结果表明，全年共</w:t>
      </w:r>
      <w:r>
        <w:rPr>
          <w:rFonts w:hint="eastAsia"/>
          <w:spacing w:val="3"/>
          <w:w w:val="95"/>
        </w:rPr>
        <w:t>监测有效天数为</w:t>
      </w:r>
      <w:r>
        <w:rPr>
          <w:spacing w:val="3"/>
          <w:w w:val="95"/>
        </w:rPr>
        <w:t xml:space="preserve"> </w:t>
      </w:r>
      <w:r>
        <w:rPr>
          <w:rFonts w:ascii="Times New Roman" w:eastAsia="Times New Roman"/>
          <w:w w:val="95"/>
        </w:rPr>
        <w:t>363</w:t>
      </w:r>
      <w:r>
        <w:rPr>
          <w:rFonts w:ascii="Times New Roman" w:eastAsia="Times New Roman"/>
          <w:spacing w:val="92"/>
        </w:rPr>
        <w:t xml:space="preserve"> </w:t>
      </w:r>
      <w:r>
        <w:rPr>
          <w:rFonts w:hint="eastAsia"/>
          <w:w w:val="95"/>
        </w:rPr>
        <w:t>天，</w:t>
      </w:r>
      <w:r>
        <w:rPr>
          <w:rFonts w:ascii="Times New Roman" w:eastAsia="Times New Roman"/>
          <w:w w:val="95"/>
        </w:rPr>
        <w:t>2</w:t>
      </w:r>
      <w:r>
        <w:rPr>
          <w:rFonts w:ascii="Times New Roman" w:eastAsia="Times New Roman"/>
          <w:spacing w:val="92"/>
        </w:rPr>
        <w:t xml:space="preserve"> </w:t>
      </w:r>
      <w:r>
        <w:rPr>
          <w:rFonts w:hint="eastAsia"/>
          <w:w w:val="95"/>
        </w:rPr>
        <w:t>天为沙尘暴天气，乳山市城区环境空气质</w:t>
      </w:r>
      <w:r>
        <w:rPr>
          <w:rFonts w:hint="eastAsia"/>
          <w:spacing w:val="3"/>
          <w:w w:val="95"/>
        </w:rPr>
        <w:t>量达到国家二级标准以上的天数为</w:t>
      </w:r>
      <w:r>
        <w:rPr>
          <w:rFonts w:ascii="Times New Roman" w:eastAsia="Times New Roman"/>
          <w:w w:val="95"/>
        </w:rPr>
        <w:t>332</w:t>
      </w:r>
      <w:r>
        <w:rPr>
          <w:rFonts w:ascii="Times New Roman" w:eastAsia="Times New Roman"/>
          <w:spacing w:val="74"/>
        </w:rPr>
        <w:t xml:space="preserve"> </w:t>
      </w:r>
      <w:r>
        <w:rPr>
          <w:rFonts w:hint="eastAsia"/>
          <w:spacing w:val="-13"/>
          <w:w w:val="95"/>
        </w:rPr>
        <w:t>天，其中优级天数为</w:t>
      </w:r>
      <w:r>
        <w:rPr>
          <w:rFonts w:ascii="Times New Roman" w:eastAsia="Times New Roman"/>
          <w:w w:val="95"/>
        </w:rPr>
        <w:t>123</w:t>
      </w:r>
      <w:r>
        <w:rPr>
          <w:rFonts w:ascii="Times New Roman" w:eastAsia="Times New Roman"/>
          <w:spacing w:val="74"/>
        </w:rPr>
        <w:t xml:space="preserve"> </w:t>
      </w:r>
      <w:r>
        <w:rPr>
          <w:rFonts w:hint="eastAsia"/>
          <w:spacing w:val="-44"/>
          <w:w w:val="95"/>
        </w:rPr>
        <w:t>天，</w:t>
      </w:r>
      <w:r>
        <w:rPr>
          <w:spacing w:val="-44"/>
          <w:w w:val="95"/>
        </w:rPr>
        <w:t xml:space="preserve"> </w:t>
      </w:r>
      <w:r>
        <w:rPr>
          <w:rFonts w:hint="eastAsia"/>
        </w:rPr>
        <w:t>占</w:t>
      </w:r>
      <w:r>
        <w:rPr>
          <w:rFonts w:hint="eastAsia"/>
          <w:spacing w:val="-2"/>
        </w:rPr>
        <w:t>全年有效天数的</w:t>
      </w:r>
      <w:r>
        <w:rPr>
          <w:spacing w:val="-2"/>
        </w:rPr>
        <w:t xml:space="preserve"> </w:t>
      </w:r>
      <w:r>
        <w:rPr>
          <w:rFonts w:ascii="Times New Roman" w:eastAsia="Times New Roman"/>
        </w:rPr>
        <w:t>33.9</w:t>
      </w:r>
      <w:r>
        <w:rPr>
          <w:rFonts w:hint="eastAsia"/>
          <w:spacing w:val="-2"/>
        </w:rPr>
        <w:t>％；良级天数为</w:t>
      </w:r>
      <w:r>
        <w:rPr>
          <w:spacing w:val="-2"/>
        </w:rPr>
        <w:t xml:space="preserve"> </w:t>
      </w:r>
      <w:r>
        <w:rPr>
          <w:rFonts w:ascii="Times New Roman" w:eastAsia="Times New Roman"/>
        </w:rPr>
        <w:t>209</w:t>
      </w:r>
      <w:r>
        <w:rPr>
          <w:rFonts w:ascii="Times New Roman" w:eastAsia="Times New Roman"/>
          <w:spacing w:val="61"/>
        </w:rPr>
        <w:t xml:space="preserve"> </w:t>
      </w:r>
      <w:r>
        <w:rPr>
          <w:rFonts w:hint="eastAsia"/>
        </w:rPr>
        <w:t>天，占全年有效天数的</w:t>
      </w:r>
      <w:r>
        <w:rPr>
          <w:rFonts w:ascii="Times New Roman" w:eastAsia="Times New Roman"/>
          <w:w w:val="95"/>
        </w:rPr>
        <w:t>57.6%</w:t>
      </w:r>
      <w:r>
        <w:rPr>
          <w:rFonts w:hint="eastAsia"/>
          <w:spacing w:val="5"/>
          <w:w w:val="95"/>
        </w:rPr>
        <w:t>；三级以上天气为</w:t>
      </w:r>
      <w:r>
        <w:rPr>
          <w:spacing w:val="5"/>
          <w:w w:val="95"/>
        </w:rPr>
        <w:t xml:space="preserve"> </w:t>
      </w:r>
      <w:r>
        <w:rPr>
          <w:rFonts w:ascii="Times New Roman" w:eastAsia="Times New Roman"/>
          <w:w w:val="95"/>
        </w:rPr>
        <w:t>31</w:t>
      </w:r>
      <w:r>
        <w:rPr>
          <w:rFonts w:ascii="Times New Roman" w:eastAsia="Times New Roman"/>
          <w:spacing w:val="115"/>
        </w:rPr>
        <w:t xml:space="preserve"> </w:t>
      </w:r>
      <w:r>
        <w:rPr>
          <w:rFonts w:hint="eastAsia"/>
          <w:spacing w:val="5"/>
          <w:w w:val="95"/>
        </w:rPr>
        <w:t>天，占全年天数的</w:t>
      </w:r>
      <w:r>
        <w:rPr>
          <w:spacing w:val="5"/>
          <w:w w:val="95"/>
        </w:rPr>
        <w:t xml:space="preserve"> </w:t>
      </w:r>
      <w:r>
        <w:rPr>
          <w:rFonts w:ascii="Times New Roman" w:eastAsia="Times New Roman"/>
          <w:w w:val="95"/>
        </w:rPr>
        <w:t>8.5%</w:t>
      </w:r>
      <w:r>
        <w:rPr>
          <w:rFonts w:hint="eastAsia"/>
          <w:w w:val="95"/>
        </w:rPr>
        <w:t>。各项污染指标</w:t>
      </w:r>
      <w:r>
        <w:rPr>
          <w:rFonts w:hint="eastAsia"/>
        </w:rPr>
        <w:t>年</w:t>
      </w:r>
      <w:r>
        <w:rPr>
          <w:rFonts w:hint="eastAsia"/>
          <w:spacing w:val="-8"/>
        </w:rPr>
        <w:t>均值均符合《环境空气质量标准</w:t>
      </w:r>
      <w:r>
        <w:rPr>
          <w:rFonts w:hint="eastAsia"/>
          <w:spacing w:val="-191"/>
        </w:rPr>
        <w:t>》</w:t>
      </w:r>
      <w:r>
        <w:rPr>
          <w:rFonts w:hint="eastAsia"/>
        </w:rPr>
        <w:t>（</w:t>
      </w:r>
      <w:r>
        <w:rPr>
          <w:rFonts w:ascii="Times New Roman" w:eastAsia="Times New Roman"/>
        </w:rPr>
        <w:t>GB3095-2012</w:t>
      </w:r>
      <w:r>
        <w:rPr>
          <w:rFonts w:hint="eastAsia"/>
        </w:rPr>
        <w:t>）</w:t>
      </w:r>
      <w:r>
        <w:rPr>
          <w:rFonts w:hint="eastAsia"/>
          <w:spacing w:val="-1"/>
        </w:rPr>
        <w:t>二级标准限值。优</w:t>
      </w:r>
      <w:r>
        <w:rPr>
          <w:rFonts w:hint="eastAsia"/>
          <w:spacing w:val="-19"/>
        </w:rPr>
        <w:t>良率为</w:t>
      </w:r>
      <w:r>
        <w:rPr>
          <w:spacing w:val="-19"/>
        </w:rPr>
        <w:t xml:space="preserve"> </w:t>
      </w:r>
      <w:r>
        <w:rPr>
          <w:rFonts w:ascii="Times New Roman" w:eastAsia="Times New Roman"/>
        </w:rPr>
        <w:t>91.5%</w:t>
      </w:r>
      <w:r>
        <w:rPr>
          <w:rFonts w:hint="eastAsia"/>
        </w:rPr>
        <w:t>。</w:t>
      </w:r>
    </w:p>
    <w:p w:rsidR="00616FB9" w:rsidRDefault="00616FB9">
      <w:pPr>
        <w:pStyle w:val="BodyText"/>
        <w:spacing w:line="364" w:lineRule="auto"/>
        <w:ind w:right="466" w:firstLine="560"/>
        <w:jc w:val="both"/>
      </w:pPr>
      <w:r>
        <w:rPr>
          <w:rFonts w:hint="eastAsia"/>
        </w:rPr>
        <w:t>据《乳山市林业发展第</w:t>
      </w:r>
      <w:r>
        <w:rPr>
          <w:rFonts w:ascii="Times New Roman" w:hAnsi="Times New Roman"/>
        </w:rPr>
        <w:t>“</w:t>
      </w:r>
      <w:r>
        <w:rPr>
          <w:rFonts w:hint="eastAsia"/>
        </w:rPr>
        <w:t>十三</w:t>
      </w:r>
      <w:r>
        <w:rPr>
          <w:rFonts w:ascii="Times New Roman" w:hAnsi="Times New Roman"/>
        </w:rPr>
        <w:t>”</w:t>
      </w:r>
      <w:r>
        <w:rPr>
          <w:rFonts w:hint="eastAsia"/>
          <w:spacing w:val="-20"/>
        </w:rPr>
        <w:t>个五年规划》，</w:t>
      </w:r>
      <w:r>
        <w:rPr>
          <w:rFonts w:ascii="Times New Roman" w:hAnsi="Times New Roman"/>
        </w:rPr>
        <w:t>“</w:t>
      </w:r>
      <w:r>
        <w:rPr>
          <w:rFonts w:hint="eastAsia"/>
        </w:rPr>
        <w:t>十二五</w:t>
      </w:r>
      <w:r>
        <w:rPr>
          <w:rFonts w:ascii="Times New Roman" w:hAnsi="Times New Roman"/>
        </w:rPr>
        <w:t>”</w:t>
      </w:r>
      <w:r>
        <w:rPr>
          <w:rFonts w:hint="eastAsia"/>
        </w:rPr>
        <w:t>末全市森</w:t>
      </w:r>
      <w:r>
        <w:rPr>
          <w:rFonts w:hint="eastAsia"/>
          <w:spacing w:val="-1"/>
        </w:rPr>
        <w:t>林覆盖率达到</w:t>
      </w:r>
      <w:r>
        <w:rPr>
          <w:spacing w:val="-1"/>
        </w:rPr>
        <w:t xml:space="preserve"> </w:t>
      </w:r>
      <w:r>
        <w:rPr>
          <w:rFonts w:ascii="Times New Roman" w:hAnsi="Times New Roman"/>
        </w:rPr>
        <w:t>34%</w:t>
      </w:r>
      <w:r>
        <w:rPr>
          <w:rFonts w:hint="eastAsia"/>
          <w:spacing w:val="-1"/>
        </w:rPr>
        <w:t>，林木覆盖率达到</w:t>
      </w:r>
      <w:r>
        <w:rPr>
          <w:spacing w:val="-1"/>
        </w:rPr>
        <w:t xml:space="preserve"> </w:t>
      </w:r>
      <w:r>
        <w:rPr>
          <w:rFonts w:ascii="Times New Roman" w:hAnsi="Times New Roman"/>
        </w:rPr>
        <w:t>36%</w:t>
      </w:r>
      <w:r>
        <w:rPr>
          <w:rFonts w:hint="eastAsia"/>
          <w:spacing w:val="-1"/>
        </w:rPr>
        <w:t>。本次规划依据</w:t>
      </w:r>
      <w:r>
        <w:rPr>
          <w:spacing w:val="-1"/>
        </w:rPr>
        <w:t xml:space="preserve"> </w:t>
      </w:r>
      <w:r>
        <w:rPr>
          <w:rFonts w:ascii="Times New Roman" w:hAnsi="Times New Roman"/>
        </w:rPr>
        <w:t>2018</w:t>
      </w:r>
      <w:r>
        <w:rPr>
          <w:rFonts w:ascii="Times New Roman" w:hAnsi="Times New Roman"/>
          <w:spacing w:val="68"/>
        </w:rPr>
        <w:t xml:space="preserve"> </w:t>
      </w:r>
      <w:r>
        <w:rPr>
          <w:rFonts w:hint="eastAsia"/>
        </w:rPr>
        <w:t>年</w:t>
      </w:r>
      <w:r>
        <w:rPr>
          <w:rFonts w:ascii="Times New Roman" w:hAnsi="Times New Roman"/>
          <w:w w:val="95"/>
        </w:rPr>
        <w:t>NDVI</w:t>
      </w:r>
      <w:r>
        <w:rPr>
          <w:rFonts w:ascii="Times New Roman" w:hAnsi="Times New Roman"/>
          <w:spacing w:val="48"/>
          <w:w w:val="95"/>
        </w:rPr>
        <w:t xml:space="preserve"> </w:t>
      </w:r>
      <w:r>
        <w:rPr>
          <w:rFonts w:hint="eastAsia"/>
          <w:spacing w:val="7"/>
          <w:w w:val="95"/>
        </w:rPr>
        <w:t>遥感调查分析，全市林草覆盖率为</w:t>
      </w:r>
      <w:r>
        <w:rPr>
          <w:spacing w:val="7"/>
          <w:w w:val="95"/>
        </w:rPr>
        <w:t xml:space="preserve"> </w:t>
      </w:r>
      <w:r>
        <w:rPr>
          <w:rFonts w:ascii="Times New Roman" w:hAnsi="Times New Roman"/>
          <w:w w:val="95"/>
        </w:rPr>
        <w:t>34.9%</w:t>
      </w:r>
      <w:r>
        <w:rPr>
          <w:rFonts w:hint="eastAsia"/>
          <w:w w:val="95"/>
        </w:rPr>
        <w:t>。目前林业发展存在</w:t>
      </w:r>
      <w:r>
        <w:rPr>
          <w:rFonts w:hint="eastAsia"/>
          <w:spacing w:val="-3"/>
        </w:rPr>
        <w:t>的问题主要是森林资源质量不高，综合效能低，林业产业发展相对滞后，林业基础设施建设投入不足，距离创建森林城市水系绿化、水源</w:t>
      </w:r>
      <w:r>
        <w:rPr>
          <w:rFonts w:hint="eastAsia"/>
        </w:rPr>
        <w:t>地森林覆盖、生态廊道等目标还有差距。</w:t>
      </w:r>
    </w:p>
    <w:p w:rsidR="00616FB9" w:rsidRDefault="00616FB9">
      <w:pPr>
        <w:pStyle w:val="BodyText"/>
        <w:spacing w:line="364" w:lineRule="auto"/>
        <w:ind w:right="472" w:firstLine="560"/>
        <w:jc w:val="both"/>
      </w:pPr>
      <w:r>
        <w:rPr>
          <w:rFonts w:hint="eastAsia"/>
        </w:rPr>
        <w:t>据《乳山市地质灾害防治规划（</w:t>
      </w:r>
      <w:r>
        <w:rPr>
          <w:rFonts w:ascii="Times New Roman" w:eastAsia="Times New Roman"/>
        </w:rPr>
        <w:t>2012-2025</w:t>
      </w:r>
      <w:r>
        <w:rPr>
          <w:rFonts w:ascii="Times New Roman" w:eastAsia="Times New Roman"/>
          <w:spacing w:val="16"/>
        </w:rPr>
        <w:t xml:space="preserve"> </w:t>
      </w:r>
      <w:r>
        <w:rPr>
          <w:rFonts w:hint="eastAsia"/>
        </w:rPr>
        <w:t>年</w:t>
      </w:r>
      <w:r>
        <w:rPr>
          <w:rFonts w:hint="eastAsia"/>
          <w:spacing w:val="-140"/>
        </w:rPr>
        <w:t>）</w:t>
      </w:r>
      <w:r>
        <w:rPr>
          <w:rFonts w:hint="eastAsia"/>
          <w:spacing w:val="-20"/>
        </w:rPr>
        <w:t>》，全市地质灾害</w:t>
      </w:r>
      <w:r>
        <w:rPr>
          <w:rFonts w:hint="eastAsia"/>
          <w:spacing w:val="2"/>
          <w:w w:val="95"/>
        </w:rPr>
        <w:t>隐患点共</w:t>
      </w:r>
      <w:r>
        <w:rPr>
          <w:spacing w:val="2"/>
          <w:w w:val="95"/>
        </w:rPr>
        <w:t xml:space="preserve"> </w:t>
      </w:r>
      <w:r>
        <w:rPr>
          <w:rFonts w:ascii="Times New Roman" w:eastAsia="Times New Roman"/>
          <w:w w:val="95"/>
        </w:rPr>
        <w:t>18</w:t>
      </w:r>
      <w:r>
        <w:rPr>
          <w:rFonts w:ascii="Times New Roman" w:eastAsia="Times New Roman"/>
          <w:spacing w:val="77"/>
        </w:rPr>
        <w:t xml:space="preserve"> </w:t>
      </w:r>
      <w:r>
        <w:rPr>
          <w:rFonts w:hint="eastAsia"/>
          <w:w w:val="95"/>
        </w:rPr>
        <w:t>处，其中已发生仍存在隐患的地质灾害点</w:t>
      </w:r>
      <w:r>
        <w:rPr>
          <w:w w:val="95"/>
        </w:rPr>
        <w:t xml:space="preserve"> </w:t>
      </w:r>
      <w:r>
        <w:rPr>
          <w:rFonts w:ascii="Times New Roman" w:eastAsia="Times New Roman"/>
          <w:w w:val="95"/>
        </w:rPr>
        <w:t>13</w:t>
      </w:r>
      <w:r>
        <w:rPr>
          <w:rFonts w:ascii="Times New Roman" w:eastAsia="Times New Roman"/>
          <w:spacing w:val="77"/>
        </w:rPr>
        <w:t xml:space="preserve"> </w:t>
      </w:r>
      <w:r>
        <w:rPr>
          <w:rFonts w:hint="eastAsia"/>
          <w:w w:val="95"/>
        </w:rPr>
        <w:t>处，潜在隐</w:t>
      </w:r>
    </w:p>
    <w:p w:rsidR="00616FB9" w:rsidRDefault="00616FB9">
      <w:pPr>
        <w:pStyle w:val="BodyText"/>
        <w:spacing w:line="364" w:lineRule="auto"/>
        <w:ind w:right="473"/>
        <w:jc w:val="both"/>
      </w:pPr>
      <w:r>
        <w:rPr>
          <w:rFonts w:hint="eastAsia"/>
          <w:spacing w:val="38"/>
          <w:w w:val="95"/>
        </w:rPr>
        <w:t>患点</w:t>
      </w:r>
      <w:r>
        <w:rPr>
          <w:spacing w:val="38"/>
          <w:w w:val="95"/>
        </w:rPr>
        <w:t xml:space="preserve"> </w:t>
      </w:r>
      <w:r>
        <w:rPr>
          <w:rFonts w:ascii="Times New Roman" w:eastAsia="Times New Roman"/>
          <w:w w:val="95"/>
        </w:rPr>
        <w:t>5</w:t>
      </w:r>
      <w:r>
        <w:rPr>
          <w:rFonts w:ascii="Times New Roman" w:eastAsia="Times New Roman"/>
          <w:spacing w:val="47"/>
          <w:w w:val="95"/>
        </w:rPr>
        <w:t xml:space="preserve"> </w:t>
      </w:r>
      <w:r>
        <w:rPr>
          <w:rFonts w:hint="eastAsia"/>
          <w:spacing w:val="-22"/>
          <w:w w:val="95"/>
        </w:rPr>
        <w:t>处，主要类型为崩塌、滑坡、泥石流、采空塌陷、伴生地裂缝、</w:t>
      </w:r>
      <w:r>
        <w:rPr>
          <w:rFonts w:hint="eastAsia"/>
          <w:w w:val="95"/>
        </w:rPr>
        <w:t>不稳定斜坡六种。崩塌、滑坡、泥石流等地质灾害极易引发大规模水</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土流失灾害。</w:t>
      </w:r>
    </w:p>
    <w:p w:rsidR="00616FB9" w:rsidRDefault="00616FB9">
      <w:pPr>
        <w:pStyle w:val="Heading4"/>
        <w:numPr>
          <w:ilvl w:val="2"/>
          <w:numId w:val="35"/>
        </w:numPr>
        <w:tabs>
          <w:tab w:val="left" w:pos="1028"/>
        </w:tabs>
        <w:spacing w:before="213"/>
        <w:ind w:hanging="631"/>
      </w:pPr>
      <w:r>
        <w:rPr>
          <w:rFonts w:ascii="宋体" w:hAnsi="宋体" w:cs="宋体" w:hint="eastAsia"/>
          <w:w w:val="95"/>
        </w:rPr>
        <w:t>监督管理评价</w:t>
      </w:r>
    </w:p>
    <w:p w:rsidR="00616FB9" w:rsidRDefault="00616FB9">
      <w:pPr>
        <w:pStyle w:val="BodyText"/>
        <w:spacing w:before="61" w:line="364" w:lineRule="auto"/>
        <w:ind w:right="330" w:firstLine="560"/>
        <w:jc w:val="both"/>
      </w:pPr>
      <w:r>
        <w:rPr>
          <w:rFonts w:ascii="Times New Roman" w:hAnsi="Times New Roman"/>
        </w:rPr>
        <w:t>2011</w:t>
      </w:r>
      <w:r>
        <w:rPr>
          <w:rFonts w:ascii="Times New Roman" w:hAnsi="Times New Roman"/>
          <w:spacing w:val="27"/>
        </w:rPr>
        <w:t xml:space="preserve"> </w:t>
      </w:r>
      <w:r>
        <w:rPr>
          <w:rFonts w:hint="eastAsia"/>
        </w:rPr>
        <w:t>年新修订的《中华人民共和国水土保持法》颁布实施后，</w:t>
      </w:r>
      <w:r>
        <w:rPr>
          <w:spacing w:val="1"/>
        </w:rPr>
        <w:t xml:space="preserve"> </w:t>
      </w:r>
      <w:r>
        <w:rPr>
          <w:rFonts w:hint="eastAsia"/>
        </w:rPr>
        <w:t>乳山市以贯彻落实新《水土保持法》和《山东省水土保持条例》为契机，围绕全国水土保持监督管理能力建设县要求，建章立制、多措并</w:t>
      </w:r>
      <w:r>
        <w:rPr>
          <w:rFonts w:hint="eastAsia"/>
          <w:w w:val="95"/>
        </w:rPr>
        <w:t>举，做到</w:t>
      </w:r>
      <w:r>
        <w:rPr>
          <w:rFonts w:ascii="Times New Roman" w:hAnsi="Times New Roman"/>
          <w:w w:val="95"/>
        </w:rPr>
        <w:t>“</w:t>
      </w:r>
      <w:r>
        <w:rPr>
          <w:rFonts w:hint="eastAsia"/>
          <w:w w:val="95"/>
        </w:rPr>
        <w:t>五个到位</w:t>
      </w:r>
      <w:r>
        <w:rPr>
          <w:rFonts w:ascii="Times New Roman" w:hAnsi="Times New Roman"/>
          <w:w w:val="95"/>
        </w:rPr>
        <w:t>”</w:t>
      </w:r>
      <w:r>
        <w:rPr>
          <w:rFonts w:hint="eastAsia"/>
          <w:w w:val="95"/>
        </w:rPr>
        <w:t>，严把生产建设项目水土保持方案审批和验收。</w:t>
      </w:r>
    </w:p>
    <w:p w:rsidR="00616FB9" w:rsidRDefault="00616FB9">
      <w:pPr>
        <w:pStyle w:val="BodyText"/>
        <w:spacing w:line="364" w:lineRule="auto"/>
        <w:ind w:right="473" w:firstLine="560"/>
        <w:jc w:val="both"/>
      </w:pPr>
      <w:r>
        <w:rPr>
          <w:rFonts w:hint="eastAsia"/>
          <w:spacing w:val="-4"/>
        </w:rPr>
        <w:t>一是建章立制，市政府批转《乳山市水利局关于建设项目水土保</w:t>
      </w:r>
      <w:r>
        <w:rPr>
          <w:rFonts w:hint="eastAsia"/>
          <w:spacing w:val="-8"/>
          <w:w w:val="95"/>
        </w:rPr>
        <w:t>持方案进驻市行政审批服务大厅的请示》</w:t>
      </w:r>
      <w:r>
        <w:rPr>
          <w:rFonts w:hint="eastAsia"/>
          <w:spacing w:val="-21"/>
          <w:w w:val="95"/>
        </w:rPr>
        <w:t>、《乳山市生产开发建设项目</w:t>
      </w:r>
      <w:r>
        <w:rPr>
          <w:spacing w:val="44"/>
          <w:w w:val="95"/>
        </w:rPr>
        <w:t xml:space="preserve"> </w:t>
      </w:r>
      <w:r>
        <w:rPr>
          <w:rFonts w:hint="eastAsia"/>
          <w:spacing w:val="-13"/>
          <w:w w:val="95"/>
        </w:rPr>
        <w:t>水土保持设施验收规定》</w:t>
      </w:r>
      <w:r>
        <w:rPr>
          <w:rFonts w:hint="eastAsia"/>
          <w:spacing w:val="-17"/>
          <w:w w:val="95"/>
        </w:rPr>
        <w:t>、《乳山市生产开发建设项目水土保持监督检</w:t>
      </w:r>
      <w:r>
        <w:rPr>
          <w:spacing w:val="43"/>
          <w:w w:val="95"/>
        </w:rPr>
        <w:t xml:space="preserve"> </w:t>
      </w:r>
      <w:r>
        <w:rPr>
          <w:rFonts w:hint="eastAsia"/>
          <w:w w:val="95"/>
        </w:rPr>
        <w:t>查规定》等一系列规范性文件，形成了完善的配套制度体系，做到有</w:t>
      </w:r>
      <w:r>
        <w:rPr>
          <w:spacing w:val="1"/>
          <w:w w:val="95"/>
        </w:rPr>
        <w:t xml:space="preserve"> </w:t>
      </w:r>
      <w:r>
        <w:rPr>
          <w:rFonts w:hint="eastAsia"/>
        </w:rPr>
        <w:t>法可依。</w:t>
      </w:r>
    </w:p>
    <w:p w:rsidR="00616FB9" w:rsidRDefault="00616FB9">
      <w:pPr>
        <w:pStyle w:val="BodyText"/>
        <w:spacing w:line="364" w:lineRule="auto"/>
        <w:ind w:right="330" w:firstLine="560"/>
      </w:pPr>
      <w:r>
        <w:rPr>
          <w:rFonts w:hint="eastAsia"/>
        </w:rPr>
        <w:t>二是做到</w:t>
      </w:r>
      <w:r>
        <w:rPr>
          <w:rFonts w:ascii="Times New Roman" w:hAnsi="Times New Roman"/>
        </w:rPr>
        <w:t>“</w:t>
      </w:r>
      <w:r>
        <w:rPr>
          <w:rFonts w:hint="eastAsia"/>
        </w:rPr>
        <w:t>五个到位</w:t>
      </w:r>
      <w:r>
        <w:rPr>
          <w:rFonts w:ascii="Times New Roman" w:hAnsi="Times New Roman"/>
        </w:rPr>
        <w:t>”</w:t>
      </w:r>
      <w:r>
        <w:rPr>
          <w:rFonts w:hint="eastAsia"/>
        </w:rPr>
        <w:t>，即机构设置到位、人员配备到位、设施设</w:t>
      </w:r>
      <w:r>
        <w:rPr>
          <w:rFonts w:hint="eastAsia"/>
          <w:w w:val="95"/>
        </w:rPr>
        <w:t>备到位、执法装备到位、经费拨付到位。初步形成了组织机构健全、</w:t>
      </w:r>
      <w:r>
        <w:rPr>
          <w:spacing w:val="71"/>
          <w:w w:val="95"/>
        </w:rPr>
        <w:t xml:space="preserve"> </w:t>
      </w:r>
      <w:r>
        <w:rPr>
          <w:rFonts w:hint="eastAsia"/>
        </w:rPr>
        <w:t>执法体系完善、人员配备合理的综合监督执法能力体系，水土保持监督执法能力不断提高。</w:t>
      </w:r>
    </w:p>
    <w:p w:rsidR="00616FB9" w:rsidRDefault="00616FB9">
      <w:pPr>
        <w:pStyle w:val="BodyText"/>
        <w:spacing w:line="364" w:lineRule="auto"/>
        <w:ind w:right="192" w:firstLine="560"/>
      </w:pPr>
      <w:r>
        <w:rPr>
          <w:rFonts w:hint="eastAsia"/>
        </w:rPr>
        <w:t>三是严格执行建设项目水土保持设施与主体工程</w:t>
      </w:r>
      <w:r>
        <w:rPr>
          <w:rFonts w:ascii="Times New Roman" w:hAnsi="Times New Roman"/>
        </w:rPr>
        <w:t>“</w:t>
      </w:r>
      <w:r>
        <w:rPr>
          <w:rFonts w:hint="eastAsia"/>
        </w:rPr>
        <w:t>三同时</w:t>
      </w:r>
      <w:r>
        <w:rPr>
          <w:rFonts w:ascii="Times New Roman" w:hAnsi="Times New Roman"/>
        </w:rPr>
        <w:t>”</w:t>
      </w:r>
      <w:r>
        <w:rPr>
          <w:rFonts w:hint="eastAsia"/>
        </w:rPr>
        <w:t>制度，</w:t>
      </w:r>
      <w:r>
        <w:rPr>
          <w:spacing w:val="1"/>
        </w:rPr>
        <w:t xml:space="preserve"> </w:t>
      </w:r>
      <w:r>
        <w:rPr>
          <w:rFonts w:hint="eastAsia"/>
          <w:spacing w:val="-7"/>
          <w:w w:val="95"/>
        </w:rPr>
        <w:t>强化水土保持方案审批和验收，有效杜绝了水土保持监管工作的漏洞。</w:t>
      </w:r>
      <w:r>
        <w:rPr>
          <w:spacing w:val="29"/>
          <w:w w:val="95"/>
        </w:rPr>
        <w:t xml:space="preserve"> </w:t>
      </w:r>
      <w:r>
        <w:rPr>
          <w:rFonts w:hint="eastAsia"/>
        </w:rPr>
        <w:t>协调发改部门负责</w:t>
      </w:r>
      <w:r>
        <w:rPr>
          <w:rFonts w:ascii="Times New Roman" w:hAnsi="Times New Roman"/>
        </w:rPr>
        <w:t>“</w:t>
      </w:r>
      <w:r>
        <w:rPr>
          <w:rFonts w:hint="eastAsia"/>
        </w:rPr>
        <w:t>告知</w:t>
      </w:r>
      <w:r>
        <w:rPr>
          <w:rFonts w:ascii="Times New Roman" w:hAnsi="Times New Roman"/>
        </w:rPr>
        <w:t>”</w:t>
      </w:r>
      <w:r>
        <w:rPr>
          <w:rFonts w:hint="eastAsia"/>
        </w:rPr>
        <w:t>建设单位需要依法编报水土保持方案报告</w:t>
      </w:r>
      <w:r>
        <w:rPr>
          <w:spacing w:val="93"/>
        </w:rPr>
        <w:t xml:space="preserve"> </w:t>
      </w:r>
      <w:r>
        <w:rPr>
          <w:rFonts w:hint="eastAsia"/>
        </w:rPr>
        <w:t>书，国土部门在办理土地使用手续前负责</w:t>
      </w:r>
      <w:r>
        <w:rPr>
          <w:rFonts w:ascii="Times New Roman" w:hAnsi="Times New Roman"/>
        </w:rPr>
        <w:t>“</w:t>
      </w:r>
      <w:r>
        <w:rPr>
          <w:rFonts w:hint="eastAsia"/>
        </w:rPr>
        <w:t>审查</w:t>
      </w:r>
      <w:r>
        <w:rPr>
          <w:rFonts w:ascii="Times New Roman" w:hAnsi="Times New Roman"/>
        </w:rPr>
        <w:t>”</w:t>
      </w:r>
      <w:r>
        <w:rPr>
          <w:rFonts w:hint="eastAsia"/>
        </w:rPr>
        <w:t>有无水土保持方案，</w:t>
      </w:r>
      <w:r>
        <w:rPr>
          <w:spacing w:val="1"/>
        </w:rPr>
        <w:t xml:space="preserve"> </w:t>
      </w:r>
      <w:r>
        <w:rPr>
          <w:rFonts w:hint="eastAsia"/>
        </w:rPr>
        <w:t>水利部门负责</w:t>
      </w:r>
      <w:r>
        <w:rPr>
          <w:rFonts w:ascii="Times New Roman" w:hAnsi="Times New Roman"/>
        </w:rPr>
        <w:t>“</w:t>
      </w:r>
      <w:r>
        <w:rPr>
          <w:rFonts w:hint="eastAsia"/>
        </w:rPr>
        <w:t>审批</w:t>
      </w:r>
      <w:r>
        <w:rPr>
          <w:rFonts w:ascii="Times New Roman" w:hAnsi="Times New Roman"/>
        </w:rPr>
        <w:t>”</w:t>
      </w:r>
      <w:r>
        <w:rPr>
          <w:rFonts w:hint="eastAsia"/>
        </w:rPr>
        <w:t>水土保持方案，建设部门负责</w:t>
      </w:r>
      <w:r>
        <w:rPr>
          <w:rFonts w:ascii="Times New Roman" w:hAnsi="Times New Roman"/>
        </w:rPr>
        <w:t>“</w:t>
      </w:r>
      <w:r>
        <w:rPr>
          <w:rFonts w:hint="eastAsia"/>
        </w:rPr>
        <w:t>联合验收</w:t>
      </w:r>
      <w:r>
        <w:rPr>
          <w:rFonts w:ascii="Times New Roman" w:hAnsi="Times New Roman"/>
        </w:rPr>
        <w:t>”</w:t>
      </w:r>
      <w:r>
        <w:rPr>
          <w:rFonts w:hint="eastAsia"/>
        </w:rPr>
        <w:t>，没有</w:t>
      </w:r>
      <w:r>
        <w:rPr>
          <w:rFonts w:hint="eastAsia"/>
          <w:spacing w:val="-5"/>
        </w:rPr>
        <w:t>编制水土保持方案审批的不予办理开工手续，项目竣工验收时通知水</w:t>
      </w:r>
      <w:r>
        <w:rPr>
          <w:spacing w:val="1"/>
        </w:rPr>
        <w:t xml:space="preserve"> </w:t>
      </w:r>
      <w:r>
        <w:rPr>
          <w:rFonts w:hint="eastAsia"/>
        </w:rPr>
        <w:t>利部门对水土保持设施进行验收。</w:t>
      </w:r>
    </w:p>
    <w:p w:rsidR="00616FB9" w:rsidRDefault="00616FB9">
      <w:pPr>
        <w:pStyle w:val="BodyText"/>
        <w:spacing w:line="364" w:lineRule="auto"/>
        <w:ind w:right="473" w:firstLine="560"/>
        <w:jc w:val="both"/>
      </w:pPr>
      <w:r>
        <w:rPr>
          <w:rFonts w:hint="eastAsia"/>
          <w:spacing w:val="-4"/>
        </w:rPr>
        <w:t>当前，随着新一轮机构改革的实施，生产建设项目水土保持方案</w:t>
      </w:r>
      <w:r>
        <w:rPr>
          <w:rFonts w:hint="eastAsia"/>
          <w:spacing w:val="-3"/>
        </w:rPr>
        <w:t>审批许可和事中事后监管职能分开，需进一步厘清部门职能，补齐监</w:t>
      </w:r>
      <w:r>
        <w:rPr>
          <w:rFonts w:hint="eastAsia"/>
        </w:rPr>
        <w:t>管短板。</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4"/>
        <w:numPr>
          <w:ilvl w:val="2"/>
          <w:numId w:val="35"/>
        </w:numPr>
        <w:tabs>
          <w:tab w:val="left" w:pos="1028"/>
        </w:tabs>
        <w:spacing w:before="7"/>
        <w:ind w:hanging="631"/>
      </w:pPr>
      <w:r>
        <w:rPr>
          <w:rFonts w:ascii="宋体" w:hAnsi="宋体" w:cs="宋体" w:hint="eastAsia"/>
          <w:w w:val="95"/>
        </w:rPr>
        <w:t>评价结论</w:t>
      </w:r>
    </w:p>
    <w:p w:rsidR="00616FB9" w:rsidRDefault="00616FB9">
      <w:pPr>
        <w:pStyle w:val="BodyText"/>
        <w:spacing w:before="61" w:line="364" w:lineRule="auto"/>
        <w:ind w:right="472" w:firstLine="560"/>
        <w:jc w:val="both"/>
      </w:pPr>
      <w:r>
        <w:rPr>
          <w:rFonts w:hint="eastAsia"/>
          <w:w w:val="95"/>
        </w:rPr>
        <w:t>通过对全市土地利用、水土流失消长、水土保持现状、水资源丰</w:t>
      </w:r>
      <w:r>
        <w:rPr>
          <w:spacing w:val="1"/>
          <w:w w:val="95"/>
        </w:rPr>
        <w:t xml:space="preserve"> </w:t>
      </w:r>
      <w:r>
        <w:rPr>
          <w:rFonts w:hint="eastAsia"/>
          <w:spacing w:val="2"/>
          <w:w w:val="95"/>
        </w:rPr>
        <w:t>缺程度、饮用水水源地面源污染、生态状况以及监督管理等</w:t>
      </w:r>
      <w:r>
        <w:rPr>
          <w:spacing w:val="2"/>
          <w:w w:val="95"/>
        </w:rPr>
        <w:t xml:space="preserve"> </w:t>
      </w:r>
      <w:r>
        <w:rPr>
          <w:rFonts w:ascii="Times New Roman" w:eastAsia="Times New Roman"/>
          <w:w w:val="95"/>
        </w:rPr>
        <w:t>7</w:t>
      </w:r>
      <w:r>
        <w:rPr>
          <w:rFonts w:ascii="Times New Roman" w:eastAsia="Times New Roman"/>
          <w:spacing w:val="67"/>
          <w:w w:val="95"/>
        </w:rPr>
        <w:t xml:space="preserve"> </w:t>
      </w:r>
      <w:r>
        <w:rPr>
          <w:rFonts w:hint="eastAsia"/>
          <w:w w:val="95"/>
        </w:rPr>
        <w:t>方面的</w:t>
      </w:r>
      <w:r>
        <w:rPr>
          <w:rFonts w:hint="eastAsia"/>
        </w:rPr>
        <w:t>评价：</w:t>
      </w:r>
    </w:p>
    <w:p w:rsidR="00616FB9" w:rsidRDefault="00616FB9">
      <w:pPr>
        <w:pStyle w:val="BodyText"/>
        <w:spacing w:line="364" w:lineRule="auto"/>
        <w:ind w:right="468" w:firstLine="560"/>
      </w:pPr>
      <w:r>
        <w:rPr>
          <w:rFonts w:ascii="Times New Roman" w:eastAsia="Times New Roman"/>
        </w:rPr>
        <w:t>1</w:t>
      </w:r>
      <w:r>
        <w:rPr>
          <w:rFonts w:hint="eastAsia"/>
        </w:rPr>
        <w:t>、全市人均耕地面积较充裕，但耕地质量有待提升，存在一定面积坡耕地，土地利用结构亟待调整，后备土地资源少。</w:t>
      </w:r>
    </w:p>
    <w:p w:rsidR="00616FB9" w:rsidRDefault="00616FB9">
      <w:pPr>
        <w:pStyle w:val="BodyText"/>
        <w:spacing w:line="364" w:lineRule="auto"/>
        <w:ind w:right="332" w:firstLine="560"/>
        <w:jc w:val="both"/>
      </w:pPr>
      <w:r>
        <w:rPr>
          <w:rFonts w:ascii="Times New Roman" w:eastAsia="Times New Roman"/>
        </w:rPr>
        <w:t>2</w:t>
      </w:r>
      <w:r>
        <w:rPr>
          <w:rFonts w:hint="eastAsia"/>
        </w:rPr>
        <w:t>、水土流失面积大幅度减少，总体侵蚀强度为轻度，水土流失严重指数已降为微度严重级别，但水土流失分布面积较广泛，治理难</w:t>
      </w:r>
      <w:r>
        <w:rPr>
          <w:rFonts w:hint="eastAsia"/>
          <w:spacing w:val="-17"/>
          <w:w w:val="95"/>
        </w:rPr>
        <w:t>度大，水土流失面积极易反弹，人为水土流失尚未从根本上得到遏制。</w:t>
      </w:r>
    </w:p>
    <w:p w:rsidR="00616FB9" w:rsidRDefault="00616FB9">
      <w:pPr>
        <w:pStyle w:val="BodyText"/>
        <w:spacing w:line="364" w:lineRule="auto"/>
        <w:ind w:right="468" w:firstLine="560"/>
      </w:pPr>
      <w:r>
        <w:rPr>
          <w:rFonts w:ascii="Times New Roman" w:eastAsia="Times New Roman"/>
        </w:rPr>
        <w:t>3</w:t>
      </w:r>
      <w:r>
        <w:rPr>
          <w:rFonts w:hint="eastAsia"/>
        </w:rPr>
        <w:t>、经过长期不间断治理，现状水土保持生态、经济、社会效果总体较好，但综合治理缺少有规划有步骤的持续投入。</w:t>
      </w:r>
    </w:p>
    <w:p w:rsidR="00616FB9" w:rsidRDefault="00616FB9">
      <w:pPr>
        <w:pStyle w:val="BodyText"/>
        <w:spacing w:line="364" w:lineRule="auto"/>
        <w:ind w:right="468" w:firstLine="560"/>
      </w:pPr>
      <w:r>
        <w:rPr>
          <w:rFonts w:ascii="Times New Roman" w:eastAsia="Times New Roman"/>
        </w:rPr>
        <w:t>4</w:t>
      </w:r>
      <w:r>
        <w:rPr>
          <w:rFonts w:hint="eastAsia"/>
        </w:rPr>
        <w:t>、水资源总量和人均占有量较为充沛，但时空分布不均、出境入海流量较大，需要采取有效措施将水资源留在陆地。</w:t>
      </w:r>
    </w:p>
    <w:p w:rsidR="00616FB9" w:rsidRDefault="00616FB9">
      <w:pPr>
        <w:pStyle w:val="BodyText"/>
        <w:spacing w:line="364" w:lineRule="auto"/>
        <w:ind w:right="468" w:firstLine="560"/>
      </w:pPr>
      <w:r>
        <w:rPr>
          <w:rFonts w:ascii="Times New Roman" w:eastAsia="Times New Roman"/>
        </w:rPr>
        <w:t>5</w:t>
      </w:r>
      <w:r>
        <w:rPr>
          <w:rFonts w:hint="eastAsia"/>
        </w:rPr>
        <w:t>、饮用水水源地面源污染控制较为得当，水功能区划水质达标</w:t>
      </w:r>
      <w:r>
        <w:rPr>
          <w:rFonts w:hint="eastAsia"/>
          <w:spacing w:val="-21"/>
          <w:w w:val="95"/>
        </w:rPr>
        <w:t>率为</w:t>
      </w:r>
      <w:r>
        <w:rPr>
          <w:spacing w:val="-21"/>
          <w:w w:val="95"/>
        </w:rPr>
        <w:t xml:space="preserve"> </w:t>
      </w:r>
      <w:r>
        <w:rPr>
          <w:rFonts w:ascii="Times New Roman" w:eastAsia="Times New Roman"/>
          <w:w w:val="95"/>
        </w:rPr>
        <w:t>100%</w:t>
      </w:r>
      <w:r>
        <w:rPr>
          <w:rFonts w:hint="eastAsia"/>
          <w:w w:val="95"/>
        </w:rPr>
        <w:t>。</w:t>
      </w:r>
    </w:p>
    <w:p w:rsidR="00616FB9" w:rsidRDefault="00616FB9">
      <w:pPr>
        <w:pStyle w:val="BodyText"/>
        <w:spacing w:line="364" w:lineRule="auto"/>
        <w:ind w:right="473" w:firstLine="560"/>
      </w:pPr>
      <w:r>
        <w:rPr>
          <w:rFonts w:ascii="Times New Roman" w:eastAsia="Times New Roman"/>
          <w:w w:val="95"/>
        </w:rPr>
        <w:t>6</w:t>
      </w:r>
      <w:r>
        <w:rPr>
          <w:rFonts w:hint="eastAsia"/>
          <w:w w:val="95"/>
        </w:rPr>
        <w:t>、生态环境总体持续向好，空气质量优良率达到</w:t>
      </w:r>
      <w:r>
        <w:rPr>
          <w:spacing w:val="129"/>
        </w:rPr>
        <w:t xml:space="preserve"> </w:t>
      </w:r>
      <w:r>
        <w:rPr>
          <w:rFonts w:ascii="Times New Roman" w:eastAsia="Times New Roman"/>
          <w:w w:val="95"/>
        </w:rPr>
        <w:t>90%</w:t>
      </w:r>
      <w:r>
        <w:rPr>
          <w:rFonts w:hint="eastAsia"/>
          <w:w w:val="95"/>
        </w:rPr>
        <w:t>以上，林</w:t>
      </w:r>
      <w:r>
        <w:rPr>
          <w:rFonts w:hint="eastAsia"/>
        </w:rPr>
        <w:t>草覆盖率均有较大幅度提升，但距离森林城市目标尚有差距。</w:t>
      </w:r>
    </w:p>
    <w:p w:rsidR="00616FB9" w:rsidRDefault="00616FB9">
      <w:pPr>
        <w:pStyle w:val="BodyText"/>
        <w:spacing w:line="364" w:lineRule="auto"/>
        <w:ind w:right="468" w:firstLine="560"/>
      </w:pPr>
      <w:r>
        <w:rPr>
          <w:rFonts w:ascii="Times New Roman" w:eastAsia="Times New Roman"/>
        </w:rPr>
        <w:t>7</w:t>
      </w:r>
      <w:r>
        <w:rPr>
          <w:rFonts w:hint="eastAsia"/>
        </w:rPr>
        <w:t>、水土保持监督管理实现法制化、规范化，部门联动机制取得一定实效，但距离水利行业强监管的要求还有差距。</w:t>
      </w:r>
    </w:p>
    <w:p w:rsidR="00616FB9" w:rsidRDefault="00616FB9">
      <w:pPr>
        <w:pStyle w:val="Heading2"/>
        <w:numPr>
          <w:ilvl w:val="1"/>
          <w:numId w:val="35"/>
        </w:numPr>
        <w:tabs>
          <w:tab w:val="left" w:pos="849"/>
        </w:tabs>
        <w:spacing w:before="229"/>
      </w:pPr>
      <w:r>
        <w:rPr>
          <w:rFonts w:hint="eastAsia"/>
          <w:w w:val="95"/>
        </w:rPr>
        <w:t>需求分析</w:t>
      </w:r>
    </w:p>
    <w:p w:rsidR="00616FB9" w:rsidRDefault="00616FB9">
      <w:pPr>
        <w:pStyle w:val="Heading4"/>
        <w:numPr>
          <w:ilvl w:val="2"/>
          <w:numId w:val="35"/>
        </w:numPr>
        <w:tabs>
          <w:tab w:val="left" w:pos="1028"/>
        </w:tabs>
        <w:spacing w:before="32"/>
        <w:ind w:hanging="631"/>
      </w:pPr>
      <w:r>
        <w:rPr>
          <w:rFonts w:ascii="宋体" w:hAnsi="宋体" w:cs="宋体" w:hint="eastAsia"/>
          <w:w w:val="95"/>
        </w:rPr>
        <w:t>农村经济发展与农民增收对水土保持需求分析</w:t>
      </w:r>
    </w:p>
    <w:p w:rsidR="00616FB9" w:rsidRDefault="00616FB9">
      <w:pPr>
        <w:pStyle w:val="BodyText"/>
        <w:spacing w:before="61" w:line="364" w:lineRule="auto"/>
        <w:ind w:right="330" w:firstLine="560"/>
      </w:pPr>
      <w:r>
        <w:rPr>
          <w:rFonts w:hint="eastAsia"/>
        </w:rPr>
        <w:t>实施乡村振兴战略，是党的十九大作出的重大决策部署，是决胜</w:t>
      </w:r>
      <w:r>
        <w:rPr>
          <w:rFonts w:hint="eastAsia"/>
          <w:w w:val="95"/>
        </w:rPr>
        <w:t>全面建成小康社会、全面建设社会主义现代化国家的重大历史任务，</w:t>
      </w:r>
      <w:r>
        <w:rPr>
          <w:spacing w:val="71"/>
          <w:w w:val="95"/>
        </w:rPr>
        <w:t xml:space="preserve"> </w:t>
      </w:r>
      <w:r>
        <w:rPr>
          <w:rFonts w:hint="eastAsia"/>
        </w:rPr>
        <w:t>是中国特色社会主义进入新时代做好</w:t>
      </w:r>
      <w:r>
        <w:rPr>
          <w:rFonts w:ascii="Times New Roman" w:hAnsi="Times New Roman"/>
        </w:rPr>
        <w:t>“</w:t>
      </w:r>
      <w:r>
        <w:rPr>
          <w:rFonts w:hint="eastAsia"/>
        </w:rPr>
        <w:t>三农</w:t>
      </w:r>
      <w:r>
        <w:rPr>
          <w:rFonts w:ascii="Times New Roman" w:hAnsi="Times New Roman"/>
        </w:rPr>
        <w:t>”</w:t>
      </w:r>
      <w:r>
        <w:rPr>
          <w:rFonts w:hint="eastAsia"/>
          <w:spacing w:val="-8"/>
        </w:rPr>
        <w:t>工作的总抓手。落实以人</w:t>
      </w:r>
      <w:r>
        <w:rPr>
          <w:rFonts w:hint="eastAsia"/>
        </w:rPr>
        <w:t>为本、以民为基的发展理念，充分尊重农民意愿，切实发挥农民在乡</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27"/>
      </w:pPr>
      <w:r>
        <w:rPr>
          <w:rFonts w:hint="eastAsia"/>
        </w:rPr>
        <w:t>村振兴中的主体作用。把促进农民增收作为</w:t>
      </w:r>
      <w:r>
        <w:rPr>
          <w:rFonts w:ascii="Times New Roman" w:hAnsi="Times New Roman"/>
        </w:rPr>
        <w:t>“</w:t>
      </w:r>
      <w:r>
        <w:rPr>
          <w:rFonts w:hint="eastAsia"/>
        </w:rPr>
        <w:t>三农</w:t>
      </w:r>
      <w:r>
        <w:rPr>
          <w:rFonts w:ascii="Times New Roman" w:hAnsi="Times New Roman"/>
        </w:rPr>
        <w:t>”</w:t>
      </w:r>
      <w:r>
        <w:rPr>
          <w:rFonts w:hint="eastAsia"/>
        </w:rPr>
        <w:t>工作的中心任务，</w:t>
      </w:r>
      <w:r>
        <w:rPr>
          <w:spacing w:val="-137"/>
        </w:rPr>
        <w:t xml:space="preserve"> </w:t>
      </w:r>
      <w:r>
        <w:rPr>
          <w:rFonts w:hint="eastAsia"/>
          <w:spacing w:val="-22"/>
        </w:rPr>
        <w:t>维护和保障农民权益，促进农民共同富裕，增加获得感，提升幸福感，</w:t>
      </w:r>
      <w:r>
        <w:rPr>
          <w:spacing w:val="1"/>
        </w:rPr>
        <w:t xml:space="preserve"> </w:t>
      </w:r>
      <w:r>
        <w:rPr>
          <w:rFonts w:hint="eastAsia"/>
        </w:rPr>
        <w:t>使农民共享现代化发展成果。加快促进农业产业结构调整，大力发展</w:t>
      </w:r>
      <w:r>
        <w:rPr>
          <w:rFonts w:ascii="Times New Roman" w:hAnsi="Times New Roman"/>
        </w:rPr>
        <w:t>“</w:t>
      </w:r>
      <w:r>
        <w:rPr>
          <w:rFonts w:hint="eastAsia"/>
        </w:rPr>
        <w:t>绿色</w:t>
      </w:r>
      <w:r>
        <w:rPr>
          <w:rFonts w:ascii="Times New Roman" w:hAnsi="Times New Roman"/>
        </w:rPr>
        <w:t>”</w:t>
      </w:r>
      <w:r>
        <w:rPr>
          <w:rFonts w:hint="eastAsia"/>
        </w:rPr>
        <w:t>乡村旅游、</w:t>
      </w:r>
      <w:r>
        <w:rPr>
          <w:rFonts w:ascii="Times New Roman" w:hAnsi="Times New Roman"/>
        </w:rPr>
        <w:t>“</w:t>
      </w:r>
      <w:r>
        <w:rPr>
          <w:rFonts w:hint="eastAsia"/>
        </w:rPr>
        <w:t>红色</w:t>
      </w:r>
      <w:r>
        <w:rPr>
          <w:rFonts w:ascii="Times New Roman" w:hAnsi="Times New Roman"/>
        </w:rPr>
        <w:t>”</w:t>
      </w:r>
      <w:r>
        <w:rPr>
          <w:rFonts w:hint="eastAsia"/>
        </w:rPr>
        <w:t>文化旅游，积极推进生态景观型小流域建设和特色林果业种植区域化、基地建设规模化、专业化、标准化，发展优质林果业，共同推动农业产业结构优化升级。</w:t>
      </w:r>
    </w:p>
    <w:p w:rsidR="00616FB9" w:rsidRDefault="00616FB9">
      <w:pPr>
        <w:pStyle w:val="Heading4"/>
        <w:numPr>
          <w:ilvl w:val="2"/>
          <w:numId w:val="35"/>
        </w:numPr>
        <w:tabs>
          <w:tab w:val="left" w:pos="1028"/>
        </w:tabs>
        <w:spacing w:before="23"/>
        <w:ind w:hanging="631"/>
      </w:pPr>
      <w:r>
        <w:rPr>
          <w:rFonts w:ascii="宋体" w:hAnsi="宋体" w:cs="宋体" w:hint="eastAsia"/>
          <w:w w:val="95"/>
        </w:rPr>
        <w:t>生态安全建设与改善人居环境对水土保持需求分析</w:t>
      </w:r>
    </w:p>
    <w:p w:rsidR="00616FB9" w:rsidRDefault="00616FB9">
      <w:pPr>
        <w:pStyle w:val="BodyText"/>
        <w:spacing w:before="61" w:line="364" w:lineRule="auto"/>
        <w:ind w:right="327" w:firstLine="560"/>
      </w:pPr>
      <w:r>
        <w:rPr>
          <w:rFonts w:hint="eastAsia"/>
        </w:rPr>
        <w:t>贯彻人与自然和谐共生发展理念，推进农业绿色发展，构建生态安全大格局，积极改善乡村人居环境，加大乡村水土保持生态保护与修复力度，美化乡村景观风貌，持续建设体现地域特色、富有现代文明的美丽乡村，促进乡村生产生活环境稳步改善，自然生态系统功能和稳定性全面提升。大力发展生态清洁型小流域建设，深入推进化肥农药零增长行动，开展有机肥替代化肥试点，大力推进农业废弃物无</w:t>
      </w:r>
      <w:r>
        <w:rPr>
          <w:rFonts w:hint="eastAsia"/>
          <w:spacing w:val="-17"/>
        </w:rPr>
        <w:t>害化处理和资源化利用，推进农业清洁生产。加强农业面源污染治理，</w:t>
      </w:r>
      <w:r>
        <w:rPr>
          <w:spacing w:val="-137"/>
        </w:rPr>
        <w:t xml:space="preserve"> </w:t>
      </w:r>
      <w:r>
        <w:rPr>
          <w:rFonts w:hint="eastAsia"/>
        </w:rPr>
        <w:t>集中治理农业环境突出问题。加强农村环境综合整治。深入推进农村</w:t>
      </w:r>
      <w:r>
        <w:rPr>
          <w:rFonts w:ascii="Times New Roman" w:hAnsi="Times New Roman"/>
        </w:rPr>
        <w:t>“</w:t>
      </w:r>
      <w:r>
        <w:rPr>
          <w:rFonts w:hint="eastAsia"/>
        </w:rPr>
        <w:t>路、水、电、气、房、厕及垃圾污水处理等七改工程</w:t>
      </w:r>
      <w:r>
        <w:rPr>
          <w:rFonts w:ascii="Times New Roman" w:hAnsi="Times New Roman"/>
        </w:rPr>
        <w:t>”</w:t>
      </w:r>
      <w:r>
        <w:rPr>
          <w:rFonts w:hint="eastAsia"/>
        </w:rPr>
        <w:t>，坚持绿化、花化、彩化统筹兼顾，统筹实施绿色通道建设、荒山生态绿化、水系生态绿化、城镇村庄绿化美化、退耕还林还果、海岸林带绿化等</w:t>
      </w:r>
      <w:r>
        <w:rPr>
          <w:rFonts w:ascii="Times New Roman" w:hAnsi="Times New Roman"/>
        </w:rPr>
        <w:t>“</w:t>
      </w:r>
      <w:r>
        <w:rPr>
          <w:rFonts w:hint="eastAsia"/>
        </w:rPr>
        <w:t>六林工程</w:t>
      </w:r>
      <w:r>
        <w:rPr>
          <w:rFonts w:ascii="Times New Roman" w:hAnsi="Times New Roman"/>
        </w:rPr>
        <w:t>”</w:t>
      </w:r>
      <w:r>
        <w:rPr>
          <w:rFonts w:hint="eastAsia"/>
        </w:rPr>
        <w:t>。深入贯彻</w:t>
      </w:r>
      <w:r>
        <w:rPr>
          <w:rFonts w:ascii="Times New Roman" w:hAnsi="Times New Roman"/>
        </w:rPr>
        <w:t>“</w:t>
      </w:r>
      <w:r>
        <w:rPr>
          <w:rFonts w:hint="eastAsia"/>
        </w:rPr>
        <w:t>山水林田湖草是一个生命共同体</w:t>
      </w:r>
      <w:r>
        <w:rPr>
          <w:rFonts w:ascii="Times New Roman" w:hAnsi="Times New Roman"/>
        </w:rPr>
        <w:t>”</w:t>
      </w:r>
      <w:r>
        <w:rPr>
          <w:rFonts w:hint="eastAsia"/>
        </w:rPr>
        <w:t>的理念，统筹山水林田海系统治理，融合乳山市构建现代农业生态保护体系发展</w:t>
      </w:r>
      <w:r>
        <w:rPr>
          <w:spacing w:val="82"/>
        </w:rPr>
        <w:t xml:space="preserve"> </w:t>
      </w:r>
      <w:r>
        <w:rPr>
          <w:rFonts w:ascii="Times New Roman" w:hAnsi="Times New Roman"/>
        </w:rPr>
        <w:t>“</w:t>
      </w:r>
      <w:r>
        <w:rPr>
          <w:rFonts w:hint="eastAsia"/>
          <w:spacing w:val="-18"/>
        </w:rPr>
        <w:t>三轴、三带、三区</w:t>
      </w:r>
      <w:r>
        <w:rPr>
          <w:rFonts w:ascii="Times New Roman" w:hAnsi="Times New Roman"/>
        </w:rPr>
        <w:t>”</w:t>
      </w:r>
      <w:r>
        <w:rPr>
          <w:rFonts w:hint="eastAsia"/>
          <w:spacing w:val="-17"/>
        </w:rPr>
        <w:t>布局，重点开展水体保护、山体修复、土地整治、</w:t>
      </w:r>
      <w:r>
        <w:rPr>
          <w:rFonts w:hint="eastAsia"/>
        </w:rPr>
        <w:t>水土保持、荒山绿化等生态修复工程，注重生态系统保育，打造农民安居乐业的美丽家园，建设绿色生态村庄。</w:t>
      </w:r>
    </w:p>
    <w:p w:rsidR="00616FB9" w:rsidRDefault="00616FB9">
      <w:pPr>
        <w:pStyle w:val="Heading4"/>
        <w:numPr>
          <w:ilvl w:val="2"/>
          <w:numId w:val="35"/>
        </w:numPr>
        <w:tabs>
          <w:tab w:val="left" w:pos="1028"/>
        </w:tabs>
        <w:spacing w:before="19"/>
        <w:ind w:hanging="631"/>
      </w:pPr>
      <w:r>
        <w:rPr>
          <w:rFonts w:ascii="宋体" w:hAnsi="宋体" w:cs="宋体" w:hint="eastAsia"/>
          <w:w w:val="95"/>
        </w:rPr>
        <w:t>河流治理与防洪安全对水土保持需求分析</w:t>
      </w:r>
    </w:p>
    <w:p w:rsidR="00616FB9" w:rsidRDefault="00616FB9">
      <w:pPr>
        <w:pStyle w:val="BodyText"/>
        <w:spacing w:before="60"/>
        <w:ind w:left="957"/>
      </w:pPr>
      <w:r>
        <w:rPr>
          <w:rFonts w:hint="eastAsia"/>
          <w:w w:val="95"/>
        </w:rPr>
        <w:t>加强农村水利基础设施建设。加快完善互联互通、共建共享、安</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192"/>
      </w:pPr>
      <w:r>
        <w:rPr>
          <w:rFonts w:hint="eastAsia"/>
          <w:spacing w:val="-6"/>
        </w:rPr>
        <w:t>全生态的农村水利基础设施网络，着力提高节水供水和防洪减灾能力。</w:t>
      </w:r>
      <w:r>
        <w:rPr>
          <w:rFonts w:hint="eastAsia"/>
        </w:rPr>
        <w:t>科学有序推进重大水利工程建设，继续推进雨洪资源利用工程建设，</w:t>
      </w:r>
      <w:r>
        <w:rPr>
          <w:spacing w:val="1"/>
        </w:rPr>
        <w:t xml:space="preserve"> </w:t>
      </w:r>
      <w:r>
        <w:rPr>
          <w:rFonts w:hint="eastAsia"/>
        </w:rPr>
        <w:t>完成乳山河地下水库及龙角山、台依水库增容等工程建设，实施乳山河、黄垒河河道治理工程，完成水库塘坝除险加固、沿海防潮堤建设及海岸带生态修复工程，统筹推进抗旱应急能力建设。</w:t>
      </w:r>
    </w:p>
    <w:p w:rsidR="00616FB9" w:rsidRDefault="00616FB9">
      <w:pPr>
        <w:pStyle w:val="BodyText"/>
        <w:spacing w:line="364" w:lineRule="auto"/>
        <w:ind w:right="328" w:firstLine="560"/>
      </w:pPr>
      <w:r>
        <w:rPr>
          <w:rFonts w:hint="eastAsia"/>
        </w:rPr>
        <w:t>积极争取水土保持治理项目，通过坡改梯、老旧梯田升级改造，</w:t>
      </w:r>
      <w:r>
        <w:rPr>
          <w:spacing w:val="-137"/>
        </w:rPr>
        <w:t xml:space="preserve"> </w:t>
      </w:r>
      <w:r>
        <w:rPr>
          <w:rFonts w:hint="eastAsia"/>
        </w:rPr>
        <w:t>配套改造小型农田水利工程，近期以列入《国家加快灾后水利薄弱环节建设实施方案》的灾后薄弱环节中小河流治理工程为依托，大力推进实施生态清洁型小流域工程。</w:t>
      </w:r>
    </w:p>
    <w:p w:rsidR="00616FB9" w:rsidRDefault="00616FB9">
      <w:pPr>
        <w:pStyle w:val="Heading4"/>
        <w:numPr>
          <w:ilvl w:val="2"/>
          <w:numId w:val="35"/>
        </w:numPr>
        <w:tabs>
          <w:tab w:val="left" w:pos="1028"/>
        </w:tabs>
        <w:spacing w:before="22"/>
        <w:ind w:hanging="631"/>
      </w:pPr>
      <w:r>
        <w:rPr>
          <w:rFonts w:ascii="宋体" w:hAnsi="宋体" w:cs="宋体" w:hint="eastAsia"/>
          <w:w w:val="95"/>
        </w:rPr>
        <w:t>水源保护与饮用水安全对水土保持需求分析</w:t>
      </w:r>
    </w:p>
    <w:p w:rsidR="00616FB9" w:rsidRDefault="00616FB9">
      <w:pPr>
        <w:pStyle w:val="BodyText"/>
        <w:spacing w:before="61" w:line="364" w:lineRule="auto"/>
        <w:ind w:right="469" w:firstLine="560"/>
        <w:jc w:val="both"/>
      </w:pPr>
      <w:r>
        <w:rPr>
          <w:rFonts w:hint="eastAsia"/>
          <w:spacing w:val="-4"/>
        </w:rPr>
        <w:t>按照生态保护红线，重点加强水源保护和滨海水域的保护、山林</w:t>
      </w:r>
      <w:r>
        <w:rPr>
          <w:rFonts w:hint="eastAsia"/>
          <w:spacing w:val="-3"/>
        </w:rPr>
        <w:t>保护和生态培育、大气污染控制、垃圾处理四个方面的生态保护与建设，打造山青、水碧、天蓝、地绿的宜居生态环境，严格保护乡村生</w:t>
      </w:r>
      <w:r>
        <w:rPr>
          <w:rFonts w:hint="eastAsia"/>
        </w:rPr>
        <w:t>态空间。围绕乳山市打造</w:t>
      </w:r>
      <w:r>
        <w:rPr>
          <w:rFonts w:ascii="Times New Roman" w:hAnsi="Times New Roman"/>
        </w:rPr>
        <w:t>“</w:t>
      </w:r>
      <w:r>
        <w:rPr>
          <w:rFonts w:hint="eastAsia"/>
        </w:rPr>
        <w:t>二纵三横、七库连通、丰枯互济、多源调控</w:t>
      </w:r>
      <w:r>
        <w:rPr>
          <w:rFonts w:ascii="Times New Roman" w:hAnsi="Times New Roman"/>
        </w:rPr>
        <w:t>”</w:t>
      </w:r>
      <w:r>
        <w:rPr>
          <w:rFonts w:hint="eastAsia"/>
        </w:rPr>
        <w:t>的水资源调配体系，推进中部城郊休闲风貌区、北部地丘田园风</w:t>
      </w:r>
      <w:r>
        <w:rPr>
          <w:rFonts w:hint="eastAsia"/>
          <w:spacing w:val="-3"/>
        </w:rPr>
        <w:t>貌区、东部山林养生风貌区、西部红色文化风貌区、南部滨海生态风貌区、西南和中东部低山丘陵风貌区建设和保护，在保护中实现国土开发整治和水土流失治理，对山、水、林、田、湖等自然资源进行生</w:t>
      </w:r>
      <w:r>
        <w:rPr>
          <w:rFonts w:hint="eastAsia"/>
        </w:rPr>
        <w:t>态修复和综合整治。</w:t>
      </w:r>
    </w:p>
    <w:p w:rsidR="00616FB9" w:rsidRDefault="00616FB9">
      <w:pPr>
        <w:pStyle w:val="Heading4"/>
        <w:numPr>
          <w:ilvl w:val="2"/>
          <w:numId w:val="35"/>
        </w:numPr>
        <w:tabs>
          <w:tab w:val="left" w:pos="1028"/>
        </w:tabs>
        <w:spacing w:before="22"/>
        <w:ind w:hanging="631"/>
      </w:pPr>
      <w:r>
        <w:rPr>
          <w:rFonts w:ascii="宋体" w:hAnsi="宋体" w:cs="宋体" w:hint="eastAsia"/>
          <w:w w:val="95"/>
        </w:rPr>
        <w:t>社会公众服务能力提升对水土保持的需求分析</w:t>
      </w:r>
    </w:p>
    <w:p w:rsidR="00616FB9" w:rsidRDefault="00616FB9">
      <w:pPr>
        <w:pStyle w:val="BodyText"/>
        <w:spacing w:before="61" w:line="364" w:lineRule="auto"/>
        <w:ind w:right="473" w:firstLine="560"/>
        <w:jc w:val="both"/>
      </w:pPr>
      <w:r>
        <w:rPr>
          <w:rFonts w:hint="eastAsia"/>
          <w:spacing w:val="-5"/>
          <w:w w:val="95"/>
        </w:rPr>
        <w:t>水土流失与人民群众生产生活休戚相关，随着经济社会的快速发</w:t>
      </w:r>
      <w:r>
        <w:rPr>
          <w:spacing w:val="1"/>
          <w:w w:val="95"/>
        </w:rPr>
        <w:t xml:space="preserve"> </w:t>
      </w:r>
      <w:r>
        <w:rPr>
          <w:rFonts w:hint="eastAsia"/>
          <w:w w:val="95"/>
        </w:rPr>
        <w:t>展和人民生活水平的提高，人民群众对生态环境问题越来越关注，对</w:t>
      </w:r>
      <w:r>
        <w:rPr>
          <w:spacing w:val="1"/>
          <w:w w:val="95"/>
        </w:rPr>
        <w:t xml:space="preserve"> </w:t>
      </w:r>
      <w:r>
        <w:rPr>
          <w:rFonts w:hint="eastAsia"/>
          <w:w w:val="95"/>
        </w:rPr>
        <w:t>水土保持的重视程度越来越高，公众知情诉求、参与诉求、监督诉求</w:t>
      </w:r>
      <w:r>
        <w:rPr>
          <w:spacing w:val="1"/>
          <w:w w:val="95"/>
        </w:rPr>
        <w:t xml:space="preserve"> </w:t>
      </w:r>
      <w:r>
        <w:rPr>
          <w:rFonts w:hint="eastAsia"/>
          <w:w w:val="95"/>
        </w:rPr>
        <w:t>日益强烈。从提升公众服务能力的角度，需要水土保持工作做到以下</w:t>
      </w:r>
      <w:r>
        <w:rPr>
          <w:spacing w:val="1"/>
          <w:w w:val="95"/>
        </w:rPr>
        <w:t xml:space="preserve"> </w:t>
      </w:r>
      <w:r>
        <w:rPr>
          <w:rFonts w:hint="eastAsia"/>
          <w:w w:val="95"/>
        </w:rPr>
        <w:t>几点：一是强化水土保持能力建设，不断改进工作方式方法，提高工</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192"/>
      </w:pPr>
      <w:r>
        <w:rPr>
          <w:rFonts w:hint="eastAsia"/>
          <w:spacing w:val="-16"/>
        </w:rPr>
        <w:t>作人员行政执法水平；二是进一步完善监测体系，提高监测技术水平，</w:t>
      </w:r>
      <w:r>
        <w:rPr>
          <w:spacing w:val="1"/>
        </w:rPr>
        <w:t xml:space="preserve"> </w:t>
      </w:r>
      <w:r>
        <w:rPr>
          <w:rFonts w:hint="eastAsia"/>
          <w:spacing w:val="-5"/>
        </w:rPr>
        <w:t>及时向社会发布水土流失及水土保持公报；三是加强科研和技术创新，</w:t>
      </w:r>
      <w:r>
        <w:rPr>
          <w:spacing w:val="-137"/>
        </w:rPr>
        <w:t xml:space="preserve"> </w:t>
      </w:r>
      <w:r>
        <w:rPr>
          <w:rFonts w:hint="eastAsia"/>
        </w:rPr>
        <w:t>强化科技支撑能力；四是加强水土保持从业人员培训，促进水土保持社会化服务水平；五是提升水土保持信息化水平，建设</w:t>
      </w:r>
      <w:r>
        <w:rPr>
          <w:rFonts w:ascii="Times New Roman" w:hAnsi="Times New Roman"/>
        </w:rPr>
        <w:t>“</w:t>
      </w:r>
      <w:r>
        <w:rPr>
          <w:rFonts w:hint="eastAsia"/>
        </w:rPr>
        <w:t>天地一体化</w:t>
      </w:r>
      <w:r>
        <w:rPr>
          <w:rFonts w:ascii="Times New Roman" w:hAnsi="Times New Roman"/>
        </w:rPr>
        <w:t>”</w:t>
      </w:r>
      <w:r>
        <w:rPr>
          <w:rFonts w:ascii="Times New Roman" w:hAnsi="Times New Roman"/>
          <w:spacing w:val="1"/>
        </w:rPr>
        <w:t xml:space="preserve"> </w:t>
      </w:r>
      <w:r>
        <w:rPr>
          <w:rFonts w:hint="eastAsia"/>
        </w:rPr>
        <w:t>等共享的信息化服务平台；六是加强水土保持宣传，提升公众水土保持意识。</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ind w:left="405" w:right="480" w:firstLine="0"/>
        <w:jc w:val="center"/>
      </w:pPr>
      <w:r>
        <w:rPr>
          <w:rFonts w:ascii="Times New Roman" w:eastAsia="Times New Roman"/>
        </w:rPr>
        <w:t>4</w:t>
      </w:r>
      <w:r>
        <w:rPr>
          <w:rFonts w:ascii="Times New Roman" w:eastAsia="Times New Roman"/>
          <w:spacing w:val="-6"/>
        </w:rPr>
        <w:t xml:space="preserve"> </w:t>
      </w:r>
      <w:r>
        <w:rPr>
          <w:rFonts w:hint="eastAsia"/>
        </w:rPr>
        <w:t>规划目标、任务与规模</w:t>
      </w:r>
    </w:p>
    <w:p w:rsidR="00616FB9" w:rsidRDefault="00616FB9">
      <w:pPr>
        <w:pStyle w:val="Heading2"/>
        <w:numPr>
          <w:ilvl w:val="1"/>
          <w:numId w:val="30"/>
        </w:numPr>
        <w:tabs>
          <w:tab w:val="left" w:pos="925"/>
        </w:tabs>
        <w:spacing w:before="246"/>
        <w:ind w:hanging="528"/>
      </w:pPr>
      <w:r>
        <w:rPr>
          <w:rFonts w:hint="eastAsia"/>
          <w:w w:val="95"/>
        </w:rPr>
        <w:t>编制依据</w:t>
      </w:r>
    </w:p>
    <w:p w:rsidR="00616FB9" w:rsidRDefault="00616FB9">
      <w:pPr>
        <w:pStyle w:val="BodyText"/>
        <w:spacing w:before="124" w:line="364" w:lineRule="auto"/>
        <w:ind w:right="473" w:firstLine="560"/>
      </w:pPr>
      <w:r>
        <w:rPr>
          <w:rFonts w:hint="eastAsia"/>
          <w:spacing w:val="-4"/>
        </w:rPr>
        <w:t>规划编制的主要依据包括：水土保持法及相关法律与法规、行政</w:t>
      </w:r>
      <w:r>
        <w:rPr>
          <w:rFonts w:hint="eastAsia"/>
        </w:rPr>
        <w:t>规范性文件、相关规划与区划、技术规范与标准等。</w:t>
      </w:r>
    </w:p>
    <w:p w:rsidR="00616FB9" w:rsidRDefault="00616FB9">
      <w:pPr>
        <w:pStyle w:val="Heading4"/>
        <w:numPr>
          <w:ilvl w:val="2"/>
          <w:numId w:val="30"/>
        </w:numPr>
        <w:tabs>
          <w:tab w:val="left" w:pos="1099"/>
        </w:tabs>
        <w:spacing w:before="27"/>
        <w:ind w:hanging="702"/>
      </w:pPr>
      <w:r>
        <w:rPr>
          <w:rFonts w:ascii="宋体" w:hAnsi="宋体" w:cs="宋体" w:hint="eastAsia"/>
          <w:w w:val="95"/>
        </w:rPr>
        <w:t>法律与法规</w:t>
      </w:r>
    </w:p>
    <w:p w:rsidR="00616FB9" w:rsidRDefault="00616FB9">
      <w:pPr>
        <w:pStyle w:val="ListParagraph"/>
        <w:numPr>
          <w:ilvl w:val="3"/>
          <w:numId w:val="30"/>
        </w:numPr>
        <w:tabs>
          <w:tab w:val="left" w:pos="1660"/>
        </w:tabs>
        <w:spacing w:before="60" w:line="364" w:lineRule="auto"/>
        <w:ind w:right="473" w:firstLine="560"/>
        <w:rPr>
          <w:sz w:val="28"/>
        </w:rPr>
      </w:pPr>
      <w:r>
        <w:rPr>
          <w:rFonts w:hint="eastAsia"/>
          <w:spacing w:val="-11"/>
          <w:sz w:val="28"/>
        </w:rPr>
        <w:t>《中华人民共和国水土保持法》</w:t>
      </w:r>
      <w:r>
        <w:rPr>
          <w:rFonts w:hint="eastAsia"/>
          <w:sz w:val="28"/>
        </w:rPr>
        <w:t>（</w:t>
      </w:r>
      <w:r>
        <w:rPr>
          <w:rFonts w:ascii="Times New Roman" w:eastAsia="Times New Roman"/>
          <w:sz w:val="28"/>
        </w:rPr>
        <w:t>2010</w:t>
      </w:r>
      <w:r>
        <w:rPr>
          <w:rFonts w:ascii="Times New Roman" w:eastAsia="Times New Roman"/>
          <w:spacing w:val="-7"/>
          <w:sz w:val="28"/>
        </w:rPr>
        <w:t xml:space="preserve"> </w:t>
      </w:r>
      <w:r>
        <w:rPr>
          <w:rFonts w:hint="eastAsia"/>
          <w:sz w:val="28"/>
        </w:rPr>
        <w:t>年，中华人民共和</w:t>
      </w:r>
      <w:r>
        <w:rPr>
          <w:rFonts w:hint="eastAsia"/>
          <w:spacing w:val="-11"/>
          <w:w w:val="95"/>
          <w:sz w:val="28"/>
        </w:rPr>
        <w:t>国主席令第</w:t>
      </w:r>
      <w:r>
        <w:rPr>
          <w:spacing w:val="-11"/>
          <w:w w:val="95"/>
          <w:sz w:val="28"/>
        </w:rPr>
        <w:t xml:space="preserve"> </w:t>
      </w:r>
      <w:r>
        <w:rPr>
          <w:rFonts w:ascii="Times New Roman" w:eastAsia="Times New Roman"/>
          <w:w w:val="95"/>
          <w:sz w:val="28"/>
        </w:rPr>
        <w:t>39</w:t>
      </w:r>
      <w:r>
        <w:rPr>
          <w:rFonts w:ascii="Times New Roman" w:eastAsia="Times New Roman"/>
          <w:spacing w:val="5"/>
          <w:w w:val="95"/>
          <w:sz w:val="28"/>
        </w:rPr>
        <w:t xml:space="preserve"> </w:t>
      </w:r>
      <w:r>
        <w:rPr>
          <w:rFonts w:hint="eastAsia"/>
          <w:w w:val="95"/>
          <w:sz w:val="28"/>
        </w:rPr>
        <w:t>号）</w:t>
      </w:r>
    </w:p>
    <w:p w:rsidR="00616FB9" w:rsidRDefault="00616FB9">
      <w:pPr>
        <w:pStyle w:val="ListParagraph"/>
        <w:numPr>
          <w:ilvl w:val="3"/>
          <w:numId w:val="30"/>
        </w:numPr>
        <w:tabs>
          <w:tab w:val="left" w:pos="1660"/>
        </w:tabs>
        <w:spacing w:line="364" w:lineRule="auto"/>
        <w:ind w:right="472" w:firstLine="560"/>
        <w:rPr>
          <w:sz w:val="28"/>
        </w:rPr>
      </w:pPr>
      <w:r>
        <w:rPr>
          <w:rFonts w:hint="eastAsia"/>
          <w:spacing w:val="-14"/>
          <w:sz w:val="28"/>
        </w:rPr>
        <w:t>《山东省水土保持条例》</w:t>
      </w:r>
      <w:r>
        <w:rPr>
          <w:rFonts w:hint="eastAsia"/>
          <w:sz w:val="28"/>
        </w:rPr>
        <w:t>（</w:t>
      </w:r>
      <w:r>
        <w:rPr>
          <w:rFonts w:ascii="Times New Roman" w:eastAsia="Times New Roman"/>
          <w:sz w:val="28"/>
        </w:rPr>
        <w:t>2014</w:t>
      </w:r>
      <w:r>
        <w:rPr>
          <w:rFonts w:ascii="Times New Roman" w:eastAsia="Times New Roman"/>
          <w:spacing w:val="-8"/>
          <w:sz w:val="28"/>
        </w:rPr>
        <w:t xml:space="preserve"> </w:t>
      </w:r>
      <w:r>
        <w:rPr>
          <w:rFonts w:hint="eastAsia"/>
          <w:sz w:val="28"/>
        </w:rPr>
        <w:t>年，山东省人民代表大会</w:t>
      </w:r>
      <w:r>
        <w:rPr>
          <w:rFonts w:hint="eastAsia"/>
          <w:spacing w:val="-7"/>
          <w:w w:val="95"/>
          <w:sz w:val="28"/>
        </w:rPr>
        <w:t>常务委员会公告第</w:t>
      </w:r>
      <w:r>
        <w:rPr>
          <w:spacing w:val="-7"/>
          <w:w w:val="95"/>
          <w:sz w:val="28"/>
        </w:rPr>
        <w:t xml:space="preserve"> </w:t>
      </w:r>
      <w:r>
        <w:rPr>
          <w:rFonts w:ascii="Times New Roman" w:eastAsia="Times New Roman"/>
          <w:w w:val="95"/>
          <w:sz w:val="28"/>
        </w:rPr>
        <w:t>47</w:t>
      </w:r>
      <w:r>
        <w:rPr>
          <w:rFonts w:ascii="Times New Roman" w:eastAsia="Times New Roman"/>
          <w:spacing w:val="5"/>
          <w:w w:val="95"/>
          <w:sz w:val="28"/>
        </w:rPr>
        <w:t xml:space="preserve"> </w:t>
      </w:r>
      <w:r>
        <w:rPr>
          <w:rFonts w:hint="eastAsia"/>
          <w:w w:val="95"/>
          <w:sz w:val="28"/>
        </w:rPr>
        <w:t>号）</w:t>
      </w:r>
    </w:p>
    <w:p w:rsidR="00616FB9" w:rsidRDefault="00616FB9">
      <w:pPr>
        <w:pStyle w:val="Heading4"/>
        <w:numPr>
          <w:ilvl w:val="2"/>
          <w:numId w:val="30"/>
        </w:numPr>
        <w:tabs>
          <w:tab w:val="left" w:pos="1099"/>
        </w:tabs>
        <w:spacing w:before="25"/>
        <w:ind w:hanging="702"/>
      </w:pPr>
      <w:r>
        <w:rPr>
          <w:rFonts w:ascii="宋体" w:hAnsi="宋体" w:cs="宋体" w:hint="eastAsia"/>
          <w:w w:val="95"/>
        </w:rPr>
        <w:t>规范性文件</w:t>
      </w:r>
    </w:p>
    <w:p w:rsidR="00616FB9" w:rsidRDefault="00616FB9">
      <w:pPr>
        <w:pStyle w:val="ListParagraph"/>
        <w:numPr>
          <w:ilvl w:val="0"/>
          <w:numId w:val="29"/>
        </w:numPr>
        <w:tabs>
          <w:tab w:val="left" w:pos="1659"/>
        </w:tabs>
        <w:spacing w:before="61" w:line="364" w:lineRule="auto"/>
        <w:ind w:right="474" w:firstLine="560"/>
        <w:rPr>
          <w:sz w:val="28"/>
        </w:rPr>
      </w:pPr>
      <w:r>
        <w:rPr>
          <w:rFonts w:hint="eastAsia"/>
          <w:spacing w:val="-1"/>
          <w:sz w:val="28"/>
        </w:rPr>
        <w:t>国务院关于全国水土保持规划</w:t>
      </w:r>
      <w:r>
        <w:rPr>
          <w:rFonts w:hint="eastAsia"/>
          <w:sz w:val="28"/>
        </w:rPr>
        <w:t>（</w:t>
      </w:r>
      <w:r>
        <w:rPr>
          <w:rFonts w:ascii="Times New Roman" w:eastAsia="Times New Roman"/>
          <w:sz w:val="28"/>
        </w:rPr>
        <w:t>2015-2030</w:t>
      </w:r>
      <w:r>
        <w:rPr>
          <w:rFonts w:ascii="Times New Roman" w:eastAsia="Times New Roman"/>
          <w:spacing w:val="-18"/>
          <w:sz w:val="28"/>
        </w:rPr>
        <w:t xml:space="preserve"> </w:t>
      </w:r>
      <w:r>
        <w:rPr>
          <w:rFonts w:hint="eastAsia"/>
          <w:sz w:val="28"/>
        </w:rPr>
        <w:t>年）的批复（</w:t>
      </w:r>
      <w:r>
        <w:rPr>
          <w:spacing w:val="1"/>
          <w:sz w:val="28"/>
        </w:rPr>
        <w:t xml:space="preserve"> </w:t>
      </w:r>
      <w:r>
        <w:rPr>
          <w:rFonts w:hint="eastAsia"/>
          <w:sz w:val="28"/>
        </w:rPr>
        <w:t>国函〔</w:t>
      </w:r>
      <w:r>
        <w:rPr>
          <w:rFonts w:ascii="Times New Roman" w:eastAsia="Times New Roman"/>
          <w:sz w:val="28"/>
        </w:rPr>
        <w:t>2015</w:t>
      </w:r>
      <w:r>
        <w:rPr>
          <w:rFonts w:hint="eastAsia"/>
          <w:sz w:val="28"/>
        </w:rPr>
        <w:t>〕</w:t>
      </w:r>
      <w:r>
        <w:rPr>
          <w:rFonts w:ascii="Times New Roman" w:eastAsia="Times New Roman"/>
          <w:sz w:val="28"/>
        </w:rPr>
        <w:t>160</w:t>
      </w:r>
      <w:r>
        <w:rPr>
          <w:rFonts w:ascii="Times New Roman" w:eastAsia="Times New Roman"/>
          <w:spacing w:val="-2"/>
          <w:sz w:val="28"/>
        </w:rPr>
        <w:t xml:space="preserve"> </w:t>
      </w:r>
      <w:r>
        <w:rPr>
          <w:rFonts w:hint="eastAsia"/>
          <w:sz w:val="28"/>
        </w:rPr>
        <w:t>号）</w:t>
      </w:r>
    </w:p>
    <w:p w:rsidR="00616FB9" w:rsidRDefault="00616FB9">
      <w:pPr>
        <w:pStyle w:val="ListParagraph"/>
        <w:numPr>
          <w:ilvl w:val="0"/>
          <w:numId w:val="29"/>
        </w:numPr>
        <w:tabs>
          <w:tab w:val="left" w:pos="1659"/>
        </w:tabs>
        <w:spacing w:line="364" w:lineRule="auto"/>
        <w:ind w:right="473" w:firstLine="560"/>
        <w:rPr>
          <w:sz w:val="28"/>
        </w:rPr>
      </w:pPr>
      <w:r>
        <w:rPr>
          <w:rFonts w:hint="eastAsia"/>
          <w:sz w:val="28"/>
        </w:rPr>
        <w:t>水利部办公厅关于印发《全国水土保持区划（试行</w:t>
      </w:r>
      <w:r>
        <w:rPr>
          <w:rFonts w:hint="eastAsia"/>
          <w:spacing w:val="-140"/>
          <w:sz w:val="28"/>
        </w:rPr>
        <w:t>）</w:t>
      </w:r>
      <w:r>
        <w:rPr>
          <w:rFonts w:hint="eastAsia"/>
          <w:sz w:val="28"/>
        </w:rPr>
        <w:t>》的通知（办水保〔</w:t>
      </w:r>
      <w:r>
        <w:rPr>
          <w:rFonts w:ascii="Times New Roman" w:eastAsia="Times New Roman"/>
          <w:sz w:val="28"/>
        </w:rPr>
        <w:t>2012</w:t>
      </w:r>
      <w:r>
        <w:rPr>
          <w:rFonts w:hint="eastAsia"/>
          <w:sz w:val="28"/>
        </w:rPr>
        <w:t>〕</w:t>
      </w:r>
      <w:r>
        <w:rPr>
          <w:rFonts w:ascii="Times New Roman" w:eastAsia="Times New Roman"/>
          <w:sz w:val="28"/>
        </w:rPr>
        <w:t>512</w:t>
      </w:r>
      <w:r>
        <w:rPr>
          <w:rFonts w:ascii="Times New Roman" w:eastAsia="Times New Roman"/>
          <w:spacing w:val="-2"/>
          <w:sz w:val="28"/>
        </w:rPr>
        <w:t xml:space="preserve"> </w:t>
      </w:r>
      <w:r>
        <w:rPr>
          <w:rFonts w:hint="eastAsia"/>
          <w:sz w:val="28"/>
        </w:rPr>
        <w:t>号）</w:t>
      </w:r>
    </w:p>
    <w:p w:rsidR="00616FB9" w:rsidRDefault="00616FB9">
      <w:pPr>
        <w:pStyle w:val="ListParagraph"/>
        <w:numPr>
          <w:ilvl w:val="0"/>
          <w:numId w:val="29"/>
        </w:numPr>
        <w:tabs>
          <w:tab w:val="left" w:pos="1664"/>
        </w:tabs>
        <w:spacing w:line="364" w:lineRule="auto"/>
        <w:ind w:right="333" w:firstLine="560"/>
        <w:rPr>
          <w:sz w:val="28"/>
        </w:rPr>
      </w:pPr>
      <w:r>
        <w:rPr>
          <w:rFonts w:hint="eastAsia"/>
          <w:sz w:val="28"/>
        </w:rPr>
        <w:t>水利部办公厅关于印发《全国水土保持规划国家级水土流</w:t>
      </w:r>
      <w:r>
        <w:rPr>
          <w:rFonts w:hint="eastAsia"/>
          <w:w w:val="95"/>
          <w:sz w:val="28"/>
        </w:rPr>
        <w:t>失重点预防区和重点治理区复核划分成果》的通知（办水保〔</w:t>
      </w:r>
      <w:r>
        <w:rPr>
          <w:rFonts w:ascii="Times New Roman" w:eastAsia="Times New Roman"/>
          <w:w w:val="95"/>
          <w:sz w:val="28"/>
        </w:rPr>
        <w:t>2013</w:t>
      </w:r>
      <w:r>
        <w:rPr>
          <w:rFonts w:hint="eastAsia"/>
          <w:w w:val="95"/>
          <w:sz w:val="28"/>
        </w:rPr>
        <w:t>〕</w:t>
      </w:r>
      <w:r>
        <w:rPr>
          <w:spacing w:val="1"/>
          <w:w w:val="95"/>
          <w:sz w:val="28"/>
        </w:rPr>
        <w:t xml:space="preserve"> </w:t>
      </w:r>
      <w:r>
        <w:rPr>
          <w:rFonts w:ascii="Times New Roman" w:eastAsia="Times New Roman"/>
          <w:sz w:val="28"/>
        </w:rPr>
        <w:t>188</w:t>
      </w:r>
      <w:r>
        <w:rPr>
          <w:rFonts w:ascii="Times New Roman" w:eastAsia="Times New Roman"/>
          <w:spacing w:val="-1"/>
          <w:sz w:val="28"/>
        </w:rPr>
        <w:t xml:space="preserve"> </w:t>
      </w:r>
      <w:r>
        <w:rPr>
          <w:rFonts w:hint="eastAsia"/>
          <w:sz w:val="28"/>
        </w:rPr>
        <w:t>号）</w:t>
      </w:r>
    </w:p>
    <w:p w:rsidR="00616FB9" w:rsidRDefault="00616FB9">
      <w:pPr>
        <w:pStyle w:val="ListParagraph"/>
        <w:numPr>
          <w:ilvl w:val="0"/>
          <w:numId w:val="29"/>
        </w:numPr>
        <w:tabs>
          <w:tab w:val="left" w:pos="1660"/>
        </w:tabs>
        <w:spacing w:line="364" w:lineRule="auto"/>
        <w:ind w:right="473" w:firstLine="560"/>
        <w:rPr>
          <w:sz w:val="28"/>
        </w:rPr>
      </w:pPr>
      <w:r>
        <w:rPr>
          <w:rFonts w:hint="eastAsia"/>
          <w:sz w:val="28"/>
        </w:rPr>
        <w:t>《山东省水利厅关于发布省级水土流失重点预防区和重点</w:t>
      </w:r>
      <w:r>
        <w:rPr>
          <w:rFonts w:hint="eastAsia"/>
          <w:spacing w:val="-21"/>
          <w:sz w:val="28"/>
        </w:rPr>
        <w:t>治理区的通告》</w:t>
      </w:r>
      <w:r>
        <w:rPr>
          <w:rFonts w:hint="eastAsia"/>
          <w:sz w:val="28"/>
        </w:rPr>
        <w:t>（鲁水保字〔</w:t>
      </w:r>
      <w:r>
        <w:rPr>
          <w:rFonts w:ascii="Times New Roman" w:eastAsia="Times New Roman"/>
          <w:sz w:val="28"/>
        </w:rPr>
        <w:t>2016</w:t>
      </w:r>
      <w:r>
        <w:rPr>
          <w:rFonts w:hint="eastAsia"/>
          <w:sz w:val="28"/>
        </w:rPr>
        <w:t>〕</w:t>
      </w:r>
      <w:r>
        <w:rPr>
          <w:rFonts w:ascii="Times New Roman" w:eastAsia="Times New Roman"/>
          <w:sz w:val="28"/>
        </w:rPr>
        <w:t>1</w:t>
      </w:r>
      <w:r>
        <w:rPr>
          <w:rFonts w:ascii="Times New Roman" w:eastAsia="Times New Roman"/>
          <w:spacing w:val="-2"/>
          <w:sz w:val="28"/>
        </w:rPr>
        <w:t xml:space="preserve"> </w:t>
      </w:r>
      <w:r>
        <w:rPr>
          <w:rFonts w:hint="eastAsia"/>
          <w:sz w:val="28"/>
        </w:rPr>
        <w:t>号）</w:t>
      </w:r>
    </w:p>
    <w:p w:rsidR="00616FB9" w:rsidRDefault="00616FB9">
      <w:pPr>
        <w:pStyle w:val="BodyText"/>
        <w:spacing w:line="364" w:lineRule="auto"/>
        <w:ind w:right="473" w:firstLine="560"/>
      </w:pPr>
      <w:r>
        <w:rPr>
          <w:rFonts w:hint="eastAsia"/>
          <w:spacing w:val="1"/>
          <w:w w:val="99"/>
        </w:rPr>
        <w:t>（</w:t>
      </w:r>
      <w:r>
        <w:rPr>
          <w:rFonts w:ascii="Times New Roman" w:eastAsia="Times New Roman"/>
          <w:w w:val="99"/>
        </w:rPr>
        <w:t>5</w:t>
      </w:r>
      <w:r>
        <w:rPr>
          <w:rFonts w:hint="eastAsia"/>
          <w:spacing w:val="-164"/>
          <w:w w:val="99"/>
        </w:rPr>
        <w:t>）</w:t>
      </w:r>
      <w:r>
        <w:rPr>
          <w:rFonts w:hint="eastAsia"/>
          <w:spacing w:val="-3"/>
          <w:w w:val="99"/>
        </w:rPr>
        <w:t>《山东水土保持规划</w:t>
      </w:r>
      <w:r>
        <w:rPr>
          <w:rFonts w:hint="eastAsia"/>
          <w:w w:val="99"/>
        </w:rPr>
        <w:t>（</w:t>
      </w:r>
      <w:r>
        <w:rPr>
          <w:rFonts w:ascii="Times New Roman" w:eastAsia="Times New Roman"/>
          <w:w w:val="99"/>
        </w:rPr>
        <w:t>2016-2030</w:t>
      </w:r>
      <w:r>
        <w:rPr>
          <w:rFonts w:ascii="Times New Roman" w:eastAsia="Times New Roman"/>
        </w:rPr>
        <w:t xml:space="preserve"> </w:t>
      </w:r>
      <w:r>
        <w:rPr>
          <w:rFonts w:hint="eastAsia"/>
          <w:spacing w:val="1"/>
          <w:w w:val="99"/>
        </w:rPr>
        <w:t>年</w:t>
      </w:r>
      <w:r>
        <w:rPr>
          <w:rFonts w:hint="eastAsia"/>
          <w:spacing w:val="-140"/>
          <w:w w:val="99"/>
        </w:rPr>
        <w:t>）</w:t>
      </w:r>
      <w:r>
        <w:rPr>
          <w:rFonts w:hint="eastAsia"/>
          <w:spacing w:val="-164"/>
          <w:w w:val="99"/>
        </w:rPr>
        <w:t>》</w:t>
      </w:r>
      <w:r>
        <w:rPr>
          <w:rFonts w:hint="eastAsia"/>
          <w:w w:val="99"/>
        </w:rPr>
        <w:t>（</w:t>
      </w:r>
      <w:r>
        <w:rPr>
          <w:rFonts w:hint="eastAsia"/>
          <w:spacing w:val="-6"/>
          <w:w w:val="99"/>
        </w:rPr>
        <w:t>鲁政字〔</w:t>
      </w:r>
      <w:r>
        <w:rPr>
          <w:rFonts w:ascii="Times New Roman" w:eastAsia="Times New Roman"/>
          <w:w w:val="99"/>
        </w:rPr>
        <w:t>201</w:t>
      </w:r>
      <w:r>
        <w:rPr>
          <w:rFonts w:ascii="Times New Roman" w:eastAsia="Times New Roman"/>
          <w:spacing w:val="-1"/>
          <w:w w:val="99"/>
        </w:rPr>
        <w:t>6</w:t>
      </w:r>
      <w:r>
        <w:rPr>
          <w:rFonts w:hint="eastAsia"/>
          <w:spacing w:val="-22"/>
          <w:w w:val="99"/>
        </w:rPr>
        <w:t>〕</w:t>
      </w:r>
      <w:r>
        <w:rPr>
          <w:rFonts w:ascii="Times New Roman" w:eastAsia="Times New Roman"/>
          <w:w w:val="99"/>
        </w:rPr>
        <w:t>270</w:t>
      </w:r>
      <w:r>
        <w:rPr>
          <w:rFonts w:hint="eastAsia"/>
        </w:rPr>
        <w:t>号）</w:t>
      </w:r>
    </w:p>
    <w:p w:rsidR="00616FB9" w:rsidRDefault="00616FB9">
      <w:pPr>
        <w:pStyle w:val="ListParagraph"/>
        <w:numPr>
          <w:ilvl w:val="0"/>
          <w:numId w:val="28"/>
        </w:numPr>
        <w:tabs>
          <w:tab w:val="left" w:pos="1664"/>
        </w:tabs>
        <w:spacing w:line="364" w:lineRule="auto"/>
        <w:ind w:right="468" w:firstLine="560"/>
        <w:rPr>
          <w:sz w:val="28"/>
        </w:rPr>
      </w:pPr>
      <w:r>
        <w:rPr>
          <w:rFonts w:hint="eastAsia"/>
          <w:sz w:val="28"/>
        </w:rPr>
        <w:t>山东省人民政府关于印发《山东省主体功能区规划》的通知（鲁政发〔</w:t>
      </w:r>
      <w:r>
        <w:rPr>
          <w:rFonts w:ascii="Times New Roman" w:eastAsia="Times New Roman"/>
          <w:sz w:val="28"/>
        </w:rPr>
        <w:t>2013</w:t>
      </w:r>
      <w:r>
        <w:rPr>
          <w:rFonts w:hint="eastAsia"/>
          <w:sz w:val="28"/>
        </w:rPr>
        <w:t>〕</w:t>
      </w:r>
      <w:r>
        <w:rPr>
          <w:rFonts w:ascii="Times New Roman" w:eastAsia="Times New Roman"/>
          <w:sz w:val="28"/>
        </w:rPr>
        <w:t>3</w:t>
      </w:r>
      <w:r>
        <w:rPr>
          <w:rFonts w:ascii="Times New Roman" w:eastAsia="Times New Roman"/>
          <w:spacing w:val="-1"/>
          <w:sz w:val="28"/>
        </w:rPr>
        <w:t xml:space="preserve"> </w:t>
      </w:r>
      <w:r>
        <w:rPr>
          <w:rFonts w:hint="eastAsia"/>
          <w:sz w:val="28"/>
        </w:rPr>
        <w:t>号）</w:t>
      </w:r>
    </w:p>
    <w:p w:rsidR="00616FB9" w:rsidRDefault="00616FB9">
      <w:pPr>
        <w:pStyle w:val="ListParagraph"/>
        <w:numPr>
          <w:ilvl w:val="0"/>
          <w:numId w:val="28"/>
        </w:numPr>
        <w:tabs>
          <w:tab w:val="left" w:pos="1664"/>
        </w:tabs>
        <w:spacing w:line="364" w:lineRule="auto"/>
        <w:ind w:right="468" w:firstLine="560"/>
        <w:rPr>
          <w:sz w:val="28"/>
        </w:rPr>
      </w:pPr>
      <w:r>
        <w:rPr>
          <w:rFonts w:hint="eastAsia"/>
          <w:sz w:val="28"/>
        </w:rPr>
        <w:t>山东省人民政府办公厅关于印发《山东省水系生态建设规划（</w:t>
      </w:r>
      <w:r>
        <w:rPr>
          <w:rFonts w:ascii="Times New Roman" w:eastAsia="Times New Roman"/>
          <w:sz w:val="28"/>
        </w:rPr>
        <w:t>2011-</w:t>
      </w:r>
      <w:r>
        <w:rPr>
          <w:rFonts w:ascii="Times New Roman" w:eastAsia="Times New Roman"/>
          <w:spacing w:val="-3"/>
          <w:sz w:val="28"/>
        </w:rPr>
        <w:t xml:space="preserve"> </w:t>
      </w:r>
      <w:r>
        <w:rPr>
          <w:rFonts w:ascii="Times New Roman" w:eastAsia="Times New Roman"/>
          <w:sz w:val="28"/>
        </w:rPr>
        <w:t>2020</w:t>
      </w:r>
      <w:r>
        <w:rPr>
          <w:rFonts w:ascii="Times New Roman" w:eastAsia="Times New Roman"/>
          <w:spacing w:val="67"/>
          <w:sz w:val="28"/>
        </w:rPr>
        <w:t xml:space="preserve"> </w:t>
      </w:r>
      <w:r>
        <w:rPr>
          <w:rFonts w:hint="eastAsia"/>
          <w:sz w:val="28"/>
        </w:rPr>
        <w:t>年</w:t>
      </w:r>
      <w:r>
        <w:rPr>
          <w:rFonts w:hint="eastAsia"/>
          <w:spacing w:val="-141"/>
          <w:sz w:val="28"/>
        </w:rPr>
        <w:t>）</w:t>
      </w:r>
      <w:r>
        <w:rPr>
          <w:rFonts w:hint="eastAsia"/>
          <w:sz w:val="28"/>
        </w:rPr>
        <w:t>》的通知（鲁政办发〔</w:t>
      </w:r>
      <w:r>
        <w:rPr>
          <w:rFonts w:ascii="Times New Roman" w:eastAsia="Times New Roman"/>
          <w:sz w:val="28"/>
        </w:rPr>
        <w:t>2011</w:t>
      </w:r>
      <w:r>
        <w:rPr>
          <w:rFonts w:hint="eastAsia"/>
          <w:sz w:val="28"/>
        </w:rPr>
        <w:t>〕</w:t>
      </w:r>
      <w:r>
        <w:rPr>
          <w:rFonts w:ascii="Times New Roman" w:eastAsia="Times New Roman"/>
          <w:sz w:val="28"/>
        </w:rPr>
        <w:t>70</w:t>
      </w:r>
      <w:r>
        <w:rPr>
          <w:rFonts w:ascii="Times New Roman" w:eastAsia="Times New Roman"/>
          <w:spacing w:val="-3"/>
          <w:sz w:val="28"/>
        </w:rPr>
        <w:t xml:space="preserve"> </w:t>
      </w:r>
      <w:r>
        <w:rPr>
          <w:rFonts w:hint="eastAsia"/>
          <w:sz w:val="28"/>
        </w:rPr>
        <w:t>号）</w:t>
      </w:r>
    </w:p>
    <w:p w:rsidR="00616FB9" w:rsidRDefault="00616FB9">
      <w:pPr>
        <w:spacing w:line="364" w:lineRule="auto"/>
        <w:rPr>
          <w:sz w:val="28"/>
        </w:rPr>
        <w:sectPr w:rsidR="00616FB9">
          <w:pgSz w:w="11910" w:h="16840"/>
          <w:pgMar w:top="1340" w:right="1320" w:bottom="1200" w:left="1400" w:header="840" w:footer="1007" w:gutter="0"/>
          <w:cols w:space="720"/>
        </w:sectPr>
      </w:pPr>
    </w:p>
    <w:p w:rsidR="00616FB9" w:rsidRDefault="00616FB9">
      <w:pPr>
        <w:pStyle w:val="ListParagraph"/>
        <w:numPr>
          <w:ilvl w:val="0"/>
          <w:numId w:val="28"/>
        </w:numPr>
        <w:tabs>
          <w:tab w:val="left" w:pos="1664"/>
        </w:tabs>
        <w:spacing w:before="100" w:line="364" w:lineRule="auto"/>
        <w:ind w:right="468" w:firstLine="560"/>
        <w:rPr>
          <w:sz w:val="28"/>
        </w:rPr>
      </w:pPr>
      <w:r>
        <w:rPr>
          <w:rFonts w:hint="eastAsia"/>
          <w:sz w:val="28"/>
        </w:rPr>
        <w:t>山东省人民政府关于印发《山东省生态环境建设与保护规</w:t>
      </w:r>
      <w:r>
        <w:rPr>
          <w:rFonts w:hint="eastAsia"/>
          <w:w w:val="95"/>
          <w:sz w:val="28"/>
        </w:rPr>
        <w:t>划纲要》的通知（鲁政发〔</w:t>
      </w:r>
      <w:r>
        <w:rPr>
          <w:rFonts w:ascii="Times New Roman" w:eastAsia="Times New Roman"/>
          <w:w w:val="95"/>
          <w:sz w:val="28"/>
        </w:rPr>
        <w:t>2001</w:t>
      </w:r>
      <w:r>
        <w:rPr>
          <w:rFonts w:hint="eastAsia"/>
          <w:spacing w:val="-20"/>
          <w:w w:val="95"/>
          <w:sz w:val="28"/>
        </w:rPr>
        <w:t>〕第</w:t>
      </w:r>
      <w:r>
        <w:rPr>
          <w:spacing w:val="-20"/>
          <w:w w:val="95"/>
          <w:sz w:val="28"/>
        </w:rPr>
        <w:t xml:space="preserve"> </w:t>
      </w:r>
      <w:r>
        <w:rPr>
          <w:rFonts w:ascii="Times New Roman" w:eastAsia="Times New Roman"/>
          <w:w w:val="95"/>
          <w:sz w:val="28"/>
        </w:rPr>
        <w:t>100</w:t>
      </w:r>
      <w:r>
        <w:rPr>
          <w:rFonts w:ascii="Times New Roman" w:eastAsia="Times New Roman"/>
          <w:spacing w:val="10"/>
          <w:w w:val="95"/>
          <w:sz w:val="28"/>
        </w:rPr>
        <w:t xml:space="preserve"> </w:t>
      </w:r>
      <w:r>
        <w:rPr>
          <w:rFonts w:hint="eastAsia"/>
          <w:w w:val="95"/>
          <w:sz w:val="28"/>
        </w:rPr>
        <w:t>号）</w:t>
      </w:r>
    </w:p>
    <w:p w:rsidR="00616FB9" w:rsidRDefault="00616FB9">
      <w:pPr>
        <w:pStyle w:val="ListParagraph"/>
        <w:numPr>
          <w:ilvl w:val="0"/>
          <w:numId w:val="28"/>
        </w:numPr>
        <w:tabs>
          <w:tab w:val="left" w:pos="1732"/>
        </w:tabs>
        <w:spacing w:line="358" w:lineRule="exact"/>
        <w:ind w:left="1731" w:hanging="775"/>
        <w:rPr>
          <w:sz w:val="28"/>
        </w:rPr>
      </w:pPr>
      <w:r>
        <w:rPr>
          <w:rFonts w:hint="eastAsia"/>
          <w:spacing w:val="25"/>
          <w:sz w:val="28"/>
        </w:rPr>
        <w:t>）山东省人民政府关于印发《山东省林地保护利用规划</w:t>
      </w:r>
    </w:p>
    <w:p w:rsidR="00616FB9" w:rsidRDefault="00616FB9">
      <w:pPr>
        <w:pStyle w:val="BodyText"/>
        <w:spacing w:before="186"/>
      </w:pPr>
      <w:r>
        <w:rPr>
          <w:rFonts w:ascii="Times New Roman" w:eastAsia="Times New Roman"/>
        </w:rPr>
        <w:t>(2010-2020</w:t>
      </w:r>
      <w:r>
        <w:rPr>
          <w:rFonts w:ascii="Times New Roman" w:eastAsia="Times New Roman"/>
          <w:spacing w:val="63"/>
        </w:rPr>
        <w:t xml:space="preserve"> </w:t>
      </w:r>
      <w:r>
        <w:rPr>
          <w:rFonts w:hint="eastAsia"/>
        </w:rPr>
        <w:t>年</w:t>
      </w:r>
      <w:r>
        <w:rPr>
          <w:rFonts w:ascii="Times New Roman" w:eastAsia="Times New Roman"/>
        </w:rPr>
        <w:t>)</w:t>
      </w:r>
      <w:r>
        <w:rPr>
          <w:rFonts w:hint="eastAsia"/>
        </w:rPr>
        <w:t>》的通知（鲁政发〔</w:t>
      </w:r>
      <w:r>
        <w:rPr>
          <w:rFonts w:ascii="Times New Roman" w:eastAsia="Times New Roman"/>
        </w:rPr>
        <w:t>2012</w:t>
      </w:r>
      <w:r>
        <w:rPr>
          <w:rFonts w:hint="eastAsia"/>
        </w:rPr>
        <w:t>〕</w:t>
      </w:r>
      <w:r>
        <w:rPr>
          <w:rFonts w:ascii="Times New Roman" w:eastAsia="Times New Roman"/>
        </w:rPr>
        <w:t>47</w:t>
      </w:r>
      <w:r>
        <w:rPr>
          <w:rFonts w:ascii="Times New Roman" w:eastAsia="Times New Roman"/>
          <w:spacing w:val="-3"/>
        </w:rPr>
        <w:t xml:space="preserve"> </w:t>
      </w:r>
      <w:r>
        <w:rPr>
          <w:rFonts w:hint="eastAsia"/>
        </w:rPr>
        <w:t>号）</w:t>
      </w:r>
    </w:p>
    <w:p w:rsidR="00616FB9" w:rsidRDefault="00616FB9">
      <w:pPr>
        <w:pStyle w:val="ListParagraph"/>
        <w:numPr>
          <w:ilvl w:val="0"/>
          <w:numId w:val="28"/>
        </w:numPr>
        <w:tabs>
          <w:tab w:val="left" w:pos="1799"/>
        </w:tabs>
        <w:spacing w:before="186" w:line="364" w:lineRule="auto"/>
        <w:ind w:right="473" w:firstLine="560"/>
        <w:rPr>
          <w:sz w:val="28"/>
        </w:rPr>
      </w:pPr>
      <w:r>
        <w:rPr>
          <w:rFonts w:hint="eastAsia"/>
          <w:spacing w:val="-12"/>
          <w:sz w:val="28"/>
        </w:rPr>
        <w:t>关于印发《山东省生态保护与建设规划</w:t>
      </w:r>
      <w:r>
        <w:rPr>
          <w:rFonts w:hint="eastAsia"/>
          <w:sz w:val="28"/>
        </w:rPr>
        <w:t>（</w:t>
      </w:r>
      <w:r>
        <w:rPr>
          <w:rFonts w:ascii="Times New Roman" w:eastAsia="Times New Roman"/>
          <w:sz w:val="28"/>
        </w:rPr>
        <w:t>2014-2020</w:t>
      </w:r>
      <w:r>
        <w:rPr>
          <w:rFonts w:ascii="Times New Roman" w:eastAsia="Times New Roman"/>
          <w:spacing w:val="65"/>
          <w:sz w:val="28"/>
        </w:rPr>
        <w:t xml:space="preserve"> </w:t>
      </w:r>
      <w:r>
        <w:rPr>
          <w:rFonts w:hint="eastAsia"/>
          <w:sz w:val="28"/>
        </w:rPr>
        <w:t>年</w:t>
      </w:r>
      <w:r>
        <w:rPr>
          <w:rFonts w:hint="eastAsia"/>
          <w:spacing w:val="-141"/>
          <w:sz w:val="28"/>
        </w:rPr>
        <w:t>）</w:t>
      </w:r>
      <w:r>
        <w:rPr>
          <w:spacing w:val="-137"/>
          <w:sz w:val="28"/>
        </w:rPr>
        <w:t xml:space="preserve"> </w:t>
      </w:r>
      <w:r>
        <w:rPr>
          <w:rFonts w:hint="eastAsia"/>
          <w:sz w:val="28"/>
        </w:rPr>
        <w:t>》的通知（鲁发改农经〔</w:t>
      </w:r>
      <w:r>
        <w:rPr>
          <w:rFonts w:ascii="Times New Roman" w:eastAsia="Times New Roman"/>
          <w:sz w:val="28"/>
        </w:rPr>
        <w:t>2016</w:t>
      </w:r>
      <w:r>
        <w:rPr>
          <w:rFonts w:hint="eastAsia"/>
          <w:sz w:val="28"/>
        </w:rPr>
        <w:t>〕</w:t>
      </w:r>
      <w:r>
        <w:rPr>
          <w:rFonts w:ascii="Times New Roman" w:eastAsia="Times New Roman"/>
          <w:sz w:val="28"/>
        </w:rPr>
        <w:t>444</w:t>
      </w:r>
      <w:r>
        <w:rPr>
          <w:rFonts w:ascii="Times New Roman" w:eastAsia="Times New Roman"/>
          <w:spacing w:val="-2"/>
          <w:sz w:val="28"/>
        </w:rPr>
        <w:t xml:space="preserve"> </w:t>
      </w:r>
      <w:r>
        <w:rPr>
          <w:rFonts w:hint="eastAsia"/>
          <w:sz w:val="28"/>
        </w:rPr>
        <w:t>号）</w:t>
      </w:r>
    </w:p>
    <w:p w:rsidR="00616FB9" w:rsidRDefault="00616FB9">
      <w:pPr>
        <w:pStyle w:val="ListParagraph"/>
        <w:numPr>
          <w:ilvl w:val="0"/>
          <w:numId w:val="28"/>
        </w:numPr>
        <w:tabs>
          <w:tab w:val="left" w:pos="1789"/>
        </w:tabs>
        <w:spacing w:line="364" w:lineRule="auto"/>
        <w:ind w:right="471" w:firstLine="560"/>
        <w:rPr>
          <w:sz w:val="28"/>
        </w:rPr>
      </w:pPr>
      <w:r>
        <w:rPr>
          <w:rFonts w:hint="eastAsia"/>
          <w:sz w:val="28"/>
        </w:rPr>
        <w:t>山东省人民政府关于印发《山东省生态环境保护</w:t>
      </w:r>
      <w:r>
        <w:rPr>
          <w:rFonts w:ascii="Times New Roman" w:hAnsi="Times New Roman"/>
          <w:sz w:val="28"/>
        </w:rPr>
        <w:t>“</w:t>
      </w:r>
      <w:r>
        <w:rPr>
          <w:rFonts w:hint="eastAsia"/>
          <w:sz w:val="28"/>
        </w:rPr>
        <w:t>十三五</w:t>
      </w:r>
      <w:r>
        <w:rPr>
          <w:rFonts w:ascii="Times New Roman" w:hAnsi="Times New Roman"/>
          <w:sz w:val="28"/>
        </w:rPr>
        <w:t>”</w:t>
      </w:r>
      <w:r>
        <w:rPr>
          <w:rFonts w:hint="eastAsia"/>
          <w:spacing w:val="-24"/>
          <w:sz w:val="28"/>
        </w:rPr>
        <w:t>规划的通知》</w:t>
      </w:r>
      <w:r>
        <w:rPr>
          <w:rFonts w:hint="eastAsia"/>
          <w:sz w:val="28"/>
        </w:rPr>
        <w:t>（鲁政发〔</w:t>
      </w:r>
      <w:r>
        <w:rPr>
          <w:rFonts w:ascii="Times New Roman" w:hAnsi="Times New Roman"/>
          <w:sz w:val="28"/>
        </w:rPr>
        <w:t>2017</w:t>
      </w:r>
      <w:r>
        <w:rPr>
          <w:rFonts w:hint="eastAsia"/>
          <w:sz w:val="28"/>
        </w:rPr>
        <w:t>〕</w:t>
      </w:r>
      <w:r>
        <w:rPr>
          <w:rFonts w:ascii="Times New Roman" w:hAnsi="Times New Roman"/>
          <w:sz w:val="28"/>
        </w:rPr>
        <w:t>10</w:t>
      </w:r>
      <w:r>
        <w:rPr>
          <w:rFonts w:ascii="Times New Roman" w:hAnsi="Times New Roman"/>
          <w:spacing w:val="-1"/>
          <w:sz w:val="28"/>
        </w:rPr>
        <w:t xml:space="preserve"> </w:t>
      </w:r>
      <w:r>
        <w:rPr>
          <w:rFonts w:hint="eastAsia"/>
          <w:sz w:val="28"/>
        </w:rPr>
        <w:t>号）</w:t>
      </w:r>
    </w:p>
    <w:p w:rsidR="00616FB9" w:rsidRDefault="00616FB9">
      <w:pPr>
        <w:pStyle w:val="ListParagraph"/>
        <w:numPr>
          <w:ilvl w:val="0"/>
          <w:numId w:val="28"/>
        </w:numPr>
        <w:tabs>
          <w:tab w:val="left" w:pos="1799"/>
        </w:tabs>
        <w:spacing w:line="364" w:lineRule="auto"/>
        <w:ind w:right="472" w:firstLine="560"/>
        <w:rPr>
          <w:sz w:val="28"/>
        </w:rPr>
      </w:pPr>
      <w:r>
        <w:rPr>
          <w:rFonts w:hint="eastAsia"/>
          <w:spacing w:val="-12"/>
          <w:sz w:val="28"/>
        </w:rPr>
        <w:t>山东省人民政府关于《山东省生态保护红线规划</w:t>
      </w:r>
      <w:r>
        <w:rPr>
          <w:rFonts w:ascii="Times New Roman" w:eastAsia="Times New Roman"/>
          <w:sz w:val="28"/>
        </w:rPr>
        <w:t>(2016-2020</w:t>
      </w:r>
      <w:r>
        <w:rPr>
          <w:rFonts w:hint="eastAsia"/>
          <w:sz w:val="28"/>
        </w:rPr>
        <w:t>年</w:t>
      </w:r>
      <w:r>
        <w:rPr>
          <w:rFonts w:ascii="Times New Roman" w:eastAsia="Times New Roman"/>
          <w:sz w:val="28"/>
        </w:rPr>
        <w:t>)</w:t>
      </w:r>
      <w:r>
        <w:rPr>
          <w:rFonts w:hint="eastAsia"/>
          <w:spacing w:val="-35"/>
          <w:sz w:val="28"/>
        </w:rPr>
        <w:t>的批复》</w:t>
      </w:r>
      <w:r>
        <w:rPr>
          <w:rFonts w:hint="eastAsia"/>
          <w:sz w:val="28"/>
        </w:rPr>
        <w:t>（鲁政字〔</w:t>
      </w:r>
      <w:r>
        <w:rPr>
          <w:rFonts w:ascii="Times New Roman" w:eastAsia="Times New Roman"/>
          <w:sz w:val="28"/>
        </w:rPr>
        <w:t>2016</w:t>
      </w:r>
      <w:r>
        <w:rPr>
          <w:rFonts w:hint="eastAsia"/>
          <w:sz w:val="28"/>
        </w:rPr>
        <w:t>〕</w:t>
      </w:r>
      <w:r>
        <w:rPr>
          <w:rFonts w:ascii="Times New Roman" w:eastAsia="Times New Roman"/>
          <w:sz w:val="28"/>
        </w:rPr>
        <w:t>173</w:t>
      </w:r>
      <w:r>
        <w:rPr>
          <w:rFonts w:ascii="Times New Roman" w:eastAsia="Times New Roman"/>
          <w:spacing w:val="-2"/>
          <w:sz w:val="28"/>
        </w:rPr>
        <w:t xml:space="preserve"> </w:t>
      </w:r>
      <w:r>
        <w:rPr>
          <w:rFonts w:hint="eastAsia"/>
          <w:sz w:val="28"/>
        </w:rPr>
        <w:t>号）</w:t>
      </w:r>
    </w:p>
    <w:p w:rsidR="00616FB9" w:rsidRDefault="00616FB9">
      <w:pPr>
        <w:pStyle w:val="ListParagraph"/>
        <w:numPr>
          <w:ilvl w:val="0"/>
          <w:numId w:val="28"/>
        </w:numPr>
        <w:tabs>
          <w:tab w:val="left" w:pos="1812"/>
        </w:tabs>
        <w:spacing w:line="364" w:lineRule="auto"/>
        <w:ind w:right="471" w:firstLine="560"/>
        <w:rPr>
          <w:sz w:val="28"/>
        </w:rPr>
      </w:pPr>
      <w:r>
        <w:rPr>
          <w:rFonts w:hint="eastAsia"/>
          <w:sz w:val="28"/>
        </w:rPr>
        <w:t>威海市人民政府《关于威海市水土保持规划（</w:t>
      </w:r>
      <w:r>
        <w:rPr>
          <w:rFonts w:ascii="Times New Roman" w:eastAsia="Times New Roman"/>
          <w:sz w:val="28"/>
        </w:rPr>
        <w:t>2019-2030</w:t>
      </w:r>
      <w:r>
        <w:rPr>
          <w:rFonts w:ascii="Times New Roman" w:eastAsia="Times New Roman"/>
          <w:spacing w:val="1"/>
          <w:sz w:val="28"/>
        </w:rPr>
        <w:t xml:space="preserve"> </w:t>
      </w:r>
      <w:r>
        <w:rPr>
          <w:rFonts w:hint="eastAsia"/>
          <w:w w:val="99"/>
          <w:sz w:val="28"/>
        </w:rPr>
        <w:t>年）</w:t>
      </w:r>
      <w:r>
        <w:rPr>
          <w:rFonts w:hint="eastAsia"/>
          <w:spacing w:val="-36"/>
          <w:w w:val="99"/>
          <w:sz w:val="28"/>
        </w:rPr>
        <w:t>的批复》</w:t>
      </w:r>
      <w:r>
        <w:rPr>
          <w:rFonts w:hint="eastAsia"/>
          <w:w w:val="99"/>
          <w:sz w:val="28"/>
        </w:rPr>
        <w:t>（威政字〔</w:t>
      </w:r>
      <w:r>
        <w:rPr>
          <w:rFonts w:ascii="Times New Roman" w:eastAsia="Times New Roman"/>
          <w:spacing w:val="-1"/>
          <w:w w:val="99"/>
          <w:sz w:val="28"/>
        </w:rPr>
        <w:t>202</w:t>
      </w:r>
      <w:r>
        <w:rPr>
          <w:rFonts w:ascii="Times New Roman" w:eastAsia="Times New Roman"/>
          <w:w w:val="99"/>
          <w:sz w:val="28"/>
        </w:rPr>
        <w:t>0</w:t>
      </w:r>
      <w:r>
        <w:rPr>
          <w:rFonts w:hint="eastAsia"/>
          <w:w w:val="99"/>
          <w:sz w:val="28"/>
        </w:rPr>
        <w:t>〕</w:t>
      </w:r>
      <w:r>
        <w:rPr>
          <w:rFonts w:ascii="Times New Roman" w:eastAsia="Times New Roman"/>
          <w:w w:val="99"/>
          <w:sz w:val="28"/>
        </w:rPr>
        <w:t>34</w:t>
      </w:r>
      <w:r>
        <w:rPr>
          <w:rFonts w:ascii="Times New Roman" w:eastAsia="Times New Roman"/>
          <w:sz w:val="28"/>
        </w:rPr>
        <w:t xml:space="preserve"> </w:t>
      </w:r>
      <w:r>
        <w:rPr>
          <w:rFonts w:hint="eastAsia"/>
          <w:w w:val="99"/>
          <w:sz w:val="28"/>
        </w:rPr>
        <w:t>号</w:t>
      </w:r>
      <w:r>
        <w:rPr>
          <w:rFonts w:hint="eastAsia"/>
          <w:spacing w:val="-140"/>
          <w:w w:val="99"/>
          <w:sz w:val="28"/>
        </w:rPr>
        <w:t>）</w:t>
      </w:r>
      <w:r>
        <w:rPr>
          <w:rFonts w:hint="eastAsia"/>
          <w:w w:val="99"/>
          <w:sz w:val="28"/>
        </w:rPr>
        <w:t>；</w:t>
      </w:r>
    </w:p>
    <w:p w:rsidR="00616FB9" w:rsidRDefault="00616FB9">
      <w:pPr>
        <w:pStyle w:val="ListParagraph"/>
        <w:numPr>
          <w:ilvl w:val="0"/>
          <w:numId w:val="28"/>
        </w:numPr>
        <w:tabs>
          <w:tab w:val="left" w:pos="1807"/>
        </w:tabs>
        <w:spacing w:line="358" w:lineRule="exact"/>
        <w:ind w:left="1806" w:hanging="849"/>
        <w:rPr>
          <w:rFonts w:ascii="Times New Roman" w:eastAsia="Times New Roman"/>
          <w:sz w:val="28"/>
        </w:rPr>
      </w:pPr>
      <w:r>
        <w:rPr>
          <w:rFonts w:hint="eastAsia"/>
          <w:spacing w:val="3"/>
          <w:sz w:val="28"/>
        </w:rPr>
        <w:t>《乳山市地表水环境保护功能区划》</w:t>
      </w:r>
      <w:r>
        <w:rPr>
          <w:spacing w:val="3"/>
          <w:sz w:val="28"/>
        </w:rPr>
        <w:t xml:space="preserve"> </w:t>
      </w:r>
      <w:r>
        <w:rPr>
          <w:rFonts w:ascii="Times New Roman" w:eastAsia="Times New Roman"/>
          <w:sz w:val="28"/>
        </w:rPr>
        <w:t>(</w:t>
      </w:r>
      <w:r>
        <w:rPr>
          <w:rFonts w:hint="eastAsia"/>
          <w:sz w:val="28"/>
        </w:rPr>
        <w:t>乳政发〔</w:t>
      </w:r>
      <w:r>
        <w:rPr>
          <w:rFonts w:ascii="Times New Roman" w:eastAsia="Times New Roman"/>
          <w:sz w:val="28"/>
        </w:rPr>
        <w:t>2000</w:t>
      </w:r>
      <w:r>
        <w:rPr>
          <w:rFonts w:hint="eastAsia"/>
          <w:sz w:val="28"/>
        </w:rPr>
        <w:t>〕</w:t>
      </w:r>
      <w:r>
        <w:rPr>
          <w:rFonts w:ascii="Times New Roman" w:eastAsia="Times New Roman"/>
          <w:sz w:val="28"/>
        </w:rPr>
        <w:t>11</w:t>
      </w:r>
    </w:p>
    <w:p w:rsidR="00616FB9" w:rsidRDefault="00616FB9">
      <w:pPr>
        <w:pStyle w:val="BodyText"/>
        <w:spacing w:before="9"/>
        <w:ind w:left="0"/>
        <w:rPr>
          <w:rFonts w:ascii="Times New Roman"/>
          <w:sz w:val="9"/>
        </w:rPr>
      </w:pPr>
    </w:p>
    <w:p w:rsidR="00616FB9" w:rsidRDefault="00616FB9">
      <w:pPr>
        <w:pStyle w:val="BodyText"/>
        <w:spacing w:before="69"/>
        <w:rPr>
          <w:rFonts w:ascii="Times New Roman" w:eastAsia="Times New Roman"/>
        </w:rPr>
      </w:pPr>
      <w:r>
        <w:rPr>
          <w:rFonts w:hint="eastAsia"/>
        </w:rPr>
        <w:t>号</w:t>
      </w:r>
      <w:r>
        <w:rPr>
          <w:rFonts w:ascii="Times New Roman" w:eastAsia="Times New Roman"/>
        </w:rPr>
        <w:t>)</w:t>
      </w:r>
    </w:p>
    <w:p w:rsidR="00616FB9" w:rsidRDefault="00616FB9">
      <w:pPr>
        <w:pStyle w:val="Heading4"/>
        <w:numPr>
          <w:ilvl w:val="2"/>
          <w:numId w:val="30"/>
        </w:numPr>
        <w:tabs>
          <w:tab w:val="left" w:pos="1099"/>
        </w:tabs>
        <w:spacing w:before="214"/>
        <w:ind w:hanging="702"/>
      </w:pPr>
      <w:r>
        <w:rPr>
          <w:rFonts w:ascii="宋体" w:hAnsi="宋体" w:cs="宋体" w:hint="eastAsia"/>
          <w:w w:val="95"/>
        </w:rPr>
        <w:t>相关规划</w:t>
      </w:r>
    </w:p>
    <w:p w:rsidR="00616FB9" w:rsidRDefault="00616FB9">
      <w:pPr>
        <w:pStyle w:val="ListParagraph"/>
        <w:numPr>
          <w:ilvl w:val="0"/>
          <w:numId w:val="27"/>
        </w:numPr>
        <w:tabs>
          <w:tab w:val="left" w:pos="1667"/>
        </w:tabs>
        <w:spacing w:before="60"/>
        <w:rPr>
          <w:sz w:val="28"/>
        </w:rPr>
      </w:pPr>
      <w:r>
        <w:rPr>
          <w:rFonts w:hint="eastAsia"/>
          <w:spacing w:val="4"/>
          <w:w w:val="99"/>
          <w:sz w:val="28"/>
        </w:rPr>
        <w:t>《淮河流域综合规划修编：水土保持规划</w:t>
      </w:r>
      <w:r>
        <w:rPr>
          <w:rFonts w:hint="eastAsia"/>
          <w:spacing w:val="5"/>
          <w:w w:val="99"/>
          <w:sz w:val="28"/>
        </w:rPr>
        <w:t>（</w:t>
      </w:r>
      <w:r>
        <w:rPr>
          <w:rFonts w:ascii="Times New Roman" w:eastAsia="Times New Roman"/>
          <w:w w:val="99"/>
          <w:sz w:val="28"/>
        </w:rPr>
        <w:t>2012-203</w:t>
      </w:r>
      <w:r>
        <w:rPr>
          <w:rFonts w:ascii="Times New Roman" w:eastAsia="Times New Roman"/>
          <w:spacing w:val="4"/>
          <w:w w:val="99"/>
          <w:sz w:val="28"/>
        </w:rPr>
        <w:t>0</w:t>
      </w:r>
      <w:r>
        <w:rPr>
          <w:rFonts w:hint="eastAsia"/>
          <w:spacing w:val="-136"/>
          <w:w w:val="99"/>
          <w:sz w:val="28"/>
        </w:rPr>
        <w:t>）</w:t>
      </w:r>
      <w:r>
        <w:rPr>
          <w:rFonts w:hint="eastAsia"/>
          <w:spacing w:val="-68"/>
          <w:w w:val="99"/>
          <w:sz w:val="28"/>
        </w:rPr>
        <w:t>》，</w:t>
      </w:r>
    </w:p>
    <w:p w:rsidR="00616FB9" w:rsidRDefault="00616FB9">
      <w:pPr>
        <w:pStyle w:val="BodyText"/>
        <w:spacing w:before="186"/>
      </w:pPr>
      <w:r>
        <w:rPr>
          <w:rFonts w:ascii="Times New Roman" w:eastAsia="Times New Roman"/>
        </w:rPr>
        <w:t>2012</w:t>
      </w:r>
      <w:r>
        <w:rPr>
          <w:rFonts w:ascii="Times New Roman" w:eastAsia="Times New Roman"/>
          <w:spacing w:val="-2"/>
        </w:rPr>
        <w:t xml:space="preserve"> </w:t>
      </w:r>
      <w:r>
        <w:rPr>
          <w:rFonts w:hint="eastAsia"/>
        </w:rPr>
        <w:t>年</w:t>
      </w:r>
    </w:p>
    <w:p w:rsidR="00616FB9" w:rsidRDefault="00616FB9">
      <w:pPr>
        <w:pStyle w:val="ListParagraph"/>
        <w:numPr>
          <w:ilvl w:val="0"/>
          <w:numId w:val="27"/>
        </w:numPr>
        <w:tabs>
          <w:tab w:val="left" w:pos="1660"/>
        </w:tabs>
        <w:spacing w:before="186"/>
        <w:ind w:left="1659" w:hanging="702"/>
        <w:rPr>
          <w:sz w:val="28"/>
        </w:rPr>
      </w:pPr>
      <w:r>
        <w:rPr>
          <w:rFonts w:hint="eastAsia"/>
          <w:spacing w:val="-15"/>
          <w:w w:val="99"/>
          <w:sz w:val="28"/>
        </w:rPr>
        <w:t>《山东省水功能区划》</w:t>
      </w:r>
      <w:r>
        <w:rPr>
          <w:rFonts w:hint="eastAsia"/>
          <w:w w:val="99"/>
          <w:sz w:val="28"/>
        </w:rPr>
        <w:t>（鲁政字〔</w:t>
      </w:r>
      <w:r>
        <w:rPr>
          <w:rFonts w:ascii="Times New Roman" w:eastAsia="Times New Roman"/>
          <w:w w:val="99"/>
          <w:sz w:val="28"/>
        </w:rPr>
        <w:t>200</w:t>
      </w:r>
      <w:r>
        <w:rPr>
          <w:rFonts w:ascii="Times New Roman" w:eastAsia="Times New Roman"/>
          <w:spacing w:val="-1"/>
          <w:w w:val="99"/>
          <w:sz w:val="28"/>
        </w:rPr>
        <w:t>6</w:t>
      </w:r>
      <w:r>
        <w:rPr>
          <w:rFonts w:hint="eastAsia"/>
          <w:w w:val="99"/>
          <w:sz w:val="28"/>
        </w:rPr>
        <w:t>〕</w:t>
      </w:r>
      <w:r>
        <w:rPr>
          <w:rFonts w:ascii="Times New Roman" w:eastAsia="Times New Roman"/>
          <w:w w:val="99"/>
          <w:sz w:val="28"/>
        </w:rPr>
        <w:t>22</w:t>
      </w:r>
      <w:r>
        <w:rPr>
          <w:rFonts w:ascii="Times New Roman" w:eastAsia="Times New Roman"/>
          <w:sz w:val="28"/>
        </w:rPr>
        <w:t xml:space="preserve"> </w:t>
      </w:r>
      <w:r>
        <w:rPr>
          <w:rFonts w:hint="eastAsia"/>
          <w:spacing w:val="1"/>
          <w:w w:val="99"/>
          <w:sz w:val="28"/>
        </w:rPr>
        <w:t>号</w:t>
      </w:r>
      <w:r>
        <w:rPr>
          <w:rFonts w:hint="eastAsia"/>
          <w:spacing w:val="-141"/>
          <w:w w:val="99"/>
          <w:sz w:val="28"/>
        </w:rPr>
        <w:t>）</w:t>
      </w:r>
      <w:r>
        <w:rPr>
          <w:rFonts w:hint="eastAsia"/>
          <w:spacing w:val="1"/>
          <w:w w:val="99"/>
          <w:sz w:val="28"/>
        </w:rPr>
        <w:t>，</w:t>
      </w:r>
      <w:r>
        <w:rPr>
          <w:rFonts w:ascii="Times New Roman" w:eastAsia="Times New Roman"/>
          <w:w w:val="99"/>
          <w:sz w:val="28"/>
        </w:rPr>
        <w:t>2006</w:t>
      </w:r>
      <w:r>
        <w:rPr>
          <w:rFonts w:ascii="Times New Roman" w:eastAsia="Times New Roman"/>
          <w:spacing w:val="-1"/>
          <w:sz w:val="28"/>
        </w:rPr>
        <w:t xml:space="preserve"> </w:t>
      </w:r>
      <w:r>
        <w:rPr>
          <w:rFonts w:hint="eastAsia"/>
          <w:w w:val="99"/>
          <w:sz w:val="28"/>
        </w:rPr>
        <w:t>年</w:t>
      </w:r>
    </w:p>
    <w:p w:rsidR="00616FB9" w:rsidRDefault="00616FB9">
      <w:pPr>
        <w:pStyle w:val="ListParagraph"/>
        <w:numPr>
          <w:ilvl w:val="0"/>
          <w:numId w:val="27"/>
        </w:numPr>
        <w:tabs>
          <w:tab w:val="left" w:pos="1660"/>
        </w:tabs>
        <w:spacing w:before="186"/>
        <w:ind w:left="1659" w:hanging="703"/>
        <w:rPr>
          <w:sz w:val="28"/>
        </w:rPr>
      </w:pPr>
      <w:r>
        <w:rPr>
          <w:rFonts w:hint="eastAsia"/>
          <w:sz w:val="28"/>
        </w:rPr>
        <w:t>《山东省自然保护区发展规划（</w:t>
      </w:r>
      <w:r>
        <w:rPr>
          <w:rFonts w:ascii="Times New Roman" w:eastAsia="Times New Roman"/>
          <w:sz w:val="28"/>
        </w:rPr>
        <w:t>2008-2020</w:t>
      </w:r>
      <w:r>
        <w:rPr>
          <w:rFonts w:ascii="Times New Roman" w:eastAsia="Times New Roman"/>
          <w:spacing w:val="-6"/>
          <w:sz w:val="28"/>
        </w:rPr>
        <w:t xml:space="preserve"> </w:t>
      </w:r>
      <w:r>
        <w:rPr>
          <w:rFonts w:hint="eastAsia"/>
          <w:sz w:val="28"/>
        </w:rPr>
        <w:t>年</w:t>
      </w:r>
      <w:r>
        <w:rPr>
          <w:rFonts w:hint="eastAsia"/>
          <w:spacing w:val="-140"/>
          <w:sz w:val="28"/>
        </w:rPr>
        <w:t>）</w:t>
      </w:r>
      <w:r>
        <w:rPr>
          <w:rFonts w:hint="eastAsia"/>
          <w:spacing w:val="-71"/>
          <w:sz w:val="28"/>
        </w:rPr>
        <w:t>》，</w:t>
      </w:r>
      <w:r>
        <w:rPr>
          <w:rFonts w:ascii="Times New Roman" w:eastAsia="Times New Roman"/>
          <w:sz w:val="28"/>
        </w:rPr>
        <w:t>2009</w:t>
      </w:r>
      <w:r>
        <w:rPr>
          <w:rFonts w:ascii="Times New Roman" w:eastAsia="Times New Roman"/>
          <w:spacing w:val="-6"/>
          <w:sz w:val="28"/>
        </w:rPr>
        <w:t xml:space="preserve"> </w:t>
      </w:r>
      <w:r>
        <w:rPr>
          <w:rFonts w:hint="eastAsia"/>
          <w:sz w:val="28"/>
        </w:rPr>
        <w:t>年</w:t>
      </w:r>
    </w:p>
    <w:p w:rsidR="00616FB9" w:rsidRDefault="00616FB9">
      <w:pPr>
        <w:pStyle w:val="ListParagraph"/>
        <w:numPr>
          <w:ilvl w:val="0"/>
          <w:numId w:val="27"/>
        </w:numPr>
        <w:tabs>
          <w:tab w:val="left" w:pos="1660"/>
        </w:tabs>
        <w:spacing w:before="186"/>
        <w:ind w:left="1659" w:hanging="703"/>
        <w:rPr>
          <w:rFonts w:ascii="Times New Roman" w:eastAsia="Times New Roman"/>
          <w:sz w:val="28"/>
        </w:rPr>
      </w:pPr>
      <w:r>
        <w:rPr>
          <w:rFonts w:hint="eastAsia"/>
          <w:sz w:val="28"/>
        </w:rPr>
        <w:t>《山东省重点生态功能保护区规划（</w:t>
      </w:r>
      <w:r>
        <w:rPr>
          <w:rFonts w:ascii="Times New Roman" w:eastAsia="Times New Roman"/>
          <w:sz w:val="28"/>
        </w:rPr>
        <w:t>2008-2020</w:t>
      </w:r>
      <w:r>
        <w:rPr>
          <w:rFonts w:ascii="Times New Roman" w:eastAsia="Times New Roman"/>
          <w:spacing w:val="15"/>
          <w:sz w:val="28"/>
        </w:rPr>
        <w:t xml:space="preserve"> </w:t>
      </w:r>
      <w:r>
        <w:rPr>
          <w:rFonts w:hint="eastAsia"/>
          <w:sz w:val="28"/>
        </w:rPr>
        <w:t>年</w:t>
      </w:r>
      <w:r>
        <w:rPr>
          <w:rFonts w:hint="eastAsia"/>
          <w:spacing w:val="-140"/>
          <w:sz w:val="28"/>
        </w:rPr>
        <w:t>）</w:t>
      </w:r>
      <w:r>
        <w:rPr>
          <w:rFonts w:hint="eastAsia"/>
          <w:spacing w:val="-71"/>
          <w:sz w:val="28"/>
        </w:rPr>
        <w:t>》，</w:t>
      </w:r>
      <w:r>
        <w:rPr>
          <w:rFonts w:ascii="Times New Roman" w:eastAsia="Times New Roman"/>
          <w:sz w:val="28"/>
        </w:rPr>
        <w:t>2009</w:t>
      </w:r>
    </w:p>
    <w:p w:rsidR="00616FB9" w:rsidRDefault="00616FB9">
      <w:pPr>
        <w:pStyle w:val="BodyText"/>
        <w:spacing w:before="11"/>
        <w:ind w:left="0"/>
        <w:rPr>
          <w:rFonts w:ascii="Times New Roman"/>
          <w:sz w:val="10"/>
        </w:rPr>
      </w:pPr>
    </w:p>
    <w:p w:rsidR="00616FB9" w:rsidRDefault="00616FB9">
      <w:pPr>
        <w:pStyle w:val="BodyText"/>
        <w:spacing w:before="60"/>
      </w:pPr>
      <w:r>
        <w:rPr>
          <w:rFonts w:hint="eastAsia"/>
          <w:w w:val="99"/>
        </w:rPr>
        <w:t>年</w:t>
      </w:r>
    </w:p>
    <w:p w:rsidR="00616FB9" w:rsidRDefault="00616FB9">
      <w:pPr>
        <w:pStyle w:val="ListParagraph"/>
        <w:numPr>
          <w:ilvl w:val="0"/>
          <w:numId w:val="27"/>
        </w:numPr>
        <w:tabs>
          <w:tab w:val="left" w:pos="1660"/>
        </w:tabs>
        <w:spacing w:before="186"/>
        <w:ind w:left="1659" w:hanging="703"/>
        <w:rPr>
          <w:sz w:val="28"/>
        </w:rPr>
      </w:pPr>
      <w:r>
        <w:rPr>
          <w:rFonts w:hint="eastAsia"/>
          <w:sz w:val="28"/>
        </w:rPr>
        <w:t>《山东省生态环境保护</w:t>
      </w:r>
      <w:r>
        <w:rPr>
          <w:rFonts w:ascii="Times New Roman" w:hAnsi="Times New Roman"/>
          <w:sz w:val="28"/>
        </w:rPr>
        <w:t>“</w:t>
      </w:r>
      <w:r>
        <w:rPr>
          <w:rFonts w:hint="eastAsia"/>
          <w:sz w:val="28"/>
        </w:rPr>
        <w:t>十三五</w:t>
      </w:r>
      <w:r>
        <w:rPr>
          <w:rFonts w:ascii="Times New Roman" w:hAnsi="Times New Roman"/>
          <w:sz w:val="28"/>
        </w:rPr>
        <w:t>”</w:t>
      </w:r>
      <w:r>
        <w:rPr>
          <w:rFonts w:hint="eastAsia"/>
          <w:spacing w:val="-36"/>
          <w:sz w:val="28"/>
        </w:rPr>
        <w:t>规划》，</w:t>
      </w:r>
      <w:r>
        <w:rPr>
          <w:rFonts w:ascii="Times New Roman" w:hAnsi="Times New Roman"/>
          <w:sz w:val="28"/>
        </w:rPr>
        <w:t>2017</w:t>
      </w:r>
      <w:r>
        <w:rPr>
          <w:rFonts w:ascii="Times New Roman" w:hAnsi="Times New Roman"/>
          <w:spacing w:val="-13"/>
          <w:sz w:val="28"/>
        </w:rPr>
        <w:t xml:space="preserve"> </w:t>
      </w:r>
      <w:r>
        <w:rPr>
          <w:rFonts w:hint="eastAsia"/>
          <w:sz w:val="28"/>
        </w:rPr>
        <w:t>年</w:t>
      </w:r>
    </w:p>
    <w:p w:rsidR="00616FB9" w:rsidRDefault="00616FB9">
      <w:pPr>
        <w:pStyle w:val="BodyText"/>
        <w:spacing w:before="186"/>
        <w:ind w:left="957"/>
      </w:pPr>
      <w:r>
        <w:rPr>
          <w:rFonts w:hint="eastAsia"/>
          <w:spacing w:val="1"/>
          <w:w w:val="99"/>
        </w:rPr>
        <w:t>（</w:t>
      </w:r>
      <w:r>
        <w:rPr>
          <w:rFonts w:ascii="Times New Roman" w:eastAsia="Times New Roman"/>
          <w:w w:val="99"/>
        </w:rPr>
        <w:t>6</w:t>
      </w:r>
      <w:r>
        <w:rPr>
          <w:rFonts w:hint="eastAsia"/>
          <w:spacing w:val="-141"/>
          <w:w w:val="99"/>
        </w:rPr>
        <w:t>）</w:t>
      </w:r>
      <w:r>
        <w:rPr>
          <w:rFonts w:hint="eastAsia"/>
          <w:w w:val="99"/>
        </w:rPr>
        <w:t>《山东省生态保护红线规划</w:t>
      </w:r>
      <w:r>
        <w:rPr>
          <w:rFonts w:ascii="Times New Roman" w:eastAsia="Times New Roman"/>
          <w:w w:val="99"/>
        </w:rPr>
        <w:t>(2016-2020</w:t>
      </w:r>
      <w:r>
        <w:rPr>
          <w:rFonts w:ascii="Times New Roman" w:eastAsia="Times New Roman"/>
          <w:spacing w:val="-2"/>
        </w:rPr>
        <w:t xml:space="preserve"> </w:t>
      </w:r>
      <w:r>
        <w:rPr>
          <w:rFonts w:hint="eastAsia"/>
          <w:spacing w:val="1"/>
          <w:w w:val="99"/>
        </w:rPr>
        <w:t>年</w:t>
      </w:r>
      <w:r>
        <w:rPr>
          <w:rFonts w:ascii="Times New Roman" w:eastAsia="Times New Roman"/>
          <w:w w:val="99"/>
        </w:rPr>
        <w:t>)</w:t>
      </w:r>
      <w:r>
        <w:rPr>
          <w:rFonts w:ascii="Times New Roman" w:eastAsia="Times New Roman"/>
          <w:spacing w:val="-1"/>
        </w:rPr>
        <w:t xml:space="preserve">  </w:t>
      </w:r>
      <w:r>
        <w:rPr>
          <w:rFonts w:hint="eastAsia"/>
          <w:spacing w:val="-70"/>
          <w:w w:val="99"/>
        </w:rPr>
        <w:t>》，</w:t>
      </w:r>
      <w:r>
        <w:rPr>
          <w:rFonts w:ascii="Times New Roman" w:eastAsia="Times New Roman"/>
          <w:w w:val="99"/>
        </w:rPr>
        <w:t>2016</w:t>
      </w:r>
      <w:r>
        <w:rPr>
          <w:rFonts w:ascii="Times New Roman" w:eastAsia="Times New Roman"/>
          <w:spacing w:val="-1"/>
        </w:rPr>
        <w:t xml:space="preserve"> </w:t>
      </w:r>
      <w:r>
        <w:rPr>
          <w:rFonts w:hint="eastAsia"/>
          <w:w w:val="99"/>
        </w:rPr>
        <w:t>年</w:t>
      </w:r>
    </w:p>
    <w:p w:rsidR="00616FB9" w:rsidRDefault="00616FB9">
      <w:pPr>
        <w:pStyle w:val="BodyText"/>
        <w:spacing w:before="186"/>
        <w:ind w:left="957"/>
      </w:pPr>
      <w:r>
        <w:rPr>
          <w:rFonts w:hint="eastAsia"/>
          <w:spacing w:val="1"/>
          <w:w w:val="99"/>
        </w:rPr>
        <w:t>（</w:t>
      </w:r>
      <w:r>
        <w:rPr>
          <w:rFonts w:ascii="Times New Roman" w:eastAsia="Times New Roman"/>
          <w:w w:val="99"/>
        </w:rPr>
        <w:t>7</w:t>
      </w:r>
      <w:r>
        <w:rPr>
          <w:rFonts w:hint="eastAsia"/>
          <w:spacing w:val="-248"/>
          <w:w w:val="99"/>
        </w:rPr>
        <w:t>）</w:t>
      </w:r>
      <w:r>
        <w:rPr>
          <w:rFonts w:hint="eastAsia"/>
          <w:spacing w:val="-9"/>
          <w:w w:val="99"/>
        </w:rPr>
        <w:t>《乳山市土地利用总体规划</w:t>
      </w:r>
      <w:r>
        <w:rPr>
          <w:rFonts w:hint="eastAsia"/>
          <w:w w:val="99"/>
        </w:rPr>
        <w:t>（</w:t>
      </w:r>
      <w:r>
        <w:rPr>
          <w:rFonts w:ascii="Times New Roman" w:eastAsia="Times New Roman"/>
          <w:w w:val="99"/>
        </w:rPr>
        <w:t>2006-202</w:t>
      </w:r>
      <w:r>
        <w:rPr>
          <w:rFonts w:ascii="Times New Roman" w:eastAsia="Times New Roman"/>
          <w:spacing w:val="-1"/>
          <w:w w:val="99"/>
        </w:rPr>
        <w:t>0</w:t>
      </w:r>
      <w:r>
        <w:rPr>
          <w:rFonts w:hint="eastAsia"/>
          <w:spacing w:val="-107"/>
          <w:w w:val="99"/>
        </w:rPr>
        <w:t>）</w:t>
      </w:r>
      <w:r>
        <w:rPr>
          <w:rFonts w:hint="eastAsia"/>
          <w:spacing w:val="-16"/>
          <w:w w:val="99"/>
        </w:rPr>
        <w:t>及调整完善方案》，</w:t>
      </w:r>
    </w:p>
    <w:p w:rsidR="00616FB9" w:rsidRDefault="00616FB9">
      <w:pPr>
        <w:pStyle w:val="BodyText"/>
        <w:ind w:left="0"/>
        <w:rPr>
          <w:sz w:val="9"/>
        </w:rPr>
      </w:pPr>
    </w:p>
    <w:p w:rsidR="00616FB9" w:rsidRDefault="00616FB9">
      <w:pPr>
        <w:pStyle w:val="BodyText"/>
        <w:spacing w:before="70"/>
      </w:pPr>
      <w:r>
        <w:rPr>
          <w:rFonts w:ascii="Times New Roman" w:eastAsia="Times New Roman"/>
        </w:rPr>
        <w:t>2017</w:t>
      </w:r>
      <w:r>
        <w:rPr>
          <w:rFonts w:ascii="Times New Roman" w:eastAsia="Times New Roman"/>
          <w:spacing w:val="-2"/>
        </w:rPr>
        <w:t xml:space="preserve"> </w:t>
      </w:r>
      <w:r>
        <w:rPr>
          <w:rFonts w:hint="eastAsia"/>
        </w:rPr>
        <w:t>年</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ind w:left="958"/>
      </w:pPr>
      <w:r>
        <w:rPr>
          <w:rFonts w:hint="eastAsia"/>
          <w:spacing w:val="1"/>
          <w:w w:val="99"/>
        </w:rPr>
        <w:t>（</w:t>
      </w:r>
      <w:r>
        <w:rPr>
          <w:rFonts w:ascii="Times New Roman" w:hAnsi="Times New Roman"/>
          <w:w w:val="99"/>
        </w:rPr>
        <w:t>8</w:t>
      </w:r>
      <w:r>
        <w:rPr>
          <w:rFonts w:hint="eastAsia"/>
          <w:spacing w:val="-141"/>
          <w:w w:val="99"/>
        </w:rPr>
        <w:t>）</w:t>
      </w:r>
      <w:r>
        <w:rPr>
          <w:rFonts w:hint="eastAsia"/>
          <w:w w:val="99"/>
        </w:rPr>
        <w:t>《乳山市乡村振兴战略规划</w:t>
      </w:r>
      <w:r>
        <w:rPr>
          <w:rFonts w:hint="eastAsia"/>
          <w:spacing w:val="1"/>
          <w:w w:val="99"/>
        </w:rPr>
        <w:t>（</w:t>
      </w:r>
      <w:r>
        <w:rPr>
          <w:rFonts w:ascii="Times New Roman" w:hAnsi="Times New Roman"/>
          <w:w w:val="99"/>
        </w:rPr>
        <w:t>2018—2022</w:t>
      </w:r>
      <w:r>
        <w:rPr>
          <w:rFonts w:ascii="Times New Roman" w:hAnsi="Times New Roman"/>
          <w:spacing w:val="-1"/>
        </w:rPr>
        <w:t xml:space="preserve">  </w:t>
      </w:r>
      <w:r>
        <w:rPr>
          <w:rFonts w:hint="eastAsia"/>
          <w:spacing w:val="1"/>
          <w:w w:val="99"/>
        </w:rPr>
        <w:t>年</w:t>
      </w:r>
      <w:r>
        <w:rPr>
          <w:rFonts w:hint="eastAsia"/>
          <w:spacing w:val="-140"/>
          <w:w w:val="99"/>
        </w:rPr>
        <w:t>）</w:t>
      </w:r>
      <w:r>
        <w:rPr>
          <w:rFonts w:hint="eastAsia"/>
          <w:spacing w:val="-70"/>
          <w:w w:val="99"/>
        </w:rPr>
        <w:t>》，</w:t>
      </w:r>
      <w:r>
        <w:rPr>
          <w:rFonts w:ascii="Times New Roman" w:hAnsi="Times New Roman"/>
          <w:w w:val="99"/>
        </w:rPr>
        <w:t>2018</w:t>
      </w:r>
      <w:r>
        <w:rPr>
          <w:rFonts w:ascii="Times New Roman" w:hAnsi="Times New Roman"/>
          <w:spacing w:val="-1"/>
        </w:rPr>
        <w:t xml:space="preserve"> </w:t>
      </w:r>
      <w:r>
        <w:rPr>
          <w:rFonts w:hint="eastAsia"/>
          <w:w w:val="99"/>
        </w:rPr>
        <w:t>年</w:t>
      </w:r>
    </w:p>
    <w:p w:rsidR="00616FB9" w:rsidRDefault="00616FB9">
      <w:pPr>
        <w:pStyle w:val="ListParagraph"/>
        <w:numPr>
          <w:ilvl w:val="0"/>
          <w:numId w:val="26"/>
        </w:numPr>
        <w:tabs>
          <w:tab w:val="left" w:pos="1660"/>
        </w:tabs>
        <w:spacing w:before="186"/>
        <w:ind w:hanging="703"/>
        <w:rPr>
          <w:rFonts w:ascii="Times New Roman" w:eastAsia="Times New Roman"/>
          <w:sz w:val="28"/>
        </w:rPr>
      </w:pPr>
      <w:r>
        <w:rPr>
          <w:rFonts w:hint="eastAsia"/>
          <w:spacing w:val="-11"/>
          <w:w w:val="99"/>
          <w:sz w:val="28"/>
        </w:rPr>
        <w:t>《乳山市国民经济和社会发展第十三个五年规划纲要》，</w:t>
      </w:r>
      <w:r>
        <w:rPr>
          <w:rFonts w:ascii="Times New Roman" w:eastAsia="Times New Roman"/>
          <w:w w:val="99"/>
          <w:sz w:val="28"/>
        </w:rPr>
        <w:t>2016</w:t>
      </w:r>
    </w:p>
    <w:p w:rsidR="00616FB9" w:rsidRDefault="00616FB9">
      <w:pPr>
        <w:pStyle w:val="BodyText"/>
        <w:spacing w:before="186"/>
      </w:pPr>
      <w:r>
        <w:rPr>
          <w:rFonts w:hint="eastAsia"/>
          <w:w w:val="99"/>
        </w:rPr>
        <w:t>年</w:t>
      </w:r>
    </w:p>
    <w:p w:rsidR="00616FB9" w:rsidRDefault="00616FB9">
      <w:pPr>
        <w:pStyle w:val="ListParagraph"/>
        <w:numPr>
          <w:ilvl w:val="0"/>
          <w:numId w:val="26"/>
        </w:numPr>
        <w:tabs>
          <w:tab w:val="left" w:pos="1799"/>
        </w:tabs>
        <w:spacing w:before="186"/>
        <w:ind w:left="1798" w:hanging="842"/>
        <w:rPr>
          <w:sz w:val="28"/>
        </w:rPr>
      </w:pPr>
      <w:r>
        <w:rPr>
          <w:rFonts w:hint="eastAsia"/>
          <w:spacing w:val="-10"/>
          <w:sz w:val="28"/>
        </w:rPr>
        <w:t>《乳山市水利发展十三五规划》，</w:t>
      </w:r>
      <w:r>
        <w:rPr>
          <w:rFonts w:ascii="Times New Roman" w:eastAsia="Times New Roman"/>
          <w:sz w:val="28"/>
        </w:rPr>
        <w:t>2016</w:t>
      </w:r>
      <w:r>
        <w:rPr>
          <w:rFonts w:ascii="Times New Roman" w:eastAsia="Times New Roman"/>
          <w:spacing w:val="-11"/>
          <w:sz w:val="28"/>
        </w:rPr>
        <w:t xml:space="preserve"> </w:t>
      </w:r>
      <w:r>
        <w:rPr>
          <w:rFonts w:hint="eastAsia"/>
          <w:sz w:val="28"/>
        </w:rPr>
        <w:t>年</w:t>
      </w:r>
    </w:p>
    <w:p w:rsidR="00616FB9" w:rsidRDefault="00616FB9">
      <w:pPr>
        <w:pStyle w:val="ListParagraph"/>
        <w:numPr>
          <w:ilvl w:val="0"/>
          <w:numId w:val="26"/>
        </w:numPr>
        <w:tabs>
          <w:tab w:val="left" w:pos="1790"/>
        </w:tabs>
        <w:spacing w:before="186"/>
        <w:ind w:left="1789" w:hanging="833"/>
        <w:rPr>
          <w:sz w:val="28"/>
        </w:rPr>
      </w:pPr>
      <w:r>
        <w:rPr>
          <w:rFonts w:hint="eastAsia"/>
          <w:sz w:val="28"/>
        </w:rPr>
        <w:t>《乳山市林业发展第</w:t>
      </w:r>
      <w:r>
        <w:rPr>
          <w:rFonts w:ascii="Times New Roman" w:hAnsi="Times New Roman"/>
          <w:sz w:val="28"/>
        </w:rPr>
        <w:t>“</w:t>
      </w:r>
      <w:r>
        <w:rPr>
          <w:rFonts w:hint="eastAsia"/>
          <w:sz w:val="28"/>
        </w:rPr>
        <w:t>十三</w:t>
      </w:r>
      <w:r>
        <w:rPr>
          <w:rFonts w:ascii="Times New Roman" w:hAnsi="Times New Roman"/>
          <w:sz w:val="28"/>
        </w:rPr>
        <w:t>”</w:t>
      </w:r>
      <w:r>
        <w:rPr>
          <w:rFonts w:hint="eastAsia"/>
          <w:spacing w:val="-21"/>
          <w:sz w:val="28"/>
        </w:rPr>
        <w:t>个五年规划》，</w:t>
      </w:r>
      <w:r>
        <w:rPr>
          <w:rFonts w:ascii="Times New Roman" w:hAnsi="Times New Roman"/>
          <w:sz w:val="28"/>
        </w:rPr>
        <w:t>2016</w:t>
      </w:r>
      <w:r>
        <w:rPr>
          <w:rFonts w:ascii="Times New Roman" w:hAnsi="Times New Roman"/>
          <w:spacing w:val="-13"/>
          <w:sz w:val="28"/>
        </w:rPr>
        <w:t xml:space="preserve"> </w:t>
      </w:r>
      <w:r>
        <w:rPr>
          <w:rFonts w:hint="eastAsia"/>
          <w:sz w:val="28"/>
        </w:rPr>
        <w:t>年</w:t>
      </w:r>
    </w:p>
    <w:p w:rsidR="00616FB9" w:rsidRDefault="00616FB9">
      <w:pPr>
        <w:pStyle w:val="ListParagraph"/>
        <w:numPr>
          <w:ilvl w:val="0"/>
          <w:numId w:val="26"/>
        </w:numPr>
        <w:tabs>
          <w:tab w:val="left" w:pos="1799"/>
        </w:tabs>
        <w:spacing w:before="186"/>
        <w:ind w:left="1798" w:hanging="842"/>
        <w:rPr>
          <w:sz w:val="28"/>
        </w:rPr>
      </w:pPr>
      <w:r>
        <w:rPr>
          <w:rFonts w:hint="eastAsia"/>
          <w:sz w:val="28"/>
        </w:rPr>
        <w:t>《乳山市现代农业发展</w:t>
      </w:r>
      <w:r>
        <w:rPr>
          <w:rFonts w:ascii="Times New Roman" w:hAnsi="Times New Roman"/>
          <w:sz w:val="28"/>
        </w:rPr>
        <w:t>“</w:t>
      </w:r>
      <w:r>
        <w:rPr>
          <w:rFonts w:hint="eastAsia"/>
          <w:sz w:val="28"/>
        </w:rPr>
        <w:t>十三五</w:t>
      </w:r>
      <w:r>
        <w:rPr>
          <w:rFonts w:ascii="Times New Roman" w:hAnsi="Times New Roman"/>
          <w:sz w:val="28"/>
        </w:rPr>
        <w:t>”</w:t>
      </w:r>
      <w:r>
        <w:rPr>
          <w:rFonts w:hint="eastAsia"/>
          <w:spacing w:val="-36"/>
          <w:sz w:val="28"/>
        </w:rPr>
        <w:t>规划》，</w:t>
      </w:r>
      <w:r>
        <w:rPr>
          <w:rFonts w:ascii="Times New Roman" w:hAnsi="Times New Roman"/>
          <w:sz w:val="28"/>
        </w:rPr>
        <w:t>2016</w:t>
      </w:r>
      <w:r>
        <w:rPr>
          <w:rFonts w:ascii="Times New Roman" w:hAnsi="Times New Roman"/>
          <w:spacing w:val="-11"/>
          <w:sz w:val="28"/>
        </w:rPr>
        <w:t xml:space="preserve"> </w:t>
      </w:r>
      <w:r>
        <w:rPr>
          <w:rFonts w:hint="eastAsia"/>
          <w:sz w:val="28"/>
        </w:rPr>
        <w:t>年</w:t>
      </w:r>
    </w:p>
    <w:p w:rsidR="00616FB9" w:rsidRDefault="00616FB9">
      <w:pPr>
        <w:pStyle w:val="BodyText"/>
        <w:spacing w:before="5"/>
        <w:ind w:left="0"/>
        <w:rPr>
          <w:sz w:val="18"/>
        </w:rPr>
      </w:pPr>
    </w:p>
    <w:p w:rsidR="00616FB9" w:rsidRDefault="00616FB9">
      <w:pPr>
        <w:pStyle w:val="Heading4"/>
        <w:numPr>
          <w:ilvl w:val="2"/>
          <w:numId w:val="30"/>
        </w:numPr>
        <w:tabs>
          <w:tab w:val="left" w:pos="1099"/>
        </w:tabs>
        <w:spacing w:line="492" w:lineRule="exact"/>
        <w:ind w:hanging="702"/>
      </w:pPr>
      <w:r>
        <w:rPr>
          <w:rFonts w:ascii="宋体" w:hAnsi="宋体" w:cs="宋体" w:hint="eastAsia"/>
          <w:w w:val="95"/>
        </w:rPr>
        <w:t>规范与标准</w:t>
      </w:r>
    </w:p>
    <w:p w:rsidR="00616FB9" w:rsidRDefault="00616FB9">
      <w:pPr>
        <w:pStyle w:val="ListParagraph"/>
        <w:numPr>
          <w:ilvl w:val="0"/>
          <w:numId w:val="25"/>
        </w:numPr>
        <w:tabs>
          <w:tab w:val="left" w:pos="1660"/>
        </w:tabs>
        <w:spacing w:before="61"/>
        <w:ind w:hanging="703"/>
        <w:rPr>
          <w:sz w:val="28"/>
        </w:rPr>
      </w:pPr>
      <w:r>
        <w:rPr>
          <w:rFonts w:hint="eastAsia"/>
          <w:spacing w:val="-12"/>
          <w:w w:val="95"/>
          <w:sz w:val="28"/>
        </w:rPr>
        <w:t>《水土保持规划编制规范》</w:t>
      </w:r>
      <w:r>
        <w:rPr>
          <w:rFonts w:hint="eastAsia"/>
          <w:w w:val="95"/>
          <w:sz w:val="28"/>
        </w:rPr>
        <w:t>（</w:t>
      </w:r>
      <w:r>
        <w:rPr>
          <w:rFonts w:ascii="Times New Roman" w:eastAsia="Times New Roman"/>
          <w:w w:val="95"/>
          <w:sz w:val="28"/>
        </w:rPr>
        <w:t>SL335-2014</w:t>
      </w:r>
      <w:r>
        <w:rPr>
          <w:rFonts w:hint="eastAsia"/>
          <w:w w:val="95"/>
          <w:sz w:val="28"/>
        </w:rPr>
        <w:t>）</w:t>
      </w:r>
    </w:p>
    <w:p w:rsidR="00616FB9" w:rsidRDefault="00616FB9">
      <w:pPr>
        <w:pStyle w:val="ListParagraph"/>
        <w:numPr>
          <w:ilvl w:val="0"/>
          <w:numId w:val="25"/>
        </w:numPr>
        <w:tabs>
          <w:tab w:val="left" w:pos="1660"/>
        </w:tabs>
        <w:spacing w:before="186"/>
        <w:ind w:hanging="703"/>
        <w:rPr>
          <w:sz w:val="28"/>
        </w:rPr>
      </w:pPr>
      <w:r>
        <w:rPr>
          <w:rFonts w:hint="eastAsia"/>
          <w:spacing w:val="-12"/>
          <w:w w:val="95"/>
          <w:sz w:val="28"/>
        </w:rPr>
        <w:t>《小流域划分及编码规范》</w:t>
      </w:r>
      <w:r>
        <w:rPr>
          <w:rFonts w:hint="eastAsia"/>
          <w:w w:val="95"/>
          <w:sz w:val="28"/>
        </w:rPr>
        <w:t>（</w:t>
      </w:r>
      <w:r>
        <w:rPr>
          <w:rFonts w:ascii="Times New Roman" w:eastAsia="Times New Roman"/>
          <w:w w:val="95"/>
          <w:sz w:val="28"/>
        </w:rPr>
        <w:t>SL653-2013</w:t>
      </w:r>
      <w:r>
        <w:rPr>
          <w:rFonts w:hint="eastAsia"/>
          <w:w w:val="95"/>
          <w:sz w:val="28"/>
        </w:rPr>
        <w:t>）</w:t>
      </w:r>
    </w:p>
    <w:p w:rsidR="00616FB9" w:rsidRDefault="00616FB9">
      <w:pPr>
        <w:pStyle w:val="ListParagraph"/>
        <w:numPr>
          <w:ilvl w:val="0"/>
          <w:numId w:val="25"/>
        </w:numPr>
        <w:tabs>
          <w:tab w:val="left" w:pos="1660"/>
        </w:tabs>
        <w:spacing w:before="186"/>
        <w:ind w:hanging="703"/>
        <w:rPr>
          <w:sz w:val="28"/>
        </w:rPr>
      </w:pPr>
      <w:r>
        <w:rPr>
          <w:rFonts w:hint="eastAsia"/>
          <w:spacing w:val="-10"/>
          <w:w w:val="95"/>
          <w:sz w:val="28"/>
        </w:rPr>
        <w:t>《水土流失重点防治区划分导则》</w:t>
      </w:r>
      <w:r>
        <w:rPr>
          <w:rFonts w:hint="eastAsia"/>
          <w:w w:val="95"/>
          <w:sz w:val="28"/>
        </w:rPr>
        <w:t>（</w:t>
      </w:r>
      <w:r>
        <w:rPr>
          <w:rFonts w:ascii="Times New Roman" w:eastAsia="Times New Roman"/>
          <w:w w:val="95"/>
          <w:sz w:val="28"/>
        </w:rPr>
        <w:t>SL</w:t>
      </w:r>
      <w:r>
        <w:rPr>
          <w:rFonts w:ascii="Times New Roman" w:eastAsia="Times New Roman"/>
          <w:spacing w:val="108"/>
          <w:sz w:val="28"/>
        </w:rPr>
        <w:t xml:space="preserve">  </w:t>
      </w:r>
      <w:r>
        <w:rPr>
          <w:rFonts w:ascii="Times New Roman" w:eastAsia="Times New Roman"/>
          <w:w w:val="95"/>
          <w:sz w:val="28"/>
        </w:rPr>
        <w:t>717-2015</w:t>
      </w:r>
      <w:r>
        <w:rPr>
          <w:rFonts w:hint="eastAsia"/>
          <w:w w:val="95"/>
          <w:sz w:val="28"/>
        </w:rPr>
        <w:t>）</w:t>
      </w:r>
    </w:p>
    <w:p w:rsidR="00616FB9" w:rsidRDefault="00616FB9">
      <w:pPr>
        <w:pStyle w:val="ListParagraph"/>
        <w:numPr>
          <w:ilvl w:val="0"/>
          <w:numId w:val="25"/>
        </w:numPr>
        <w:tabs>
          <w:tab w:val="left" w:pos="1660"/>
        </w:tabs>
        <w:spacing w:before="186"/>
        <w:ind w:hanging="703"/>
        <w:rPr>
          <w:sz w:val="28"/>
        </w:rPr>
      </w:pPr>
      <w:r>
        <w:rPr>
          <w:rFonts w:hint="eastAsia"/>
          <w:spacing w:val="-15"/>
          <w:w w:val="95"/>
          <w:sz w:val="28"/>
        </w:rPr>
        <w:t>《土地利用现状分类》</w:t>
      </w:r>
      <w:r>
        <w:rPr>
          <w:rFonts w:hint="eastAsia"/>
          <w:w w:val="95"/>
          <w:sz w:val="28"/>
        </w:rPr>
        <w:t>（</w:t>
      </w:r>
      <w:r>
        <w:rPr>
          <w:rFonts w:ascii="Times New Roman" w:eastAsia="Times New Roman"/>
          <w:w w:val="95"/>
          <w:sz w:val="28"/>
        </w:rPr>
        <w:t>GB/T21010-2017</w:t>
      </w:r>
      <w:r>
        <w:rPr>
          <w:rFonts w:hint="eastAsia"/>
          <w:w w:val="95"/>
          <w:sz w:val="28"/>
        </w:rPr>
        <w:t>）</w:t>
      </w:r>
    </w:p>
    <w:p w:rsidR="00616FB9" w:rsidRDefault="00616FB9">
      <w:pPr>
        <w:pStyle w:val="ListParagraph"/>
        <w:numPr>
          <w:ilvl w:val="0"/>
          <w:numId w:val="25"/>
        </w:numPr>
        <w:tabs>
          <w:tab w:val="left" w:pos="1660"/>
        </w:tabs>
        <w:spacing w:before="186"/>
        <w:ind w:hanging="703"/>
        <w:rPr>
          <w:sz w:val="28"/>
        </w:rPr>
      </w:pPr>
      <w:r>
        <w:rPr>
          <w:rFonts w:hint="eastAsia"/>
          <w:spacing w:val="-12"/>
          <w:w w:val="95"/>
          <w:sz w:val="28"/>
        </w:rPr>
        <w:t>《土壤侵蚀分类分级标准》</w:t>
      </w:r>
      <w:r>
        <w:rPr>
          <w:rFonts w:hint="eastAsia"/>
          <w:w w:val="95"/>
          <w:sz w:val="28"/>
        </w:rPr>
        <w:t>（</w:t>
      </w:r>
      <w:r>
        <w:rPr>
          <w:rFonts w:ascii="Times New Roman" w:eastAsia="Times New Roman"/>
          <w:w w:val="95"/>
          <w:sz w:val="28"/>
        </w:rPr>
        <w:t>SL190-2007</w:t>
      </w:r>
      <w:r>
        <w:rPr>
          <w:rFonts w:hint="eastAsia"/>
          <w:w w:val="95"/>
          <w:sz w:val="28"/>
        </w:rPr>
        <w:t>）</w:t>
      </w:r>
    </w:p>
    <w:p w:rsidR="00616FB9" w:rsidRDefault="00616FB9">
      <w:pPr>
        <w:pStyle w:val="ListParagraph"/>
        <w:numPr>
          <w:ilvl w:val="0"/>
          <w:numId w:val="25"/>
        </w:numPr>
        <w:tabs>
          <w:tab w:val="left" w:pos="1660"/>
        </w:tabs>
        <w:spacing w:before="186"/>
        <w:ind w:hanging="703"/>
        <w:rPr>
          <w:sz w:val="28"/>
        </w:rPr>
      </w:pPr>
      <w:r>
        <w:rPr>
          <w:rFonts w:hint="eastAsia"/>
          <w:w w:val="95"/>
          <w:sz w:val="28"/>
        </w:rPr>
        <w:t>《北方土石山区水土流失综合治理技术标准</w:t>
      </w:r>
      <w:r>
        <w:rPr>
          <w:rFonts w:hint="eastAsia"/>
          <w:spacing w:val="-255"/>
          <w:w w:val="95"/>
          <w:sz w:val="28"/>
        </w:rPr>
        <w:t>》</w:t>
      </w:r>
      <w:r>
        <w:rPr>
          <w:rFonts w:hint="eastAsia"/>
          <w:w w:val="95"/>
          <w:sz w:val="28"/>
        </w:rPr>
        <w:t>（</w:t>
      </w:r>
      <w:r>
        <w:rPr>
          <w:rFonts w:ascii="Times New Roman" w:eastAsia="Times New Roman"/>
          <w:w w:val="95"/>
          <w:sz w:val="28"/>
        </w:rPr>
        <w:t>SL665-2014</w:t>
      </w:r>
      <w:r>
        <w:rPr>
          <w:rFonts w:hint="eastAsia"/>
          <w:w w:val="95"/>
          <w:sz w:val="28"/>
        </w:rPr>
        <w:t>）</w:t>
      </w:r>
    </w:p>
    <w:p w:rsidR="00616FB9" w:rsidRDefault="00616FB9">
      <w:pPr>
        <w:pStyle w:val="ListParagraph"/>
        <w:numPr>
          <w:ilvl w:val="0"/>
          <w:numId w:val="25"/>
        </w:numPr>
        <w:tabs>
          <w:tab w:val="left" w:pos="1660"/>
        </w:tabs>
        <w:spacing w:before="185"/>
        <w:ind w:hanging="703"/>
        <w:rPr>
          <w:sz w:val="28"/>
        </w:rPr>
      </w:pPr>
      <w:r>
        <w:rPr>
          <w:rFonts w:hint="eastAsia"/>
          <w:spacing w:val="-11"/>
          <w:w w:val="95"/>
          <w:sz w:val="28"/>
        </w:rPr>
        <w:t>《水土保持综合治理规划通则》</w:t>
      </w:r>
      <w:r>
        <w:rPr>
          <w:rFonts w:hint="eastAsia"/>
          <w:w w:val="95"/>
          <w:sz w:val="28"/>
        </w:rPr>
        <w:t>（</w:t>
      </w:r>
      <w:r>
        <w:rPr>
          <w:rFonts w:ascii="Times New Roman" w:eastAsia="Times New Roman"/>
          <w:w w:val="95"/>
          <w:sz w:val="28"/>
        </w:rPr>
        <w:t>GB/T15772-2008</w:t>
      </w:r>
      <w:r>
        <w:rPr>
          <w:rFonts w:hint="eastAsia"/>
          <w:w w:val="95"/>
          <w:sz w:val="28"/>
        </w:rPr>
        <w:t>）</w:t>
      </w:r>
    </w:p>
    <w:p w:rsidR="00616FB9" w:rsidRDefault="00616FB9">
      <w:pPr>
        <w:pStyle w:val="ListParagraph"/>
        <w:numPr>
          <w:ilvl w:val="0"/>
          <w:numId w:val="25"/>
        </w:numPr>
        <w:tabs>
          <w:tab w:val="left" w:pos="1660"/>
        </w:tabs>
        <w:spacing w:before="186"/>
        <w:rPr>
          <w:sz w:val="28"/>
        </w:rPr>
      </w:pPr>
      <w:r>
        <w:rPr>
          <w:rFonts w:hint="eastAsia"/>
          <w:spacing w:val="-11"/>
          <w:w w:val="95"/>
          <w:sz w:val="28"/>
        </w:rPr>
        <w:t>《水土保持综合治理技术规范》</w:t>
      </w:r>
      <w:r>
        <w:rPr>
          <w:rFonts w:hint="eastAsia"/>
          <w:w w:val="95"/>
          <w:sz w:val="28"/>
        </w:rPr>
        <w:t>（</w:t>
      </w:r>
      <w:r>
        <w:rPr>
          <w:rFonts w:ascii="Times New Roman" w:eastAsia="Times New Roman"/>
          <w:w w:val="95"/>
          <w:sz w:val="28"/>
        </w:rPr>
        <w:t>GB/T16453.</w:t>
      </w:r>
      <w:smartTag w:uri="urn:schemas-microsoft-com:office:smarttags" w:element="chsdate">
        <w:smartTagPr>
          <w:attr w:name="IsROCDate" w:val="False"/>
          <w:attr w:name="IsLunarDate" w:val="False"/>
          <w:attr w:name="Day" w:val="6"/>
          <w:attr w:name="Month" w:val="1"/>
          <w:attr w:name="Year" w:val="2008"/>
        </w:smartTagPr>
        <w:r>
          <w:rPr>
            <w:rFonts w:ascii="Times New Roman" w:eastAsia="Times New Roman"/>
            <w:w w:val="95"/>
            <w:sz w:val="28"/>
          </w:rPr>
          <w:t>1-6-2008</w:t>
        </w:r>
      </w:smartTag>
      <w:r>
        <w:rPr>
          <w:rFonts w:hint="eastAsia"/>
          <w:w w:val="95"/>
          <w:sz w:val="28"/>
        </w:rPr>
        <w:t>）</w:t>
      </w:r>
    </w:p>
    <w:p w:rsidR="00616FB9" w:rsidRDefault="00616FB9">
      <w:pPr>
        <w:pStyle w:val="ListParagraph"/>
        <w:numPr>
          <w:ilvl w:val="0"/>
          <w:numId w:val="25"/>
        </w:numPr>
        <w:tabs>
          <w:tab w:val="left" w:pos="1660"/>
        </w:tabs>
        <w:spacing w:before="186"/>
        <w:rPr>
          <w:sz w:val="28"/>
        </w:rPr>
      </w:pPr>
      <w:r>
        <w:rPr>
          <w:rFonts w:hint="eastAsia"/>
          <w:spacing w:val="-9"/>
          <w:w w:val="95"/>
          <w:sz w:val="28"/>
        </w:rPr>
        <w:t>《水土保持综合治理效益计算方法》</w:t>
      </w:r>
      <w:r>
        <w:rPr>
          <w:rFonts w:hint="eastAsia"/>
          <w:w w:val="95"/>
          <w:sz w:val="28"/>
        </w:rPr>
        <w:t>（</w:t>
      </w:r>
      <w:r>
        <w:rPr>
          <w:rFonts w:ascii="Times New Roman" w:eastAsia="Times New Roman"/>
          <w:w w:val="95"/>
          <w:sz w:val="28"/>
        </w:rPr>
        <w:t>GB/T15774-2008</w:t>
      </w:r>
      <w:r>
        <w:rPr>
          <w:rFonts w:hint="eastAsia"/>
          <w:w w:val="95"/>
          <w:sz w:val="28"/>
        </w:rPr>
        <w:t>）</w:t>
      </w:r>
    </w:p>
    <w:p w:rsidR="00616FB9" w:rsidRDefault="00616FB9">
      <w:pPr>
        <w:pStyle w:val="Heading4"/>
        <w:numPr>
          <w:ilvl w:val="2"/>
          <w:numId w:val="30"/>
        </w:numPr>
        <w:tabs>
          <w:tab w:val="left" w:pos="1099"/>
        </w:tabs>
        <w:spacing w:before="214"/>
        <w:ind w:hanging="702"/>
      </w:pPr>
      <w:r>
        <w:rPr>
          <w:rFonts w:ascii="宋体" w:hAnsi="宋体" w:cs="宋体" w:hint="eastAsia"/>
          <w:w w:val="95"/>
        </w:rPr>
        <w:t>有关文件</w:t>
      </w:r>
    </w:p>
    <w:p w:rsidR="00616FB9" w:rsidRDefault="00616FB9">
      <w:pPr>
        <w:pStyle w:val="ListParagraph"/>
        <w:numPr>
          <w:ilvl w:val="0"/>
          <w:numId w:val="24"/>
        </w:numPr>
        <w:tabs>
          <w:tab w:val="left" w:pos="1683"/>
        </w:tabs>
        <w:spacing w:before="61"/>
        <w:rPr>
          <w:sz w:val="28"/>
        </w:rPr>
      </w:pPr>
      <w:r>
        <w:rPr>
          <w:rFonts w:hint="eastAsia"/>
          <w:spacing w:val="5"/>
          <w:w w:val="95"/>
          <w:sz w:val="28"/>
        </w:rPr>
        <w:t>《关于开展全国水土保持规划编制工作的通知》</w:t>
      </w:r>
      <w:r>
        <w:rPr>
          <w:rFonts w:hint="eastAsia"/>
          <w:spacing w:val="12"/>
          <w:w w:val="95"/>
          <w:sz w:val="28"/>
        </w:rPr>
        <w:t>（水规计</w:t>
      </w:r>
    </w:p>
    <w:p w:rsidR="00616FB9" w:rsidRDefault="00616FB9">
      <w:pPr>
        <w:pStyle w:val="BodyText"/>
        <w:spacing w:before="186"/>
      </w:pPr>
      <w:r>
        <w:rPr>
          <w:rFonts w:hint="eastAsia"/>
        </w:rPr>
        <w:t>〔</w:t>
      </w:r>
      <w:r>
        <w:rPr>
          <w:rFonts w:ascii="Times New Roman" w:eastAsia="Times New Roman"/>
        </w:rPr>
        <w:t>2011</w:t>
      </w:r>
      <w:r>
        <w:rPr>
          <w:rFonts w:hint="eastAsia"/>
        </w:rPr>
        <w:t>〕</w:t>
      </w:r>
      <w:r>
        <w:rPr>
          <w:rFonts w:ascii="Times New Roman" w:eastAsia="Times New Roman"/>
        </w:rPr>
        <w:t>224</w:t>
      </w:r>
      <w:r>
        <w:rPr>
          <w:rFonts w:ascii="Times New Roman" w:eastAsia="Times New Roman"/>
          <w:spacing w:val="-7"/>
        </w:rPr>
        <w:t xml:space="preserve"> </w:t>
      </w:r>
      <w:r>
        <w:rPr>
          <w:rFonts w:hint="eastAsia"/>
        </w:rPr>
        <w:t>号）</w:t>
      </w:r>
    </w:p>
    <w:p w:rsidR="00616FB9" w:rsidRDefault="00616FB9">
      <w:pPr>
        <w:pStyle w:val="ListParagraph"/>
        <w:numPr>
          <w:ilvl w:val="0"/>
          <w:numId w:val="24"/>
        </w:numPr>
        <w:tabs>
          <w:tab w:val="left" w:pos="1663"/>
        </w:tabs>
        <w:spacing w:before="186"/>
        <w:ind w:left="1662" w:hanging="705"/>
        <w:rPr>
          <w:sz w:val="28"/>
        </w:rPr>
      </w:pPr>
      <w:r>
        <w:rPr>
          <w:rFonts w:hint="eastAsia"/>
          <w:spacing w:val="-7"/>
          <w:w w:val="95"/>
          <w:sz w:val="28"/>
        </w:rPr>
        <w:t>《关于做好全省水土保持规划编制工作的通知》</w:t>
      </w:r>
      <w:r>
        <w:rPr>
          <w:rFonts w:hint="eastAsia"/>
          <w:w w:val="95"/>
          <w:sz w:val="28"/>
        </w:rPr>
        <w:t>（鲁水保字</w:t>
      </w:r>
    </w:p>
    <w:p w:rsidR="00616FB9" w:rsidRDefault="00616FB9">
      <w:pPr>
        <w:pStyle w:val="BodyText"/>
        <w:spacing w:before="186"/>
      </w:pPr>
      <w:r>
        <w:rPr>
          <w:rFonts w:hint="eastAsia"/>
        </w:rPr>
        <w:t>〔</w:t>
      </w:r>
      <w:r>
        <w:rPr>
          <w:rFonts w:ascii="Times New Roman" w:eastAsia="Times New Roman"/>
        </w:rPr>
        <w:t>2011</w:t>
      </w:r>
      <w:r>
        <w:rPr>
          <w:rFonts w:hint="eastAsia"/>
        </w:rPr>
        <w:t>〕</w:t>
      </w:r>
      <w:r>
        <w:rPr>
          <w:rFonts w:ascii="Times New Roman" w:eastAsia="Times New Roman"/>
        </w:rPr>
        <w:t>100</w:t>
      </w:r>
      <w:r>
        <w:rPr>
          <w:rFonts w:ascii="Times New Roman" w:eastAsia="Times New Roman"/>
          <w:spacing w:val="-7"/>
        </w:rPr>
        <w:t xml:space="preserve"> </w:t>
      </w:r>
      <w:r>
        <w:rPr>
          <w:rFonts w:hint="eastAsia"/>
        </w:rPr>
        <w:t>号）</w:t>
      </w:r>
    </w:p>
    <w:p w:rsidR="00616FB9" w:rsidRDefault="00616FB9">
      <w:pPr>
        <w:pStyle w:val="ListParagraph"/>
        <w:numPr>
          <w:ilvl w:val="0"/>
          <w:numId w:val="24"/>
        </w:numPr>
        <w:tabs>
          <w:tab w:val="left" w:pos="1660"/>
        </w:tabs>
        <w:spacing w:before="185"/>
        <w:ind w:left="1659" w:hanging="702"/>
        <w:rPr>
          <w:sz w:val="28"/>
        </w:rPr>
      </w:pPr>
      <w:r>
        <w:rPr>
          <w:rFonts w:hint="eastAsia"/>
          <w:spacing w:val="-3"/>
          <w:sz w:val="28"/>
        </w:rPr>
        <w:t>《全国水土保持规划技术大纲</w:t>
      </w:r>
      <w:r>
        <w:rPr>
          <w:rFonts w:hint="eastAsia"/>
          <w:spacing w:val="-180"/>
          <w:sz w:val="28"/>
        </w:rPr>
        <w:t>》</w:t>
      </w:r>
      <w:r>
        <w:rPr>
          <w:rFonts w:hint="eastAsia"/>
          <w:spacing w:val="-3"/>
          <w:sz w:val="28"/>
        </w:rPr>
        <w:t>（水保规便字〔</w:t>
      </w:r>
      <w:r>
        <w:rPr>
          <w:rFonts w:ascii="Times New Roman" w:eastAsia="Times New Roman"/>
          <w:spacing w:val="-2"/>
          <w:sz w:val="28"/>
        </w:rPr>
        <w:t>2013</w:t>
      </w:r>
      <w:r>
        <w:rPr>
          <w:rFonts w:hint="eastAsia"/>
          <w:spacing w:val="-2"/>
          <w:sz w:val="28"/>
        </w:rPr>
        <w:t>〕</w:t>
      </w:r>
      <w:r>
        <w:rPr>
          <w:rFonts w:ascii="Times New Roman" w:eastAsia="Times New Roman"/>
          <w:spacing w:val="-2"/>
          <w:sz w:val="28"/>
        </w:rPr>
        <w:t>5</w:t>
      </w:r>
      <w:r>
        <w:rPr>
          <w:rFonts w:ascii="Times New Roman" w:eastAsia="Times New Roman"/>
          <w:spacing w:val="-15"/>
          <w:sz w:val="28"/>
        </w:rPr>
        <w:t xml:space="preserve"> </w:t>
      </w:r>
      <w:r>
        <w:rPr>
          <w:rFonts w:hint="eastAsia"/>
          <w:spacing w:val="-2"/>
          <w:sz w:val="28"/>
        </w:rPr>
        <w:t>号）</w:t>
      </w:r>
    </w:p>
    <w:p w:rsidR="00616FB9" w:rsidRDefault="00616FB9">
      <w:pPr>
        <w:pStyle w:val="Heading4"/>
        <w:numPr>
          <w:ilvl w:val="2"/>
          <w:numId w:val="30"/>
        </w:numPr>
        <w:tabs>
          <w:tab w:val="left" w:pos="1099"/>
        </w:tabs>
        <w:spacing w:before="213"/>
        <w:ind w:hanging="702"/>
      </w:pPr>
      <w:r>
        <w:rPr>
          <w:rFonts w:ascii="宋体" w:hAnsi="宋体" w:cs="宋体" w:hint="eastAsia"/>
          <w:w w:val="95"/>
        </w:rPr>
        <w:t>基础性资料</w:t>
      </w:r>
    </w:p>
    <w:p w:rsidR="00616FB9" w:rsidRDefault="00616FB9">
      <w:pPr>
        <w:pStyle w:val="BodyText"/>
        <w:spacing w:before="62" w:line="364" w:lineRule="auto"/>
        <w:ind w:right="328" w:firstLine="560"/>
      </w:pPr>
      <w:r>
        <w:rPr>
          <w:rFonts w:hint="eastAsia"/>
        </w:rPr>
        <w:t>乳山市统计年鉴、年鉴、市志、水利志、水土保持普查与区划、</w:t>
      </w:r>
      <w:r>
        <w:rPr>
          <w:rFonts w:hint="eastAsia"/>
          <w:w w:val="95"/>
        </w:rPr>
        <w:t>水利普查资料、乳山市环境质量公报、遥感影像、国土调查数据等。</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Heading2"/>
        <w:numPr>
          <w:ilvl w:val="1"/>
          <w:numId w:val="30"/>
        </w:numPr>
        <w:tabs>
          <w:tab w:val="left" w:pos="925"/>
        </w:tabs>
        <w:spacing w:before="100"/>
        <w:ind w:hanging="528"/>
      </w:pPr>
      <w:r>
        <w:rPr>
          <w:rFonts w:hint="eastAsia"/>
          <w:w w:val="95"/>
        </w:rPr>
        <w:t>指导思想与原则</w:t>
      </w:r>
    </w:p>
    <w:p w:rsidR="00616FB9" w:rsidRDefault="00616FB9">
      <w:pPr>
        <w:pStyle w:val="Heading4"/>
        <w:numPr>
          <w:ilvl w:val="2"/>
          <w:numId w:val="30"/>
        </w:numPr>
        <w:tabs>
          <w:tab w:val="left" w:pos="1099"/>
        </w:tabs>
        <w:spacing w:before="32"/>
        <w:ind w:hanging="702"/>
      </w:pPr>
      <w:r>
        <w:rPr>
          <w:rFonts w:ascii="宋体" w:hAnsi="宋体" w:cs="宋体" w:hint="eastAsia"/>
          <w:w w:val="95"/>
        </w:rPr>
        <w:t>指导思想</w:t>
      </w:r>
    </w:p>
    <w:p w:rsidR="00616FB9" w:rsidRDefault="00616FB9">
      <w:pPr>
        <w:pStyle w:val="BodyText"/>
        <w:spacing w:before="61" w:line="364" w:lineRule="auto"/>
        <w:ind w:right="470" w:firstLine="560"/>
        <w:jc w:val="both"/>
      </w:pPr>
      <w:r>
        <w:rPr>
          <w:rFonts w:hint="eastAsia"/>
          <w:w w:val="95"/>
        </w:rPr>
        <w:t>以习近平新时代中国特色社会主义思想为指导，以贯彻落实</w:t>
      </w:r>
      <w:r>
        <w:rPr>
          <w:rFonts w:ascii="Times New Roman" w:hAnsi="Times New Roman"/>
          <w:w w:val="95"/>
        </w:rPr>
        <w:t>“</w:t>
      </w:r>
      <w:r>
        <w:rPr>
          <w:rFonts w:hint="eastAsia"/>
          <w:w w:val="95"/>
        </w:rPr>
        <w:t>十</w:t>
      </w:r>
      <w:r>
        <w:rPr>
          <w:spacing w:val="50"/>
          <w:w w:val="95"/>
        </w:rPr>
        <w:t xml:space="preserve"> </w:t>
      </w:r>
      <w:r>
        <w:rPr>
          <w:rFonts w:hint="eastAsia"/>
        </w:rPr>
        <w:t>九大</w:t>
      </w:r>
      <w:r>
        <w:rPr>
          <w:rFonts w:ascii="Times New Roman" w:hAnsi="Times New Roman"/>
        </w:rPr>
        <w:t>”</w:t>
      </w:r>
      <w:r>
        <w:rPr>
          <w:rFonts w:hint="eastAsia"/>
        </w:rPr>
        <w:t>及十九届二中、三中、四中、五中全会精神、生态文明建设和乡村振兴战略为统领，贯彻落实水土保持法、中央治水新思路及</w:t>
      </w:r>
      <w:r>
        <w:rPr>
          <w:rFonts w:ascii="Times New Roman" w:hAnsi="Times New Roman"/>
        </w:rPr>
        <w:t>“</w:t>
      </w:r>
      <w:r>
        <w:rPr>
          <w:rFonts w:hint="eastAsia"/>
        </w:rPr>
        <w:t>三农</w:t>
      </w:r>
      <w:r>
        <w:rPr>
          <w:rFonts w:ascii="Times New Roman" w:hAnsi="Times New Roman"/>
        </w:rPr>
        <w:t>”</w:t>
      </w:r>
      <w:r>
        <w:rPr>
          <w:rFonts w:hint="eastAsia"/>
        </w:rPr>
        <w:t>工作的战略部署，牢固树立</w:t>
      </w:r>
      <w:r>
        <w:rPr>
          <w:rFonts w:ascii="Times New Roman" w:hAnsi="Times New Roman"/>
        </w:rPr>
        <w:t>“</w:t>
      </w:r>
      <w:r>
        <w:rPr>
          <w:rFonts w:hint="eastAsia"/>
        </w:rPr>
        <w:t>创新、协调、绿色、开放、共享</w:t>
      </w:r>
      <w:r>
        <w:rPr>
          <w:rFonts w:ascii="Times New Roman" w:hAnsi="Times New Roman"/>
        </w:rPr>
        <w:t>”</w:t>
      </w:r>
      <w:r>
        <w:rPr>
          <w:rFonts w:hint="eastAsia"/>
        </w:rPr>
        <w:t>的</w:t>
      </w:r>
      <w:r>
        <w:rPr>
          <w:rFonts w:hint="eastAsia"/>
          <w:spacing w:val="-3"/>
        </w:rPr>
        <w:t>发展理念，紧密结合乳山市生态文明建设蓝图，以实现全域水土资源</w:t>
      </w:r>
      <w:r>
        <w:rPr>
          <w:rFonts w:hint="eastAsia"/>
          <w:spacing w:val="-5"/>
        </w:rPr>
        <w:t>的可持续利用和生态环境保护为根本目标，以保障和改善民生为着力</w:t>
      </w:r>
      <w:r>
        <w:rPr>
          <w:rFonts w:hint="eastAsia"/>
          <w:w w:val="95"/>
        </w:rPr>
        <w:t>点，以科技创新和行业能力建设为支撑，以创新体制机制为保障，加</w:t>
      </w:r>
      <w:r>
        <w:rPr>
          <w:spacing w:val="1"/>
          <w:w w:val="95"/>
        </w:rPr>
        <w:t xml:space="preserve"> </w:t>
      </w:r>
      <w:r>
        <w:rPr>
          <w:rFonts w:hint="eastAsia"/>
          <w:spacing w:val="-3"/>
        </w:rPr>
        <w:t>快水土流失治理步伐，强化预防监督，保护和改善生态环境，增强可</w:t>
      </w:r>
      <w:r>
        <w:rPr>
          <w:rFonts w:hint="eastAsia"/>
          <w:spacing w:val="-2"/>
        </w:rPr>
        <w:t>持续发展能力，重点打造</w:t>
      </w:r>
      <w:r>
        <w:rPr>
          <w:rFonts w:ascii="Times New Roman" w:hAnsi="Times New Roman"/>
          <w:spacing w:val="-2"/>
        </w:rPr>
        <w:t>“</w:t>
      </w:r>
      <w:r>
        <w:rPr>
          <w:rFonts w:hint="eastAsia"/>
          <w:spacing w:val="-2"/>
        </w:rPr>
        <w:t>三轴三带三区</w:t>
      </w:r>
      <w:r>
        <w:rPr>
          <w:rFonts w:ascii="Times New Roman" w:hAnsi="Times New Roman"/>
          <w:spacing w:val="-2"/>
        </w:rPr>
        <w:t>”</w:t>
      </w:r>
      <w:r>
        <w:rPr>
          <w:rFonts w:hint="eastAsia"/>
          <w:spacing w:val="-2"/>
        </w:rPr>
        <w:t>的现代农业产业布局，全面</w:t>
      </w:r>
      <w:r>
        <w:rPr>
          <w:rFonts w:hint="eastAsia"/>
          <w:spacing w:val="-3"/>
        </w:rPr>
        <w:t>建设产业结构优、创新动力足、文化底蕴实、生态环境美、社会和谐</w:t>
      </w:r>
      <w:r>
        <w:rPr>
          <w:rFonts w:hint="eastAsia"/>
        </w:rPr>
        <w:t>好的</w:t>
      </w:r>
      <w:r>
        <w:rPr>
          <w:rFonts w:ascii="Times New Roman" w:hAnsi="Times New Roman"/>
        </w:rPr>
        <w:t>“</w:t>
      </w:r>
      <w:r>
        <w:rPr>
          <w:rFonts w:hint="eastAsia"/>
        </w:rPr>
        <w:t>水土润乳、母爱圣地</w:t>
      </w:r>
      <w:r>
        <w:rPr>
          <w:rFonts w:ascii="Times New Roman" w:hAnsi="Times New Roman"/>
        </w:rPr>
        <w:t>”</w:t>
      </w:r>
      <w:r>
        <w:rPr>
          <w:rFonts w:hint="eastAsia"/>
        </w:rPr>
        <w:t>现代化幸福新乳山。</w:t>
      </w:r>
    </w:p>
    <w:p w:rsidR="00616FB9" w:rsidRDefault="00616FB9">
      <w:pPr>
        <w:pStyle w:val="Heading4"/>
        <w:numPr>
          <w:ilvl w:val="2"/>
          <w:numId w:val="30"/>
        </w:numPr>
        <w:tabs>
          <w:tab w:val="left" w:pos="1099"/>
        </w:tabs>
        <w:spacing w:before="21"/>
        <w:ind w:hanging="702"/>
      </w:pPr>
      <w:r>
        <w:rPr>
          <w:rFonts w:ascii="宋体" w:hAnsi="宋体" w:cs="宋体" w:hint="eastAsia"/>
          <w:w w:val="95"/>
        </w:rPr>
        <w:t>基本原则</w:t>
      </w:r>
    </w:p>
    <w:p w:rsidR="00616FB9" w:rsidRDefault="00616FB9">
      <w:pPr>
        <w:pStyle w:val="ListParagraph"/>
        <w:numPr>
          <w:ilvl w:val="0"/>
          <w:numId w:val="23"/>
        </w:numPr>
        <w:tabs>
          <w:tab w:val="left" w:pos="1659"/>
        </w:tabs>
        <w:spacing w:before="60"/>
        <w:ind w:hanging="702"/>
        <w:rPr>
          <w:sz w:val="28"/>
        </w:rPr>
      </w:pPr>
      <w:r>
        <w:rPr>
          <w:rFonts w:hint="eastAsia"/>
          <w:w w:val="95"/>
          <w:sz w:val="28"/>
        </w:rPr>
        <w:t>以人为本、服务民生的原则</w:t>
      </w:r>
    </w:p>
    <w:p w:rsidR="00616FB9" w:rsidRDefault="00616FB9">
      <w:pPr>
        <w:pStyle w:val="BodyText"/>
        <w:spacing w:before="186" w:line="364" w:lineRule="auto"/>
        <w:ind w:right="328" w:firstLine="560"/>
      </w:pPr>
      <w:r>
        <w:rPr>
          <w:rFonts w:hint="eastAsia"/>
        </w:rPr>
        <w:t>从群众根本利益出发，坚持水土保持与合理开发利用水土资源、改善农业生产条件和人居环境、促进经济发展等相结合。努力形成保障民生、服务民生、改善民生的水土保持新格局，满足人民群众对水土资源和生态的需求。</w:t>
      </w:r>
    </w:p>
    <w:p w:rsidR="00616FB9" w:rsidRDefault="00616FB9">
      <w:pPr>
        <w:pStyle w:val="ListParagraph"/>
        <w:numPr>
          <w:ilvl w:val="0"/>
          <w:numId w:val="23"/>
        </w:numPr>
        <w:tabs>
          <w:tab w:val="left" w:pos="1659"/>
        </w:tabs>
        <w:spacing w:line="357" w:lineRule="exact"/>
        <w:ind w:hanging="702"/>
        <w:rPr>
          <w:sz w:val="28"/>
        </w:rPr>
      </w:pPr>
      <w:r>
        <w:rPr>
          <w:rFonts w:hint="eastAsia"/>
          <w:w w:val="95"/>
          <w:sz w:val="28"/>
        </w:rPr>
        <w:t>预防为主、保护优先的原则</w:t>
      </w:r>
    </w:p>
    <w:p w:rsidR="00616FB9" w:rsidRDefault="00616FB9">
      <w:pPr>
        <w:pStyle w:val="BodyText"/>
        <w:spacing w:before="186" w:line="364" w:lineRule="auto"/>
        <w:ind w:right="330" w:firstLine="560"/>
      </w:pPr>
      <w:r>
        <w:rPr>
          <w:rFonts w:hint="eastAsia"/>
        </w:rPr>
        <w:t>把保护水土资源、预防水土流失放在首要位置；强化水土保持监</w:t>
      </w:r>
      <w:r>
        <w:rPr>
          <w:rFonts w:hint="eastAsia"/>
          <w:w w:val="95"/>
        </w:rPr>
        <w:t>督管理，依法规范生产建设项目管理，最大程度防治人为水土流失；</w:t>
      </w:r>
      <w:r>
        <w:rPr>
          <w:spacing w:val="71"/>
          <w:w w:val="95"/>
        </w:rPr>
        <w:t xml:space="preserve"> </w:t>
      </w:r>
      <w:r>
        <w:rPr>
          <w:rFonts w:hint="eastAsia"/>
          <w:spacing w:val="-14"/>
        </w:rPr>
        <w:t>加强水土流失治理成果保护；注重生态自然修复，促进人与自然和谐。</w:t>
      </w:r>
    </w:p>
    <w:p w:rsidR="00616FB9" w:rsidRDefault="00616FB9">
      <w:pPr>
        <w:pStyle w:val="ListParagraph"/>
        <w:numPr>
          <w:ilvl w:val="0"/>
          <w:numId w:val="23"/>
        </w:numPr>
        <w:tabs>
          <w:tab w:val="left" w:pos="1659"/>
        </w:tabs>
        <w:spacing w:line="357" w:lineRule="exact"/>
        <w:ind w:hanging="702"/>
        <w:rPr>
          <w:sz w:val="28"/>
        </w:rPr>
      </w:pPr>
      <w:r>
        <w:rPr>
          <w:rFonts w:hint="eastAsia"/>
          <w:w w:val="95"/>
          <w:sz w:val="28"/>
        </w:rPr>
        <w:t>全面规划，突出重点的原则</w:t>
      </w:r>
    </w:p>
    <w:p w:rsidR="00616FB9" w:rsidRDefault="00616FB9">
      <w:pPr>
        <w:pStyle w:val="BodyText"/>
        <w:spacing w:before="185" w:line="364" w:lineRule="auto"/>
        <w:ind w:right="473" w:firstLine="560"/>
      </w:pPr>
      <w:r>
        <w:rPr>
          <w:rFonts w:hint="eastAsia"/>
          <w:spacing w:val="-6"/>
          <w:w w:val="95"/>
        </w:rPr>
        <w:t>基于小流域划分与主导功能定位，因地制宜构建科学合理的水土</w:t>
      </w:r>
      <w:r>
        <w:rPr>
          <w:spacing w:val="1"/>
          <w:w w:val="95"/>
        </w:rPr>
        <w:t xml:space="preserve"> </w:t>
      </w:r>
      <w:r>
        <w:rPr>
          <w:rFonts w:hint="eastAsia"/>
          <w:w w:val="95"/>
        </w:rPr>
        <w:t>保持格局和措施体系；针对不同小流域水土流失特点、防治对象重要</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w w:val="95"/>
        </w:rPr>
        <w:t>性及防治迫切性，突出重点小流域，区分轻重缓急，分期分步实施；</w:t>
      </w:r>
      <w:r>
        <w:rPr>
          <w:spacing w:val="71"/>
          <w:w w:val="95"/>
        </w:rPr>
        <w:t xml:space="preserve"> </w:t>
      </w:r>
      <w:r>
        <w:rPr>
          <w:rFonts w:hint="eastAsia"/>
        </w:rPr>
        <w:t>优先安排重要生态与经济功能区水土保持重点项目。</w:t>
      </w:r>
    </w:p>
    <w:p w:rsidR="00616FB9" w:rsidRDefault="00616FB9">
      <w:pPr>
        <w:pStyle w:val="ListParagraph"/>
        <w:numPr>
          <w:ilvl w:val="0"/>
          <w:numId w:val="23"/>
        </w:numPr>
        <w:tabs>
          <w:tab w:val="left" w:pos="1659"/>
        </w:tabs>
        <w:spacing w:line="358" w:lineRule="exact"/>
        <w:rPr>
          <w:sz w:val="28"/>
        </w:rPr>
      </w:pPr>
      <w:r>
        <w:rPr>
          <w:rFonts w:hint="eastAsia"/>
          <w:w w:val="95"/>
          <w:sz w:val="28"/>
        </w:rPr>
        <w:t>综合防治，突出特色的原则</w:t>
      </w:r>
    </w:p>
    <w:p w:rsidR="00616FB9" w:rsidRDefault="00616FB9">
      <w:pPr>
        <w:pStyle w:val="BodyText"/>
        <w:spacing w:before="186" w:line="364" w:lineRule="auto"/>
        <w:ind w:right="330" w:firstLine="560"/>
      </w:pPr>
      <w:r>
        <w:rPr>
          <w:rFonts w:hint="eastAsia"/>
        </w:rPr>
        <w:t>以小流域为单元实施综合防治，因地制宜、因害设防、多措并举</w:t>
      </w:r>
      <w:r>
        <w:rPr>
          <w:rFonts w:hint="eastAsia"/>
          <w:w w:val="95"/>
        </w:rPr>
        <w:t>制定水土保持措施体系；明确重点预防和治理对象，强化预防保护，</w:t>
      </w:r>
      <w:r>
        <w:rPr>
          <w:spacing w:val="71"/>
          <w:w w:val="95"/>
        </w:rPr>
        <w:t xml:space="preserve"> </w:t>
      </w:r>
      <w:r>
        <w:rPr>
          <w:rFonts w:hint="eastAsia"/>
        </w:rPr>
        <w:t>加大治理力度；突出重点防治小流域，打造新时代水土保持的乳山模式。</w:t>
      </w:r>
    </w:p>
    <w:p w:rsidR="00616FB9" w:rsidRDefault="00616FB9">
      <w:pPr>
        <w:pStyle w:val="ListParagraph"/>
        <w:numPr>
          <w:ilvl w:val="0"/>
          <w:numId w:val="23"/>
        </w:numPr>
        <w:tabs>
          <w:tab w:val="left" w:pos="1659"/>
        </w:tabs>
        <w:spacing w:line="356" w:lineRule="exact"/>
        <w:rPr>
          <w:sz w:val="28"/>
        </w:rPr>
      </w:pPr>
      <w:r>
        <w:rPr>
          <w:rFonts w:hint="eastAsia"/>
          <w:w w:val="95"/>
          <w:sz w:val="28"/>
        </w:rPr>
        <w:t>坚持统筹发展、城乡并重的原则</w:t>
      </w:r>
    </w:p>
    <w:p w:rsidR="00616FB9" w:rsidRDefault="00616FB9">
      <w:pPr>
        <w:pStyle w:val="BodyText"/>
        <w:spacing w:before="186" w:line="364" w:lineRule="auto"/>
        <w:ind w:right="473" w:firstLine="560"/>
      </w:pPr>
      <w:r>
        <w:rPr>
          <w:rFonts w:hint="eastAsia"/>
          <w:spacing w:val="-5"/>
        </w:rPr>
        <w:t>根据城镇人为水土资源破坏不断增加的趋势，在做好面上水土流</w:t>
      </w:r>
      <w:r>
        <w:rPr>
          <w:rFonts w:hint="eastAsia"/>
        </w:rPr>
        <w:t>失综合治理的同时，做好城镇水土流失治理，做到城乡统筹治理。</w:t>
      </w:r>
    </w:p>
    <w:p w:rsidR="00616FB9" w:rsidRDefault="00616FB9">
      <w:pPr>
        <w:pStyle w:val="ListParagraph"/>
        <w:numPr>
          <w:ilvl w:val="0"/>
          <w:numId w:val="23"/>
        </w:numPr>
        <w:tabs>
          <w:tab w:val="left" w:pos="1659"/>
        </w:tabs>
        <w:spacing w:line="358" w:lineRule="exact"/>
        <w:ind w:hanging="702"/>
        <w:rPr>
          <w:sz w:val="28"/>
        </w:rPr>
      </w:pPr>
      <w:r>
        <w:rPr>
          <w:rFonts w:hint="eastAsia"/>
          <w:w w:val="95"/>
          <w:sz w:val="28"/>
        </w:rPr>
        <w:t>坚持科技示范、技术创新的原则</w:t>
      </w:r>
    </w:p>
    <w:p w:rsidR="00616FB9" w:rsidRDefault="00616FB9">
      <w:pPr>
        <w:pStyle w:val="BodyText"/>
        <w:spacing w:before="186" w:line="364" w:lineRule="auto"/>
        <w:ind w:right="328" w:firstLine="560"/>
      </w:pPr>
      <w:r>
        <w:rPr>
          <w:rFonts w:hint="eastAsia"/>
        </w:rPr>
        <w:t>以科技为先导，遵循水土流失发展规律，采用新理念、新技术、新方法、新工艺，提高水土流失防治水平，推动水土保持不断创新发展。</w:t>
      </w:r>
    </w:p>
    <w:p w:rsidR="00616FB9" w:rsidRDefault="00616FB9">
      <w:pPr>
        <w:pStyle w:val="ListParagraph"/>
        <w:numPr>
          <w:ilvl w:val="0"/>
          <w:numId w:val="23"/>
        </w:numPr>
        <w:tabs>
          <w:tab w:val="left" w:pos="1659"/>
        </w:tabs>
        <w:spacing w:line="357" w:lineRule="exact"/>
        <w:ind w:hanging="702"/>
        <w:rPr>
          <w:sz w:val="28"/>
        </w:rPr>
      </w:pPr>
      <w:r>
        <w:rPr>
          <w:rFonts w:hint="eastAsia"/>
          <w:w w:val="95"/>
          <w:sz w:val="28"/>
        </w:rPr>
        <w:t>坚持政府主导、社会协同的原则</w:t>
      </w:r>
    </w:p>
    <w:p w:rsidR="00616FB9" w:rsidRDefault="00616FB9">
      <w:pPr>
        <w:pStyle w:val="BodyText"/>
        <w:spacing w:before="186" w:line="364" w:lineRule="auto"/>
        <w:ind w:right="471" w:firstLine="560"/>
        <w:jc w:val="both"/>
      </w:pPr>
      <w:r>
        <w:rPr>
          <w:rFonts w:hint="eastAsia"/>
          <w:w w:val="95"/>
        </w:rPr>
        <w:t>水土流失治理涉及面广，涉及行业多，需要坚持政府主导，水利</w:t>
      </w:r>
      <w:r>
        <w:rPr>
          <w:spacing w:val="1"/>
          <w:w w:val="95"/>
        </w:rPr>
        <w:t xml:space="preserve"> </w:t>
      </w:r>
      <w:r>
        <w:rPr>
          <w:rFonts w:hint="eastAsia"/>
          <w:spacing w:val="-3"/>
        </w:rPr>
        <w:t>与发改、财政、自然资源局、农业农村局、环保等多部门协同，并充</w:t>
      </w:r>
      <w:r>
        <w:rPr>
          <w:rFonts w:hint="eastAsia"/>
        </w:rPr>
        <w:t>分发挥社会投融资体系作用，举全民之力，全社会协同共同治理。</w:t>
      </w:r>
    </w:p>
    <w:p w:rsidR="00616FB9" w:rsidRDefault="00616FB9">
      <w:pPr>
        <w:pStyle w:val="Heading2"/>
        <w:numPr>
          <w:ilvl w:val="1"/>
          <w:numId w:val="30"/>
        </w:numPr>
        <w:tabs>
          <w:tab w:val="left" w:pos="925"/>
        </w:tabs>
        <w:ind w:hanging="528"/>
      </w:pPr>
      <w:r>
        <w:rPr>
          <w:rFonts w:hint="eastAsia"/>
          <w:w w:val="95"/>
        </w:rPr>
        <w:t>规划期与水平年</w:t>
      </w:r>
    </w:p>
    <w:p w:rsidR="00616FB9" w:rsidRDefault="00616FB9">
      <w:pPr>
        <w:pStyle w:val="Heading4"/>
        <w:numPr>
          <w:ilvl w:val="2"/>
          <w:numId w:val="30"/>
        </w:numPr>
        <w:tabs>
          <w:tab w:val="left" w:pos="1099"/>
        </w:tabs>
        <w:spacing w:before="32"/>
        <w:ind w:hanging="702"/>
      </w:pPr>
      <w:r>
        <w:rPr>
          <w:rFonts w:ascii="宋体" w:hAnsi="宋体" w:cs="宋体" w:hint="eastAsia"/>
          <w:w w:val="95"/>
        </w:rPr>
        <w:t>规划范围</w:t>
      </w:r>
    </w:p>
    <w:p w:rsidR="00616FB9" w:rsidRDefault="00616FB9">
      <w:pPr>
        <w:pStyle w:val="BodyText"/>
        <w:spacing w:before="60" w:line="364" w:lineRule="auto"/>
        <w:ind w:right="333" w:firstLine="560"/>
      </w:pPr>
      <w:r>
        <w:rPr>
          <w:rFonts w:hint="eastAsia"/>
          <w:spacing w:val="-5"/>
        </w:rPr>
        <w:t>本次规划范围为乳山市行政辖区内的全部土地，规划土地总面积</w:t>
      </w:r>
      <w:r>
        <w:rPr>
          <w:rFonts w:hint="eastAsia"/>
          <w:w w:val="95"/>
        </w:rPr>
        <w:t>为</w:t>
      </w:r>
      <w:r>
        <w:rPr>
          <w:spacing w:val="144"/>
        </w:rPr>
        <w:t xml:space="preserve"> </w:t>
      </w:r>
      <w:r>
        <w:rPr>
          <w:rFonts w:ascii="Times New Roman" w:eastAsia="Times New Roman"/>
          <w:w w:val="95"/>
        </w:rPr>
        <w:t>1664.88km</w:t>
      </w:r>
      <w:r>
        <w:rPr>
          <w:rFonts w:ascii="Times New Roman" w:eastAsia="Times New Roman"/>
          <w:w w:val="95"/>
          <w:vertAlign w:val="superscript"/>
        </w:rPr>
        <w:t>2</w:t>
      </w:r>
      <w:r>
        <w:rPr>
          <w:rFonts w:hint="eastAsia"/>
          <w:w w:val="95"/>
        </w:rPr>
        <w:t>，行政区划城区街道、夏村镇、乳山口镇、海阳所镇、白沙滩镇、</w:t>
      </w:r>
      <w:r>
        <w:rPr>
          <w:w w:val="95"/>
        </w:rPr>
        <w:t xml:space="preserve"> </w:t>
      </w:r>
      <w:r>
        <w:rPr>
          <w:rFonts w:hint="eastAsia"/>
          <w:w w:val="95"/>
        </w:rPr>
        <w:t>大孤山镇、南黄镇、冯家镇、下初镇、午极镇、育黎镇、</w:t>
      </w:r>
      <w:r>
        <w:rPr>
          <w:rFonts w:hint="eastAsia"/>
          <w:spacing w:val="-1"/>
          <w:w w:val="95"/>
        </w:rPr>
        <w:t>崖子镇、诸往镇、乳山寨镇、徐家镇等共</w:t>
      </w:r>
      <w:r>
        <w:rPr>
          <w:spacing w:val="-1"/>
          <w:w w:val="95"/>
        </w:rPr>
        <w:t xml:space="preserve"> </w:t>
      </w:r>
      <w:r>
        <w:rPr>
          <w:rFonts w:ascii="Times New Roman" w:eastAsia="Times New Roman"/>
          <w:w w:val="95"/>
        </w:rPr>
        <w:t>1</w:t>
      </w:r>
      <w:r>
        <w:rPr>
          <w:rFonts w:ascii="Times New Roman" w:eastAsia="Times New Roman"/>
          <w:spacing w:val="53"/>
          <w:w w:val="95"/>
        </w:rPr>
        <w:t xml:space="preserve"> </w:t>
      </w:r>
      <w:r>
        <w:rPr>
          <w:rFonts w:hint="eastAsia"/>
          <w:w w:val="95"/>
        </w:rPr>
        <w:t>个街道、</w:t>
      </w:r>
      <w:r>
        <w:rPr>
          <w:rFonts w:ascii="Times New Roman" w:eastAsia="Times New Roman"/>
          <w:w w:val="95"/>
        </w:rPr>
        <w:t>14</w:t>
      </w:r>
      <w:r>
        <w:rPr>
          <w:rFonts w:ascii="Times New Roman" w:eastAsia="Times New Roman"/>
          <w:spacing w:val="53"/>
          <w:w w:val="95"/>
        </w:rPr>
        <w:t xml:space="preserve"> </w:t>
      </w:r>
      <w:r>
        <w:rPr>
          <w:rFonts w:hint="eastAsia"/>
          <w:w w:val="95"/>
        </w:rPr>
        <w:t>个镇，</w:t>
      </w:r>
      <w:r>
        <w:rPr>
          <w:rFonts w:ascii="Times New Roman" w:eastAsia="Times New Roman"/>
          <w:w w:val="95"/>
        </w:rPr>
        <w:t>601</w:t>
      </w:r>
      <w:r>
        <w:rPr>
          <w:rFonts w:ascii="Times New Roman" w:eastAsia="Times New Roman"/>
          <w:spacing w:val="54"/>
          <w:w w:val="95"/>
        </w:rPr>
        <w:t xml:space="preserve"> </w:t>
      </w:r>
      <w:r>
        <w:rPr>
          <w:rFonts w:hint="eastAsia"/>
          <w:w w:val="95"/>
        </w:rPr>
        <w:t>个行</w:t>
      </w:r>
      <w:r>
        <w:rPr>
          <w:rFonts w:hint="eastAsia"/>
          <w:spacing w:val="-5"/>
          <w:w w:val="95"/>
        </w:rPr>
        <w:t>政村。规划范围内共划分为</w:t>
      </w:r>
      <w:r>
        <w:rPr>
          <w:spacing w:val="-5"/>
          <w:w w:val="95"/>
        </w:rPr>
        <w:t xml:space="preserve"> </w:t>
      </w:r>
      <w:r>
        <w:rPr>
          <w:rFonts w:ascii="Times New Roman" w:eastAsia="Times New Roman"/>
          <w:w w:val="95"/>
        </w:rPr>
        <w:t>69</w:t>
      </w:r>
      <w:r>
        <w:rPr>
          <w:rFonts w:ascii="Times New Roman" w:eastAsia="Times New Roman"/>
          <w:spacing w:val="9"/>
          <w:w w:val="95"/>
        </w:rPr>
        <w:t xml:space="preserve"> </w:t>
      </w:r>
      <w:r>
        <w:rPr>
          <w:rFonts w:hint="eastAsia"/>
          <w:w w:val="95"/>
        </w:rPr>
        <w:t>条小流域。</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Heading4"/>
        <w:numPr>
          <w:ilvl w:val="2"/>
          <w:numId w:val="30"/>
        </w:numPr>
        <w:tabs>
          <w:tab w:val="left" w:pos="1099"/>
        </w:tabs>
        <w:spacing w:before="7"/>
        <w:ind w:hanging="702"/>
      </w:pPr>
      <w:r>
        <w:rPr>
          <w:rFonts w:ascii="宋体" w:hAnsi="宋体" w:cs="宋体" w:hint="eastAsia"/>
          <w:w w:val="95"/>
        </w:rPr>
        <w:t>规划期与水平年</w:t>
      </w:r>
    </w:p>
    <w:p w:rsidR="00616FB9" w:rsidRDefault="00616FB9">
      <w:pPr>
        <w:pStyle w:val="BodyText"/>
        <w:spacing w:before="61" w:line="364" w:lineRule="auto"/>
        <w:ind w:right="474" w:firstLine="560"/>
      </w:pPr>
      <w:r>
        <w:rPr>
          <w:rFonts w:hint="eastAsia"/>
          <w:spacing w:val="-10"/>
        </w:rPr>
        <w:t>规划以</w:t>
      </w:r>
      <w:r>
        <w:rPr>
          <w:spacing w:val="-10"/>
        </w:rPr>
        <w:t xml:space="preserve"> </w:t>
      </w:r>
      <w:r>
        <w:rPr>
          <w:rFonts w:ascii="Times New Roman" w:hAnsi="Times New Roman"/>
          <w:spacing w:val="-1"/>
        </w:rPr>
        <w:t>2018</w:t>
      </w:r>
      <w:r>
        <w:rPr>
          <w:rFonts w:ascii="Times New Roman" w:hAnsi="Times New Roman"/>
          <w:spacing w:val="36"/>
        </w:rPr>
        <w:t xml:space="preserve"> </w:t>
      </w:r>
      <w:r>
        <w:rPr>
          <w:rFonts w:hint="eastAsia"/>
          <w:spacing w:val="-1"/>
        </w:rPr>
        <w:t>年为现状年，考虑上级规划水平年与“十四五”规</w:t>
      </w:r>
      <w:r>
        <w:rPr>
          <w:rFonts w:hint="eastAsia"/>
        </w:rPr>
        <w:t>划的合理衔接，本规划确定近期、远期两个规划水平年。</w:t>
      </w:r>
    </w:p>
    <w:p w:rsidR="00616FB9" w:rsidRDefault="00616FB9">
      <w:pPr>
        <w:pStyle w:val="BodyText"/>
        <w:spacing w:line="357" w:lineRule="exact"/>
        <w:ind w:left="957"/>
      </w:pPr>
      <w:r>
        <w:rPr>
          <w:rFonts w:ascii="Times New Roman" w:hAnsi="Times New Roman"/>
        </w:rPr>
        <w:t>—–</w:t>
      </w:r>
      <w:r>
        <w:rPr>
          <w:rFonts w:hint="eastAsia"/>
        </w:rPr>
        <w:t>规划现状年：</w:t>
      </w:r>
      <w:r>
        <w:rPr>
          <w:rFonts w:ascii="Times New Roman" w:hAnsi="Times New Roman"/>
        </w:rPr>
        <w:t>2018</w:t>
      </w:r>
      <w:r>
        <w:rPr>
          <w:rFonts w:ascii="Times New Roman" w:hAnsi="Times New Roman"/>
          <w:spacing w:val="-7"/>
        </w:rPr>
        <w:t xml:space="preserve"> </w:t>
      </w:r>
      <w:r>
        <w:rPr>
          <w:rFonts w:hint="eastAsia"/>
        </w:rPr>
        <w:t>年</w:t>
      </w:r>
    </w:p>
    <w:p w:rsidR="00616FB9" w:rsidRDefault="00616FB9">
      <w:pPr>
        <w:pStyle w:val="BodyText"/>
        <w:spacing w:before="186"/>
        <w:ind w:left="957"/>
      </w:pPr>
      <w:r>
        <w:rPr>
          <w:rFonts w:ascii="Times New Roman" w:hAnsi="Times New Roman"/>
        </w:rPr>
        <w:t>—–</w:t>
      </w:r>
      <w:r>
        <w:rPr>
          <w:rFonts w:hint="eastAsia"/>
        </w:rPr>
        <w:t>近期水平年：</w:t>
      </w:r>
      <w:r>
        <w:rPr>
          <w:rFonts w:ascii="Times New Roman" w:hAnsi="Times New Roman"/>
        </w:rPr>
        <w:t>2025</w:t>
      </w:r>
      <w:r>
        <w:rPr>
          <w:rFonts w:ascii="Times New Roman" w:hAnsi="Times New Roman"/>
          <w:spacing w:val="-7"/>
        </w:rPr>
        <w:t xml:space="preserve"> </w:t>
      </w:r>
      <w:r>
        <w:rPr>
          <w:rFonts w:hint="eastAsia"/>
        </w:rPr>
        <w:t>年</w:t>
      </w:r>
    </w:p>
    <w:p w:rsidR="00616FB9" w:rsidRDefault="00616FB9">
      <w:pPr>
        <w:pStyle w:val="BodyText"/>
        <w:spacing w:before="187"/>
        <w:ind w:left="957"/>
      </w:pPr>
      <w:r>
        <w:rPr>
          <w:rFonts w:ascii="Times New Roman" w:hAnsi="Times New Roman"/>
        </w:rPr>
        <w:t>—–</w:t>
      </w:r>
      <w:r>
        <w:rPr>
          <w:rFonts w:hint="eastAsia"/>
        </w:rPr>
        <w:t>远期水平年：</w:t>
      </w:r>
      <w:r>
        <w:rPr>
          <w:rFonts w:ascii="Times New Roman" w:hAnsi="Times New Roman"/>
        </w:rPr>
        <w:t>2030</w:t>
      </w:r>
      <w:r>
        <w:rPr>
          <w:rFonts w:ascii="Times New Roman" w:hAnsi="Times New Roman"/>
          <w:spacing w:val="-7"/>
        </w:rPr>
        <w:t xml:space="preserve"> </w:t>
      </w:r>
      <w:r>
        <w:rPr>
          <w:rFonts w:hint="eastAsia"/>
        </w:rPr>
        <w:t>年</w:t>
      </w:r>
    </w:p>
    <w:p w:rsidR="00616FB9" w:rsidRDefault="00616FB9">
      <w:pPr>
        <w:pStyle w:val="BodyText"/>
        <w:spacing w:before="3"/>
        <w:ind w:left="0"/>
        <w:rPr>
          <w:sz w:val="33"/>
        </w:rPr>
      </w:pPr>
    </w:p>
    <w:p w:rsidR="00616FB9" w:rsidRDefault="00616FB9">
      <w:pPr>
        <w:pStyle w:val="Heading2"/>
        <w:numPr>
          <w:ilvl w:val="1"/>
          <w:numId w:val="30"/>
        </w:numPr>
        <w:tabs>
          <w:tab w:val="left" w:pos="925"/>
        </w:tabs>
        <w:spacing w:before="0"/>
        <w:ind w:hanging="528"/>
      </w:pPr>
      <w:r>
        <w:rPr>
          <w:rFonts w:hint="eastAsia"/>
          <w:w w:val="95"/>
        </w:rPr>
        <w:t>规划目标任务和规模</w:t>
      </w:r>
    </w:p>
    <w:p w:rsidR="00616FB9" w:rsidRDefault="00616FB9">
      <w:pPr>
        <w:pStyle w:val="Heading4"/>
        <w:numPr>
          <w:ilvl w:val="2"/>
          <w:numId w:val="30"/>
        </w:numPr>
        <w:tabs>
          <w:tab w:val="left" w:pos="1099"/>
        </w:tabs>
        <w:spacing w:before="32"/>
        <w:ind w:hanging="702"/>
      </w:pPr>
      <w:r>
        <w:rPr>
          <w:rFonts w:ascii="宋体" w:hAnsi="宋体" w:cs="宋体" w:hint="eastAsia"/>
          <w:w w:val="95"/>
        </w:rPr>
        <w:t>目标任务</w:t>
      </w:r>
    </w:p>
    <w:p w:rsidR="00616FB9" w:rsidRDefault="00616FB9">
      <w:pPr>
        <w:pStyle w:val="BodyText"/>
        <w:spacing w:before="61" w:line="364" w:lineRule="auto"/>
        <w:ind w:right="327" w:firstLine="560"/>
      </w:pPr>
      <w:r>
        <w:rPr>
          <w:rFonts w:hint="eastAsia"/>
        </w:rPr>
        <w:t>总体目标任务：按照党的十九大提出的决胜全面建成小康社会、</w:t>
      </w:r>
      <w:r>
        <w:rPr>
          <w:rFonts w:hint="eastAsia"/>
          <w:spacing w:val="-4"/>
        </w:rPr>
        <w:t>分两个阶段实现第二个百年奋斗目标的战略安排，以乡村振兴战略部</w:t>
      </w:r>
      <w:r>
        <w:rPr>
          <w:rFonts w:hint="eastAsia"/>
        </w:rPr>
        <w:t>署为核心，按照与资源环境承载力相匹配、与生产生活生态相协调的农业发展格局，</w:t>
      </w:r>
      <w:r>
        <w:rPr>
          <w:rFonts w:ascii="Times New Roman" w:hAnsi="Times New Roman"/>
        </w:rPr>
        <w:t>“</w:t>
      </w:r>
      <w:r>
        <w:rPr>
          <w:rFonts w:hint="eastAsia"/>
        </w:rPr>
        <w:t>城乡统筹推进、规划全面覆盖</w:t>
      </w:r>
      <w:r>
        <w:rPr>
          <w:rFonts w:ascii="Times New Roman" w:hAnsi="Times New Roman"/>
        </w:rPr>
        <w:t>”</w:t>
      </w:r>
      <w:r>
        <w:rPr>
          <w:rFonts w:hint="eastAsia"/>
        </w:rPr>
        <w:t>，以小流域为单位，</w:t>
      </w:r>
      <w:r>
        <w:rPr>
          <w:spacing w:val="-137"/>
        </w:rPr>
        <w:t xml:space="preserve"> </w:t>
      </w:r>
      <w:r>
        <w:rPr>
          <w:rFonts w:hint="eastAsia"/>
          <w:spacing w:val="-7"/>
        </w:rPr>
        <w:t>山水林田湖草进行系统治理，全面发挥水利支撑和保障经济社会发挥</w:t>
      </w:r>
      <w:r>
        <w:rPr>
          <w:rFonts w:hint="eastAsia"/>
        </w:rPr>
        <w:t>的能力，实现水土资源节约高效利用，水生态系统安全稳定，农业绿色可持续发展，农村环境清洁宜居，农民持续增收。按照</w:t>
      </w:r>
      <w:r>
        <w:rPr>
          <w:rFonts w:ascii="Times New Roman" w:hAnsi="Times New Roman"/>
        </w:rPr>
        <w:t>“</w:t>
      </w:r>
      <w:r>
        <w:rPr>
          <w:rFonts w:hint="eastAsia"/>
        </w:rPr>
        <w:t>山东在全面建成小康社会进程中走在前列</w:t>
      </w:r>
      <w:r>
        <w:rPr>
          <w:rFonts w:ascii="Times New Roman" w:hAnsi="Times New Roman"/>
        </w:rPr>
        <w:t>”</w:t>
      </w:r>
      <w:r>
        <w:rPr>
          <w:rFonts w:hint="eastAsia"/>
        </w:rPr>
        <w:t>和建设美丽山东、幸福乳山的目标定位，努力建成山青、水净、村美、民富的小流域建设体系。</w:t>
      </w:r>
    </w:p>
    <w:p w:rsidR="00616FB9" w:rsidRDefault="00616FB9">
      <w:pPr>
        <w:pStyle w:val="BodyText"/>
        <w:spacing w:line="364" w:lineRule="auto"/>
        <w:ind w:right="332" w:firstLine="560"/>
      </w:pPr>
      <w:r>
        <w:rPr>
          <w:rFonts w:hint="eastAsia"/>
          <w:w w:val="95"/>
        </w:rPr>
        <w:t>近期目标任务：</w:t>
      </w:r>
      <w:r>
        <w:rPr>
          <w:rFonts w:ascii="Times New Roman" w:eastAsia="Times New Roman"/>
          <w:w w:val="95"/>
        </w:rPr>
        <w:t>2021</w:t>
      </w:r>
      <w:r>
        <w:rPr>
          <w:rFonts w:ascii="Times New Roman" w:eastAsia="Times New Roman"/>
          <w:spacing w:val="76"/>
        </w:rPr>
        <w:t xml:space="preserve"> </w:t>
      </w:r>
      <w:r>
        <w:rPr>
          <w:rFonts w:hint="eastAsia"/>
          <w:spacing w:val="4"/>
          <w:w w:val="95"/>
        </w:rPr>
        <w:t>年至</w:t>
      </w:r>
      <w:r>
        <w:rPr>
          <w:spacing w:val="4"/>
          <w:w w:val="95"/>
        </w:rPr>
        <w:t xml:space="preserve"> </w:t>
      </w:r>
      <w:r>
        <w:rPr>
          <w:rFonts w:ascii="Times New Roman" w:eastAsia="Times New Roman"/>
          <w:w w:val="95"/>
        </w:rPr>
        <w:t>2025</w:t>
      </w:r>
      <w:r>
        <w:rPr>
          <w:rFonts w:ascii="Times New Roman" w:eastAsia="Times New Roman"/>
          <w:spacing w:val="77"/>
        </w:rPr>
        <w:t xml:space="preserve"> </w:t>
      </w:r>
      <w:r>
        <w:rPr>
          <w:rFonts w:hint="eastAsia"/>
          <w:w w:val="95"/>
        </w:rPr>
        <w:t>年，初步建成与全市经济社会发</w:t>
      </w:r>
      <w:r>
        <w:rPr>
          <w:rFonts w:hint="eastAsia"/>
          <w:spacing w:val="-4"/>
        </w:rPr>
        <w:t>展相适应的水土保持生态维护体系和水土保持监督管理体系，水土资</w:t>
      </w:r>
      <w:r>
        <w:rPr>
          <w:rFonts w:hint="eastAsia"/>
        </w:rPr>
        <w:t>源预防保护机制初步形成，水土流失面积稳步减少，面源污染初步得到控制；河湖连通功能更加有效，生态水量得到基本保证；水生态系</w:t>
      </w:r>
      <w:r>
        <w:rPr>
          <w:rFonts w:hint="eastAsia"/>
          <w:spacing w:val="-15"/>
        </w:rPr>
        <w:t>统基本得到修复。低山丘陵区的水土流失得到进一步治理，土壤保持、</w:t>
      </w:r>
      <w:r>
        <w:rPr>
          <w:rFonts w:hint="eastAsia"/>
        </w:rPr>
        <w:t>涵养水源、生态维护功能稳步提升，乡村振兴取得重大突破，农村人居环境得到初步整治，农业综合生产基础条件得到改善，农业生态产品和服务增加，品牌农产品占比明显提升，休闲农业和乡村旅游加快</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发展。</w:t>
      </w:r>
    </w:p>
    <w:p w:rsidR="00616FB9" w:rsidRDefault="00616FB9">
      <w:pPr>
        <w:pStyle w:val="BodyText"/>
        <w:spacing w:before="186" w:line="364" w:lineRule="auto"/>
        <w:ind w:right="472" w:firstLine="560"/>
        <w:jc w:val="both"/>
      </w:pPr>
      <w:r>
        <w:rPr>
          <w:rFonts w:hint="eastAsia"/>
          <w:spacing w:val="7"/>
          <w:w w:val="95"/>
        </w:rPr>
        <w:t>现状水土流失面积削减</w:t>
      </w:r>
      <w:r>
        <w:rPr>
          <w:spacing w:val="7"/>
          <w:w w:val="95"/>
        </w:rPr>
        <w:t xml:space="preserve"> </w:t>
      </w:r>
      <w:r>
        <w:rPr>
          <w:rFonts w:ascii="Times New Roman" w:eastAsia="Times New Roman"/>
          <w:w w:val="95"/>
        </w:rPr>
        <w:t>45%</w:t>
      </w:r>
      <w:r>
        <w:rPr>
          <w:rFonts w:hint="eastAsia"/>
          <w:spacing w:val="-12"/>
          <w:w w:val="95"/>
        </w:rPr>
        <w:t>以上，林草面积占宜林宜草面积比达</w:t>
      </w:r>
      <w:r>
        <w:rPr>
          <w:rFonts w:ascii="Times New Roman" w:eastAsia="Times New Roman"/>
          <w:spacing w:val="-2"/>
        </w:rPr>
        <w:t>85%</w:t>
      </w:r>
      <w:r>
        <w:rPr>
          <w:rFonts w:hint="eastAsia"/>
          <w:spacing w:val="-2"/>
        </w:rPr>
        <w:t>，基本消灭宜林荒山，林草植被得到保护和恢复，林草覆盖率达</w:t>
      </w:r>
      <w:r>
        <w:rPr>
          <w:rFonts w:hint="eastAsia"/>
          <w:spacing w:val="7"/>
          <w:w w:val="95"/>
        </w:rPr>
        <w:t>到</w:t>
      </w:r>
      <w:r>
        <w:rPr>
          <w:spacing w:val="7"/>
          <w:w w:val="95"/>
        </w:rPr>
        <w:t xml:space="preserve"> </w:t>
      </w:r>
      <w:r>
        <w:rPr>
          <w:rFonts w:ascii="Times New Roman" w:eastAsia="Times New Roman"/>
          <w:w w:val="95"/>
        </w:rPr>
        <w:t>37.9%</w:t>
      </w:r>
      <w:r>
        <w:rPr>
          <w:rFonts w:hint="eastAsia"/>
          <w:spacing w:val="1"/>
          <w:w w:val="95"/>
        </w:rPr>
        <w:t>以上；期末总减少土壤流失量</w:t>
      </w:r>
      <w:r>
        <w:rPr>
          <w:spacing w:val="1"/>
          <w:w w:val="95"/>
        </w:rPr>
        <w:t xml:space="preserve"> </w:t>
      </w:r>
      <w:r>
        <w:rPr>
          <w:rFonts w:ascii="Times New Roman" w:eastAsia="Times New Roman"/>
          <w:w w:val="95"/>
        </w:rPr>
        <w:t>100</w:t>
      </w:r>
      <w:r>
        <w:rPr>
          <w:rFonts w:ascii="Times New Roman" w:eastAsia="Times New Roman"/>
          <w:spacing w:val="11"/>
          <w:w w:val="95"/>
        </w:rPr>
        <w:t xml:space="preserve"> </w:t>
      </w:r>
      <w:r>
        <w:rPr>
          <w:rFonts w:hint="eastAsia"/>
          <w:spacing w:val="6"/>
          <w:w w:val="95"/>
        </w:rPr>
        <w:t>万</w:t>
      </w:r>
      <w:r>
        <w:rPr>
          <w:spacing w:val="6"/>
          <w:w w:val="95"/>
        </w:rPr>
        <w:t xml:space="preserve"> </w:t>
      </w:r>
      <w:r>
        <w:rPr>
          <w:rFonts w:ascii="Times New Roman" w:eastAsia="Times New Roman"/>
          <w:w w:val="95"/>
        </w:rPr>
        <w:t>t</w:t>
      </w:r>
      <w:r>
        <w:rPr>
          <w:rFonts w:ascii="Times New Roman" w:eastAsia="Times New Roman"/>
          <w:spacing w:val="13"/>
          <w:w w:val="95"/>
        </w:rPr>
        <w:t xml:space="preserve"> </w:t>
      </w:r>
      <w:r>
        <w:rPr>
          <w:rFonts w:hint="eastAsia"/>
          <w:w w:val="95"/>
        </w:rPr>
        <w:t>以上，年均减少土壤</w:t>
      </w:r>
      <w:r>
        <w:rPr>
          <w:rFonts w:hint="eastAsia"/>
          <w:spacing w:val="6"/>
          <w:w w:val="95"/>
        </w:rPr>
        <w:t>流失量</w:t>
      </w:r>
      <w:r>
        <w:rPr>
          <w:spacing w:val="6"/>
          <w:w w:val="95"/>
        </w:rPr>
        <w:t xml:space="preserve"> </w:t>
      </w:r>
      <w:r>
        <w:rPr>
          <w:rFonts w:ascii="Times New Roman" w:eastAsia="Times New Roman"/>
          <w:w w:val="95"/>
        </w:rPr>
        <w:t>15</w:t>
      </w:r>
      <w:r>
        <w:rPr>
          <w:rFonts w:ascii="Times New Roman" w:eastAsia="Times New Roman"/>
          <w:spacing w:val="28"/>
          <w:w w:val="95"/>
        </w:rPr>
        <w:t xml:space="preserve"> </w:t>
      </w:r>
      <w:r>
        <w:rPr>
          <w:rFonts w:hint="eastAsia"/>
          <w:spacing w:val="14"/>
          <w:w w:val="95"/>
        </w:rPr>
        <w:t>万</w:t>
      </w:r>
      <w:r>
        <w:rPr>
          <w:spacing w:val="14"/>
          <w:w w:val="95"/>
        </w:rPr>
        <w:t xml:space="preserve"> </w:t>
      </w:r>
      <w:r>
        <w:rPr>
          <w:rFonts w:ascii="Times New Roman" w:eastAsia="Times New Roman"/>
          <w:w w:val="95"/>
        </w:rPr>
        <w:t>t</w:t>
      </w:r>
      <w:r>
        <w:rPr>
          <w:rFonts w:ascii="Times New Roman" w:eastAsia="Times New Roman"/>
          <w:spacing w:val="26"/>
          <w:w w:val="95"/>
        </w:rPr>
        <w:t xml:space="preserve"> </w:t>
      </w:r>
      <w:r>
        <w:rPr>
          <w:rFonts w:hint="eastAsia"/>
          <w:spacing w:val="-15"/>
          <w:w w:val="95"/>
        </w:rPr>
        <w:t>以上，部分河流生态功能恢复，水生态环境基本改善；</w:t>
      </w:r>
      <w:r>
        <w:rPr>
          <w:spacing w:val="-131"/>
          <w:w w:val="95"/>
        </w:rPr>
        <w:t xml:space="preserve"> </w:t>
      </w:r>
      <w:r>
        <w:rPr>
          <w:rFonts w:hint="eastAsia"/>
          <w:spacing w:val="-3"/>
          <w:w w:val="95"/>
        </w:rPr>
        <w:t>生产建设项目水土保持综合监管率达到</w:t>
      </w:r>
      <w:r>
        <w:rPr>
          <w:spacing w:val="-3"/>
          <w:w w:val="95"/>
        </w:rPr>
        <w:t xml:space="preserve"> </w:t>
      </w:r>
      <w:r>
        <w:rPr>
          <w:rFonts w:ascii="Times New Roman" w:eastAsia="Times New Roman"/>
          <w:w w:val="95"/>
        </w:rPr>
        <w:t>90%</w:t>
      </w:r>
      <w:r>
        <w:rPr>
          <w:rFonts w:hint="eastAsia"/>
          <w:w w:val="95"/>
        </w:rPr>
        <w:t>以上。</w:t>
      </w:r>
    </w:p>
    <w:p w:rsidR="00616FB9" w:rsidRDefault="00616FB9">
      <w:pPr>
        <w:pStyle w:val="BodyText"/>
        <w:spacing w:line="364" w:lineRule="auto"/>
        <w:ind w:right="473" w:firstLine="560"/>
        <w:jc w:val="both"/>
      </w:pPr>
      <w:r>
        <w:rPr>
          <w:rFonts w:hint="eastAsia"/>
          <w:w w:val="95"/>
        </w:rPr>
        <w:t>远期目标任务：</w:t>
      </w:r>
      <w:r>
        <w:rPr>
          <w:rFonts w:ascii="Times New Roman" w:hAnsi="Times New Roman"/>
          <w:w w:val="95"/>
        </w:rPr>
        <w:t>2025</w:t>
      </w:r>
      <w:r>
        <w:rPr>
          <w:rFonts w:ascii="Times New Roman" w:hAnsi="Times New Roman"/>
          <w:spacing w:val="16"/>
          <w:w w:val="95"/>
        </w:rPr>
        <w:t xml:space="preserve"> </w:t>
      </w:r>
      <w:r>
        <w:rPr>
          <w:rFonts w:hint="eastAsia"/>
          <w:spacing w:val="2"/>
          <w:w w:val="95"/>
        </w:rPr>
        <w:t>年至</w:t>
      </w:r>
      <w:r>
        <w:rPr>
          <w:spacing w:val="2"/>
          <w:w w:val="95"/>
        </w:rPr>
        <w:t xml:space="preserve"> </w:t>
      </w:r>
      <w:r>
        <w:rPr>
          <w:rFonts w:ascii="Times New Roman" w:hAnsi="Times New Roman"/>
          <w:w w:val="95"/>
        </w:rPr>
        <w:t>2030</w:t>
      </w:r>
      <w:r>
        <w:rPr>
          <w:rFonts w:ascii="Times New Roman" w:hAnsi="Times New Roman"/>
          <w:spacing w:val="69"/>
        </w:rPr>
        <w:t xml:space="preserve"> </w:t>
      </w:r>
      <w:r>
        <w:rPr>
          <w:rFonts w:hint="eastAsia"/>
          <w:w w:val="95"/>
        </w:rPr>
        <w:t>年，全面建成与全市</w:t>
      </w:r>
      <w:r>
        <w:rPr>
          <w:rFonts w:ascii="Times New Roman" w:hAnsi="Times New Roman"/>
          <w:w w:val="95"/>
        </w:rPr>
        <w:t>“</w:t>
      </w:r>
      <w:r>
        <w:rPr>
          <w:rFonts w:hint="eastAsia"/>
          <w:w w:val="95"/>
        </w:rPr>
        <w:t>五位一体</w:t>
      </w:r>
      <w:r>
        <w:rPr>
          <w:rFonts w:ascii="Times New Roman" w:hAnsi="Times New Roman"/>
          <w:w w:val="95"/>
        </w:rPr>
        <w:t>”</w:t>
      </w:r>
      <w:r>
        <w:rPr>
          <w:rFonts w:ascii="Times New Roman" w:hAnsi="Times New Roman"/>
          <w:spacing w:val="-65"/>
          <w:w w:val="95"/>
        </w:rPr>
        <w:t xml:space="preserve"> </w:t>
      </w:r>
      <w:r>
        <w:rPr>
          <w:rFonts w:hint="eastAsia"/>
          <w:spacing w:val="-5"/>
          <w:w w:val="95"/>
        </w:rPr>
        <w:t>的现代化县市相适应的水土流失综合防治体系，水土流失面积明显减</w:t>
      </w:r>
      <w:r>
        <w:rPr>
          <w:spacing w:val="30"/>
          <w:w w:val="95"/>
        </w:rPr>
        <w:t xml:space="preserve"> </w:t>
      </w:r>
      <w:r>
        <w:rPr>
          <w:rFonts w:hint="eastAsia"/>
          <w:w w:val="95"/>
        </w:rPr>
        <w:t>少，生态、生产和人居环境得到全面改善，乡村现代产业体系全面形</w:t>
      </w:r>
      <w:r>
        <w:rPr>
          <w:spacing w:val="1"/>
          <w:w w:val="95"/>
        </w:rPr>
        <w:t xml:space="preserve"> </w:t>
      </w:r>
      <w:r>
        <w:rPr>
          <w:rFonts w:hint="eastAsia"/>
          <w:w w:val="95"/>
        </w:rPr>
        <w:t>成，人民生活进入小康，基本实现乡村全面振兴。全面建成更高层次</w:t>
      </w:r>
      <w:r>
        <w:rPr>
          <w:spacing w:val="1"/>
          <w:w w:val="95"/>
        </w:rPr>
        <w:t xml:space="preserve"> </w:t>
      </w:r>
      <w:r>
        <w:rPr>
          <w:rFonts w:hint="eastAsia"/>
          <w:w w:val="95"/>
        </w:rPr>
        <w:t>的生态系统良性循环、人与自然和谐相处、满足人民群众对水日益增</w:t>
      </w:r>
      <w:r>
        <w:rPr>
          <w:spacing w:val="1"/>
          <w:w w:val="95"/>
        </w:rPr>
        <w:t xml:space="preserve"> </w:t>
      </w:r>
      <w:r>
        <w:rPr>
          <w:rFonts w:hint="eastAsia"/>
          <w:spacing w:val="-3"/>
        </w:rPr>
        <w:t>长的舒适性需求的小流域建设体系，形成绿色生产生活方式，迈入智</w:t>
      </w:r>
      <w:r>
        <w:rPr>
          <w:rFonts w:hint="eastAsia"/>
        </w:rPr>
        <w:t>慧水利、精准水利高层次的发展阶段，实现人水和谐共生。</w:t>
      </w:r>
    </w:p>
    <w:p w:rsidR="00616FB9" w:rsidRDefault="00616FB9">
      <w:pPr>
        <w:pStyle w:val="BodyText"/>
        <w:spacing w:line="364" w:lineRule="auto"/>
        <w:ind w:right="471" w:firstLine="560"/>
        <w:jc w:val="both"/>
      </w:pPr>
      <w:r>
        <w:rPr>
          <w:rFonts w:hint="eastAsia"/>
          <w:spacing w:val="7"/>
          <w:w w:val="95"/>
        </w:rPr>
        <w:t>现状水土流失面积削减</w:t>
      </w:r>
      <w:r>
        <w:rPr>
          <w:spacing w:val="7"/>
          <w:w w:val="95"/>
        </w:rPr>
        <w:t xml:space="preserve"> </w:t>
      </w:r>
      <w:r>
        <w:rPr>
          <w:rFonts w:ascii="Times New Roman" w:eastAsia="Times New Roman"/>
          <w:w w:val="95"/>
        </w:rPr>
        <w:t>75%</w:t>
      </w:r>
      <w:r>
        <w:rPr>
          <w:rFonts w:hint="eastAsia"/>
          <w:spacing w:val="-12"/>
          <w:w w:val="95"/>
        </w:rPr>
        <w:t>以上，林草面积占宜林宜草面积比达</w:t>
      </w:r>
      <w:r>
        <w:rPr>
          <w:rFonts w:ascii="Times New Roman" w:eastAsia="Times New Roman"/>
          <w:spacing w:val="-2"/>
        </w:rPr>
        <w:t>95%</w:t>
      </w:r>
      <w:r>
        <w:rPr>
          <w:rFonts w:hint="eastAsia"/>
          <w:spacing w:val="-2"/>
        </w:rPr>
        <w:t>以上，基本消灭宜林地，林草植被得到保护和恢复，林草覆盖率</w:t>
      </w:r>
      <w:r>
        <w:rPr>
          <w:rFonts w:hint="eastAsia"/>
          <w:spacing w:val="5"/>
          <w:w w:val="95"/>
        </w:rPr>
        <w:t>达到</w:t>
      </w:r>
      <w:r>
        <w:rPr>
          <w:spacing w:val="5"/>
          <w:w w:val="95"/>
        </w:rPr>
        <w:t xml:space="preserve"> </w:t>
      </w:r>
      <w:r>
        <w:rPr>
          <w:rFonts w:ascii="Times New Roman" w:eastAsia="Times New Roman"/>
          <w:w w:val="95"/>
        </w:rPr>
        <w:t>42%</w:t>
      </w:r>
      <w:r>
        <w:rPr>
          <w:rFonts w:hint="eastAsia"/>
          <w:spacing w:val="1"/>
          <w:w w:val="95"/>
        </w:rPr>
        <w:t>以上；期末总减少土壤流失量</w:t>
      </w:r>
      <w:r>
        <w:rPr>
          <w:spacing w:val="1"/>
          <w:w w:val="95"/>
        </w:rPr>
        <w:t xml:space="preserve"> </w:t>
      </w:r>
      <w:r>
        <w:rPr>
          <w:rFonts w:ascii="Times New Roman" w:eastAsia="Times New Roman"/>
          <w:w w:val="95"/>
        </w:rPr>
        <w:t>290</w:t>
      </w:r>
      <w:r>
        <w:rPr>
          <w:rFonts w:ascii="Times New Roman" w:eastAsia="Times New Roman"/>
          <w:spacing w:val="16"/>
          <w:w w:val="95"/>
        </w:rPr>
        <w:t xml:space="preserve"> </w:t>
      </w:r>
      <w:r>
        <w:rPr>
          <w:rFonts w:hint="eastAsia"/>
          <w:spacing w:val="69"/>
          <w:w w:val="95"/>
        </w:rPr>
        <w:t>万</w:t>
      </w:r>
      <w:r>
        <w:rPr>
          <w:rFonts w:ascii="Times New Roman" w:eastAsia="Times New Roman"/>
          <w:w w:val="95"/>
        </w:rPr>
        <w:t>t</w:t>
      </w:r>
      <w:r>
        <w:rPr>
          <w:rFonts w:ascii="Times New Roman" w:eastAsia="Times New Roman"/>
          <w:spacing w:val="14"/>
          <w:w w:val="95"/>
        </w:rPr>
        <w:t xml:space="preserve"> </w:t>
      </w:r>
      <w:r>
        <w:rPr>
          <w:rFonts w:hint="eastAsia"/>
          <w:w w:val="95"/>
        </w:rPr>
        <w:t>以上，年均减少土壤</w:t>
      </w:r>
      <w:r>
        <w:rPr>
          <w:rFonts w:hint="eastAsia"/>
          <w:spacing w:val="13"/>
          <w:w w:val="95"/>
        </w:rPr>
        <w:t>流失量</w:t>
      </w:r>
      <w:r>
        <w:rPr>
          <w:spacing w:val="13"/>
          <w:w w:val="95"/>
        </w:rPr>
        <w:t xml:space="preserve"> </w:t>
      </w:r>
      <w:r>
        <w:rPr>
          <w:rFonts w:ascii="Times New Roman" w:eastAsia="Times New Roman"/>
          <w:w w:val="95"/>
        </w:rPr>
        <w:t>24</w:t>
      </w:r>
      <w:r>
        <w:rPr>
          <w:rFonts w:ascii="Times New Roman" w:eastAsia="Times New Roman"/>
          <w:spacing w:val="57"/>
          <w:w w:val="95"/>
        </w:rPr>
        <w:t xml:space="preserve"> </w:t>
      </w:r>
      <w:r>
        <w:rPr>
          <w:rFonts w:hint="eastAsia"/>
          <w:spacing w:val="28"/>
          <w:w w:val="95"/>
        </w:rPr>
        <w:t>万</w:t>
      </w:r>
      <w:r>
        <w:rPr>
          <w:spacing w:val="28"/>
          <w:w w:val="95"/>
        </w:rPr>
        <w:t xml:space="preserve"> </w:t>
      </w:r>
      <w:r>
        <w:rPr>
          <w:rFonts w:ascii="Times New Roman" w:eastAsia="Times New Roman"/>
          <w:w w:val="95"/>
        </w:rPr>
        <w:t>t</w:t>
      </w:r>
      <w:r>
        <w:rPr>
          <w:rFonts w:ascii="Times New Roman" w:eastAsia="Times New Roman"/>
          <w:spacing w:val="54"/>
          <w:w w:val="95"/>
        </w:rPr>
        <w:t xml:space="preserve"> </w:t>
      </w:r>
      <w:r>
        <w:rPr>
          <w:rFonts w:hint="eastAsia"/>
          <w:w w:val="95"/>
        </w:rPr>
        <w:t>以上，河流生态功能恢复全面恢复；生产建设项目水</w:t>
      </w:r>
      <w:r>
        <w:rPr>
          <w:rFonts w:hint="eastAsia"/>
          <w:spacing w:val="-6"/>
          <w:w w:val="95"/>
        </w:rPr>
        <w:t>土保持综合监管率达到</w:t>
      </w:r>
      <w:r>
        <w:rPr>
          <w:spacing w:val="-6"/>
          <w:w w:val="95"/>
        </w:rPr>
        <w:t xml:space="preserve"> </w:t>
      </w:r>
      <w:r>
        <w:rPr>
          <w:rFonts w:ascii="Times New Roman" w:eastAsia="Times New Roman"/>
          <w:w w:val="95"/>
        </w:rPr>
        <w:t>95%</w:t>
      </w:r>
      <w:r>
        <w:rPr>
          <w:rFonts w:hint="eastAsia"/>
          <w:w w:val="95"/>
        </w:rPr>
        <w:t>以上。</w:t>
      </w:r>
    </w:p>
    <w:p w:rsidR="00616FB9" w:rsidRDefault="00616FB9">
      <w:pPr>
        <w:pStyle w:val="Heading4"/>
        <w:numPr>
          <w:ilvl w:val="2"/>
          <w:numId w:val="30"/>
        </w:numPr>
        <w:tabs>
          <w:tab w:val="left" w:pos="1099"/>
        </w:tabs>
        <w:spacing w:before="16"/>
        <w:ind w:hanging="702"/>
      </w:pPr>
      <w:r>
        <w:rPr>
          <w:rFonts w:ascii="宋体" w:hAnsi="宋体" w:cs="宋体" w:hint="eastAsia"/>
          <w:w w:val="95"/>
        </w:rPr>
        <w:t>规模</w:t>
      </w:r>
    </w:p>
    <w:p w:rsidR="00616FB9" w:rsidRDefault="00616FB9">
      <w:pPr>
        <w:pStyle w:val="BodyText"/>
        <w:spacing w:before="62" w:line="364" w:lineRule="auto"/>
        <w:ind w:right="473" w:firstLine="560"/>
        <w:jc w:val="both"/>
      </w:pPr>
      <w:r>
        <w:rPr>
          <w:rFonts w:hint="eastAsia"/>
          <w:spacing w:val="-6"/>
          <w:w w:val="95"/>
        </w:rPr>
        <w:t>根据总体和近远期规划目标任务，结合现状评价和需求分析以及</w:t>
      </w:r>
      <w:r>
        <w:rPr>
          <w:spacing w:val="1"/>
          <w:w w:val="95"/>
        </w:rPr>
        <w:t xml:space="preserve"> </w:t>
      </w:r>
      <w:r>
        <w:rPr>
          <w:rFonts w:hint="eastAsia"/>
          <w:w w:val="95"/>
        </w:rPr>
        <w:t>各级财政预期投入水平，承接威海市水土保持规划下达的任务，拟定</w:t>
      </w:r>
      <w:r>
        <w:rPr>
          <w:spacing w:val="1"/>
          <w:w w:val="95"/>
        </w:rPr>
        <w:t xml:space="preserve"> </w:t>
      </w:r>
      <w:r>
        <w:rPr>
          <w:rFonts w:hint="eastAsia"/>
          <w:w w:val="95"/>
        </w:rPr>
        <w:t>本规划期（</w:t>
      </w:r>
      <w:r>
        <w:rPr>
          <w:rFonts w:ascii="Times New Roman" w:eastAsia="Times New Roman"/>
          <w:w w:val="95"/>
        </w:rPr>
        <w:t>2021-2030</w:t>
      </w:r>
      <w:r>
        <w:rPr>
          <w:rFonts w:ascii="Times New Roman" w:eastAsia="Times New Roman"/>
          <w:spacing w:val="36"/>
          <w:w w:val="95"/>
        </w:rPr>
        <w:t xml:space="preserve"> </w:t>
      </w:r>
      <w:r>
        <w:rPr>
          <w:rFonts w:hint="eastAsia"/>
          <w:w w:val="95"/>
        </w:rPr>
        <w:t>年）内水土流失防治任务总规模为</w:t>
      </w:r>
      <w:r>
        <w:rPr>
          <w:spacing w:val="126"/>
        </w:rPr>
        <w:t xml:space="preserve"> </w:t>
      </w:r>
      <w:r>
        <w:rPr>
          <w:rFonts w:ascii="Times New Roman" w:eastAsia="Times New Roman"/>
          <w:w w:val="95"/>
        </w:rPr>
        <w:t>446.0km</w:t>
      </w:r>
      <w:r>
        <w:rPr>
          <w:rFonts w:ascii="Times New Roman" w:eastAsia="Times New Roman"/>
          <w:w w:val="95"/>
          <w:vertAlign w:val="superscript"/>
        </w:rPr>
        <w:t>2</w:t>
      </w:r>
      <w:r>
        <w:rPr>
          <w:rFonts w:hint="eastAsia"/>
          <w:w w:val="95"/>
        </w:rPr>
        <w:t>，</w:t>
      </w:r>
      <w:r>
        <w:rPr>
          <w:spacing w:val="-130"/>
          <w:w w:val="95"/>
        </w:rPr>
        <w:t xml:space="preserve"> </w:t>
      </w:r>
      <w:r>
        <w:rPr>
          <w:rFonts w:hint="eastAsia"/>
          <w:spacing w:val="-9"/>
          <w:w w:val="95"/>
        </w:rPr>
        <w:t>其中预防规模</w:t>
      </w:r>
      <w:r>
        <w:rPr>
          <w:spacing w:val="-9"/>
          <w:w w:val="95"/>
        </w:rPr>
        <w:t xml:space="preserve"> </w:t>
      </w:r>
      <w:r>
        <w:rPr>
          <w:rFonts w:ascii="Times New Roman" w:eastAsia="Times New Roman"/>
          <w:w w:val="95"/>
        </w:rPr>
        <w:t>119.4km</w:t>
      </w:r>
      <w:r>
        <w:rPr>
          <w:rFonts w:ascii="Times New Roman" w:eastAsia="Times New Roman"/>
          <w:w w:val="95"/>
          <w:vertAlign w:val="superscript"/>
        </w:rPr>
        <w:t>2</w:t>
      </w:r>
      <w:r>
        <w:rPr>
          <w:rFonts w:hint="eastAsia"/>
          <w:spacing w:val="-10"/>
          <w:w w:val="95"/>
        </w:rPr>
        <w:t>、治理规模</w:t>
      </w:r>
      <w:r>
        <w:rPr>
          <w:spacing w:val="-10"/>
          <w:w w:val="95"/>
        </w:rPr>
        <w:t xml:space="preserve"> </w:t>
      </w:r>
      <w:r>
        <w:rPr>
          <w:rFonts w:ascii="Times New Roman" w:eastAsia="Times New Roman"/>
          <w:w w:val="95"/>
        </w:rPr>
        <w:t>326.6km</w:t>
      </w:r>
      <w:r>
        <w:rPr>
          <w:rFonts w:ascii="Times New Roman" w:eastAsia="Times New Roman"/>
          <w:w w:val="95"/>
          <w:vertAlign w:val="superscript"/>
        </w:rPr>
        <w:t>2</w:t>
      </w:r>
      <w:r>
        <w:rPr>
          <w:rFonts w:hint="eastAsia"/>
          <w:w w:val="95"/>
        </w:rPr>
        <w:t>。</w:t>
      </w:r>
    </w:p>
    <w:p w:rsidR="00616FB9" w:rsidRDefault="00616FB9">
      <w:pPr>
        <w:pStyle w:val="BodyText"/>
        <w:spacing w:line="364" w:lineRule="auto"/>
        <w:ind w:right="474" w:firstLine="560"/>
        <w:jc w:val="both"/>
      </w:pPr>
      <w:r>
        <w:rPr>
          <w:rFonts w:hint="eastAsia"/>
          <w:spacing w:val="-35"/>
          <w:w w:val="95"/>
        </w:rPr>
        <w:t>规划近期</w:t>
      </w:r>
      <w:r>
        <w:rPr>
          <w:rFonts w:hint="eastAsia"/>
          <w:w w:val="95"/>
        </w:rPr>
        <w:t>（</w:t>
      </w:r>
      <w:r>
        <w:rPr>
          <w:rFonts w:ascii="Times New Roman" w:eastAsia="Times New Roman"/>
          <w:w w:val="95"/>
        </w:rPr>
        <w:t>2021-2025</w:t>
      </w:r>
      <w:r>
        <w:rPr>
          <w:rFonts w:ascii="Times New Roman" w:eastAsia="Times New Roman"/>
          <w:spacing w:val="24"/>
          <w:w w:val="95"/>
        </w:rPr>
        <w:t xml:space="preserve"> </w:t>
      </w:r>
      <w:r>
        <w:rPr>
          <w:rFonts w:hint="eastAsia"/>
          <w:w w:val="95"/>
        </w:rPr>
        <w:t>年</w:t>
      </w:r>
      <w:r>
        <w:rPr>
          <w:rFonts w:hint="eastAsia"/>
          <w:spacing w:val="-138"/>
          <w:w w:val="95"/>
        </w:rPr>
        <w:t>）</w:t>
      </w:r>
      <w:r>
        <w:rPr>
          <w:rFonts w:hint="eastAsia"/>
          <w:w w:val="95"/>
        </w:rPr>
        <w:t>水土流失防治任务总规模为</w:t>
      </w:r>
      <w:r>
        <w:rPr>
          <w:spacing w:val="126"/>
        </w:rPr>
        <w:t xml:space="preserve"> </w:t>
      </w:r>
      <w:r>
        <w:rPr>
          <w:rFonts w:ascii="Times New Roman" w:eastAsia="Times New Roman"/>
          <w:w w:val="95"/>
        </w:rPr>
        <w:t>265.7km</w:t>
      </w:r>
      <w:r>
        <w:rPr>
          <w:rFonts w:ascii="Times New Roman" w:eastAsia="Times New Roman"/>
          <w:w w:val="95"/>
          <w:vertAlign w:val="superscript"/>
        </w:rPr>
        <w:t>2</w:t>
      </w:r>
      <w:r>
        <w:rPr>
          <w:rFonts w:hint="eastAsia"/>
          <w:w w:val="95"/>
        </w:rPr>
        <w:t>，</w:t>
      </w:r>
      <w:r>
        <w:rPr>
          <w:spacing w:val="-130"/>
          <w:w w:val="95"/>
        </w:rPr>
        <w:t xml:space="preserve"> </w:t>
      </w:r>
      <w:r>
        <w:rPr>
          <w:rFonts w:hint="eastAsia"/>
          <w:spacing w:val="-11"/>
        </w:rPr>
        <w:t>其中预防规模</w:t>
      </w:r>
      <w:r>
        <w:rPr>
          <w:spacing w:val="-11"/>
        </w:rPr>
        <w:t xml:space="preserve"> </w:t>
      </w:r>
      <w:r>
        <w:rPr>
          <w:rFonts w:ascii="Times New Roman" w:eastAsia="Times New Roman"/>
          <w:spacing w:val="-1"/>
        </w:rPr>
        <w:t>69.7km</w:t>
      </w:r>
      <w:r>
        <w:rPr>
          <w:rFonts w:ascii="Times New Roman" w:eastAsia="Times New Roman"/>
          <w:spacing w:val="-1"/>
          <w:vertAlign w:val="superscript"/>
        </w:rPr>
        <w:t>2</w:t>
      </w:r>
      <w:r>
        <w:rPr>
          <w:rFonts w:hint="eastAsia"/>
          <w:spacing w:val="-12"/>
        </w:rPr>
        <w:t>、治理规模</w:t>
      </w:r>
      <w:r>
        <w:rPr>
          <w:spacing w:val="-12"/>
        </w:rPr>
        <w:t xml:space="preserve"> </w:t>
      </w:r>
      <w:r>
        <w:rPr>
          <w:rFonts w:ascii="Times New Roman" w:eastAsia="Times New Roman"/>
        </w:rPr>
        <w:t>196.0km</w:t>
      </w:r>
      <w:r>
        <w:rPr>
          <w:rFonts w:ascii="Times New Roman" w:eastAsia="Times New Roman"/>
          <w:vertAlign w:val="superscript"/>
        </w:rPr>
        <w:t>2</w:t>
      </w:r>
      <w:r>
        <w:rPr>
          <w:rFonts w:hint="eastAsia"/>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4" w:firstLine="560"/>
      </w:pPr>
      <w:r>
        <w:rPr>
          <w:rFonts w:hint="eastAsia"/>
          <w:spacing w:val="-35"/>
          <w:w w:val="95"/>
        </w:rPr>
        <w:t>规划远期</w:t>
      </w:r>
      <w:r>
        <w:rPr>
          <w:rFonts w:hint="eastAsia"/>
          <w:w w:val="95"/>
        </w:rPr>
        <w:t>（</w:t>
      </w:r>
      <w:r>
        <w:rPr>
          <w:rFonts w:ascii="Times New Roman" w:eastAsia="Times New Roman"/>
          <w:w w:val="95"/>
        </w:rPr>
        <w:t>2026-2030</w:t>
      </w:r>
      <w:r>
        <w:rPr>
          <w:rFonts w:ascii="Times New Roman" w:eastAsia="Times New Roman"/>
          <w:spacing w:val="24"/>
          <w:w w:val="95"/>
        </w:rPr>
        <w:t xml:space="preserve"> </w:t>
      </w:r>
      <w:r>
        <w:rPr>
          <w:rFonts w:hint="eastAsia"/>
          <w:w w:val="95"/>
        </w:rPr>
        <w:t>年</w:t>
      </w:r>
      <w:r>
        <w:rPr>
          <w:rFonts w:hint="eastAsia"/>
          <w:spacing w:val="-138"/>
          <w:w w:val="95"/>
        </w:rPr>
        <w:t>）</w:t>
      </w:r>
      <w:r>
        <w:rPr>
          <w:rFonts w:hint="eastAsia"/>
          <w:w w:val="95"/>
        </w:rPr>
        <w:t>水土流失防治任务总规模为</w:t>
      </w:r>
      <w:r>
        <w:rPr>
          <w:spacing w:val="126"/>
        </w:rPr>
        <w:t xml:space="preserve"> </w:t>
      </w:r>
      <w:r>
        <w:rPr>
          <w:rFonts w:ascii="Times New Roman" w:eastAsia="Times New Roman"/>
          <w:w w:val="95"/>
        </w:rPr>
        <w:t>180.3km</w:t>
      </w:r>
      <w:r>
        <w:rPr>
          <w:rFonts w:ascii="Times New Roman" w:eastAsia="Times New Roman"/>
          <w:w w:val="95"/>
          <w:vertAlign w:val="superscript"/>
        </w:rPr>
        <w:t>2</w:t>
      </w:r>
      <w:r>
        <w:rPr>
          <w:rFonts w:hint="eastAsia"/>
          <w:w w:val="95"/>
        </w:rPr>
        <w:t>，</w:t>
      </w:r>
      <w:r>
        <w:rPr>
          <w:spacing w:val="-130"/>
          <w:w w:val="95"/>
        </w:rPr>
        <w:t xml:space="preserve"> </w:t>
      </w:r>
      <w:r>
        <w:rPr>
          <w:rFonts w:hint="eastAsia"/>
          <w:spacing w:val="-11"/>
        </w:rPr>
        <w:t>其中预防规模</w:t>
      </w:r>
      <w:r>
        <w:rPr>
          <w:spacing w:val="-11"/>
        </w:rPr>
        <w:t xml:space="preserve"> </w:t>
      </w:r>
      <w:r>
        <w:rPr>
          <w:rFonts w:ascii="Times New Roman" w:eastAsia="Times New Roman"/>
          <w:spacing w:val="-1"/>
        </w:rPr>
        <w:t>49.7km</w:t>
      </w:r>
      <w:r>
        <w:rPr>
          <w:rFonts w:ascii="Times New Roman" w:eastAsia="Times New Roman"/>
          <w:spacing w:val="-1"/>
          <w:vertAlign w:val="superscript"/>
        </w:rPr>
        <w:t>2</w:t>
      </w:r>
      <w:r>
        <w:rPr>
          <w:rFonts w:hint="eastAsia"/>
          <w:spacing w:val="-12"/>
        </w:rPr>
        <w:t>、治理规模</w:t>
      </w:r>
      <w:r>
        <w:rPr>
          <w:spacing w:val="-12"/>
        </w:rPr>
        <w:t xml:space="preserve"> </w:t>
      </w:r>
      <w:r>
        <w:rPr>
          <w:rFonts w:ascii="Times New Roman" w:eastAsia="Times New Roman"/>
        </w:rPr>
        <w:t>130.6km</w:t>
      </w:r>
      <w:r>
        <w:rPr>
          <w:rFonts w:ascii="Times New Roman" w:eastAsia="Times New Roman"/>
          <w:vertAlign w:val="superscript"/>
        </w:rPr>
        <w:t>2</w:t>
      </w:r>
      <w:r>
        <w:rPr>
          <w:rFonts w:hint="eastAsia"/>
        </w:rPr>
        <w:t>。</w:t>
      </w:r>
    </w:p>
    <w:p w:rsidR="00616FB9" w:rsidRDefault="00616FB9">
      <w:pPr>
        <w:pStyle w:val="BodyText"/>
        <w:spacing w:line="358" w:lineRule="exact"/>
        <w:ind w:left="957"/>
      </w:pPr>
      <w:r>
        <w:rPr>
          <w:rFonts w:hint="eastAsia"/>
          <w:spacing w:val="4"/>
          <w:w w:val="95"/>
        </w:rPr>
        <w:t>乳山市水土保持规划任务规模详见表</w:t>
      </w:r>
      <w:r>
        <w:rPr>
          <w:spacing w:val="4"/>
          <w:w w:val="95"/>
        </w:rPr>
        <w:t xml:space="preserve"> </w:t>
      </w:r>
      <w:r>
        <w:rPr>
          <w:rFonts w:ascii="Times New Roman" w:eastAsia="Times New Roman"/>
          <w:w w:val="95"/>
        </w:rPr>
        <w:t>4-1</w:t>
      </w:r>
      <w:r>
        <w:rPr>
          <w:rFonts w:ascii="Times New Roman" w:eastAsia="Times New Roman"/>
          <w:spacing w:val="138"/>
        </w:rPr>
        <w:t xml:space="preserve"> </w:t>
      </w:r>
      <w:r>
        <w:rPr>
          <w:rFonts w:hint="eastAsia"/>
          <w:w w:val="95"/>
        </w:rPr>
        <w:t>所示。</w:t>
      </w:r>
    </w:p>
    <w:p w:rsidR="00616FB9" w:rsidRDefault="00616FB9">
      <w:pPr>
        <w:tabs>
          <w:tab w:val="left" w:pos="1388"/>
        </w:tabs>
        <w:spacing w:before="107"/>
        <w:ind w:left="406"/>
        <w:jc w:val="center"/>
        <w:rPr>
          <w:rFonts w:ascii="Microsoft JhengHei" w:eastAsia="Times New Roman"/>
          <w:b/>
          <w:sz w:val="24"/>
        </w:rPr>
      </w:pPr>
      <w:r>
        <w:rPr>
          <w:noProof/>
        </w:rPr>
        <w:pict>
          <v:shape id="_x0000_s1074" type="#_x0000_t202" style="position:absolute;left:0;text-align:left;margin-left:84.25pt;margin-top:24.8pt;width:427.15pt;height:123pt;z-index:25166387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76"/>
                    <w:gridCol w:w="1750"/>
                    <w:gridCol w:w="1751"/>
                    <w:gridCol w:w="1752"/>
                  </w:tblGrid>
                  <w:tr w:rsidR="00616FB9">
                    <w:trPr>
                      <w:trHeight w:val="479"/>
                    </w:trPr>
                    <w:tc>
                      <w:tcPr>
                        <w:tcW w:w="3276" w:type="dxa"/>
                        <w:vMerge w:val="restart"/>
                      </w:tcPr>
                      <w:p w:rsidR="00616FB9" w:rsidRDefault="00616FB9">
                        <w:pPr>
                          <w:pStyle w:val="TableParagraph"/>
                          <w:spacing w:before="10"/>
                          <w:jc w:val="left"/>
                          <w:rPr>
                            <w:rFonts w:ascii="宋体"/>
                            <w:sz w:val="25"/>
                          </w:rPr>
                        </w:pPr>
                      </w:p>
                      <w:p w:rsidR="00616FB9" w:rsidRDefault="00616FB9">
                        <w:pPr>
                          <w:pStyle w:val="TableParagraph"/>
                          <w:ind w:left="1557"/>
                          <w:jc w:val="left"/>
                          <w:rPr>
                            <w:rFonts w:ascii="宋体"/>
                            <w:sz w:val="24"/>
                          </w:rPr>
                        </w:pPr>
                        <w:r>
                          <w:rPr>
                            <w:rFonts w:ascii="宋体" w:hint="eastAsia"/>
                            <w:w w:val="95"/>
                            <w:sz w:val="24"/>
                          </w:rPr>
                          <w:t>规划期</w:t>
                        </w:r>
                      </w:p>
                    </w:tc>
                    <w:tc>
                      <w:tcPr>
                        <w:tcW w:w="5253" w:type="dxa"/>
                        <w:gridSpan w:val="3"/>
                      </w:tcPr>
                      <w:p w:rsidR="00616FB9" w:rsidRDefault="00616FB9">
                        <w:pPr>
                          <w:pStyle w:val="TableParagraph"/>
                          <w:spacing w:before="86"/>
                          <w:ind w:left="1710"/>
                          <w:jc w:val="left"/>
                          <w:rPr>
                            <w:rFonts w:ascii="宋体"/>
                            <w:sz w:val="24"/>
                          </w:rPr>
                        </w:pPr>
                        <w:r>
                          <w:rPr>
                            <w:rFonts w:ascii="宋体" w:hint="eastAsia"/>
                            <w:spacing w:val="-1"/>
                            <w:sz w:val="24"/>
                          </w:rPr>
                          <w:t>任务规模</w:t>
                        </w:r>
                        <w:r>
                          <w:rPr>
                            <w:rFonts w:ascii="宋体" w:hint="eastAsia"/>
                            <w:sz w:val="24"/>
                          </w:rPr>
                          <w:t>（</w:t>
                        </w:r>
                        <w:r>
                          <w:rPr>
                            <w:sz w:val="24"/>
                          </w:rPr>
                          <w:t>km</w:t>
                        </w:r>
                        <w:r>
                          <w:rPr>
                            <w:sz w:val="24"/>
                            <w:vertAlign w:val="superscript"/>
                          </w:rPr>
                          <w:t>2</w:t>
                        </w:r>
                        <w:r>
                          <w:rPr>
                            <w:rFonts w:ascii="宋体" w:hint="eastAsia"/>
                            <w:sz w:val="24"/>
                          </w:rPr>
                          <w:t>）</w:t>
                        </w:r>
                      </w:p>
                    </w:tc>
                  </w:tr>
                  <w:tr w:rsidR="00616FB9">
                    <w:trPr>
                      <w:trHeight w:val="480"/>
                    </w:trPr>
                    <w:tc>
                      <w:tcPr>
                        <w:tcW w:w="3276" w:type="dxa"/>
                        <w:vMerge/>
                        <w:tcBorders>
                          <w:top w:val="nil"/>
                        </w:tcBorders>
                      </w:tcPr>
                      <w:p w:rsidR="00616FB9" w:rsidRDefault="00616FB9">
                        <w:pPr>
                          <w:rPr>
                            <w:sz w:val="2"/>
                            <w:szCs w:val="2"/>
                          </w:rPr>
                        </w:pPr>
                      </w:p>
                    </w:tc>
                    <w:tc>
                      <w:tcPr>
                        <w:tcW w:w="1750" w:type="dxa"/>
                      </w:tcPr>
                      <w:p w:rsidR="00616FB9" w:rsidRDefault="00616FB9">
                        <w:pPr>
                          <w:pStyle w:val="TableParagraph"/>
                          <w:spacing w:before="86"/>
                          <w:ind w:left="583" w:right="577"/>
                          <w:rPr>
                            <w:rFonts w:ascii="宋体"/>
                            <w:sz w:val="24"/>
                          </w:rPr>
                        </w:pPr>
                        <w:r>
                          <w:rPr>
                            <w:rFonts w:ascii="宋体" w:hint="eastAsia"/>
                            <w:w w:val="95"/>
                            <w:sz w:val="24"/>
                          </w:rPr>
                          <w:t>预防</w:t>
                        </w:r>
                      </w:p>
                    </w:tc>
                    <w:tc>
                      <w:tcPr>
                        <w:tcW w:w="1751" w:type="dxa"/>
                      </w:tcPr>
                      <w:p w:rsidR="00616FB9" w:rsidRDefault="00616FB9">
                        <w:pPr>
                          <w:pStyle w:val="TableParagraph"/>
                          <w:spacing w:before="86"/>
                          <w:ind w:left="584" w:right="577"/>
                          <w:rPr>
                            <w:rFonts w:ascii="宋体"/>
                            <w:sz w:val="24"/>
                          </w:rPr>
                        </w:pPr>
                        <w:r>
                          <w:rPr>
                            <w:rFonts w:ascii="宋体" w:hint="eastAsia"/>
                            <w:w w:val="95"/>
                            <w:sz w:val="24"/>
                          </w:rPr>
                          <w:t>治理</w:t>
                        </w:r>
                      </w:p>
                    </w:tc>
                    <w:tc>
                      <w:tcPr>
                        <w:tcW w:w="1752" w:type="dxa"/>
                      </w:tcPr>
                      <w:p w:rsidR="00616FB9" w:rsidRDefault="00616FB9">
                        <w:pPr>
                          <w:pStyle w:val="TableParagraph"/>
                          <w:spacing w:before="86"/>
                          <w:ind w:left="634"/>
                          <w:jc w:val="left"/>
                          <w:rPr>
                            <w:rFonts w:ascii="宋体"/>
                            <w:sz w:val="24"/>
                          </w:rPr>
                        </w:pPr>
                        <w:r>
                          <w:rPr>
                            <w:rFonts w:ascii="宋体" w:hint="eastAsia"/>
                            <w:w w:val="95"/>
                            <w:sz w:val="24"/>
                          </w:rPr>
                          <w:t>小计</w:t>
                        </w:r>
                      </w:p>
                    </w:tc>
                  </w:tr>
                  <w:tr w:rsidR="00616FB9">
                    <w:trPr>
                      <w:trHeight w:val="479"/>
                    </w:trPr>
                    <w:tc>
                      <w:tcPr>
                        <w:tcW w:w="3276" w:type="dxa"/>
                      </w:tcPr>
                      <w:p w:rsidR="00616FB9" w:rsidRDefault="00616FB9">
                        <w:pPr>
                          <w:pStyle w:val="TableParagraph"/>
                          <w:spacing w:before="85"/>
                          <w:ind w:left="367"/>
                          <w:jc w:val="left"/>
                          <w:rPr>
                            <w:rFonts w:ascii="宋体"/>
                            <w:sz w:val="24"/>
                          </w:rPr>
                        </w:pPr>
                        <w:r>
                          <w:rPr>
                            <w:rFonts w:ascii="宋体" w:hint="eastAsia"/>
                            <w:sz w:val="24"/>
                          </w:rPr>
                          <w:t>规划期（</w:t>
                        </w:r>
                        <w:r>
                          <w:rPr>
                            <w:sz w:val="24"/>
                          </w:rPr>
                          <w:t>2021-2030</w:t>
                        </w:r>
                        <w:r>
                          <w:rPr>
                            <w:spacing w:val="-2"/>
                            <w:sz w:val="24"/>
                          </w:rPr>
                          <w:t xml:space="preserve"> </w:t>
                        </w:r>
                        <w:r>
                          <w:rPr>
                            <w:rFonts w:ascii="宋体" w:hint="eastAsia"/>
                            <w:sz w:val="24"/>
                          </w:rPr>
                          <w:t>年）</w:t>
                        </w:r>
                      </w:p>
                    </w:tc>
                    <w:tc>
                      <w:tcPr>
                        <w:tcW w:w="1750" w:type="dxa"/>
                      </w:tcPr>
                      <w:p w:rsidR="00616FB9" w:rsidRDefault="00616FB9">
                        <w:pPr>
                          <w:pStyle w:val="TableParagraph"/>
                          <w:spacing w:before="98"/>
                          <w:ind w:left="583" w:right="577"/>
                          <w:rPr>
                            <w:sz w:val="24"/>
                          </w:rPr>
                        </w:pPr>
                        <w:r>
                          <w:rPr>
                            <w:sz w:val="24"/>
                          </w:rPr>
                          <w:t>119.4</w:t>
                        </w:r>
                      </w:p>
                    </w:tc>
                    <w:tc>
                      <w:tcPr>
                        <w:tcW w:w="1751" w:type="dxa"/>
                      </w:tcPr>
                      <w:p w:rsidR="00616FB9" w:rsidRDefault="00616FB9">
                        <w:pPr>
                          <w:pStyle w:val="TableParagraph"/>
                          <w:spacing w:before="98"/>
                          <w:ind w:left="584" w:right="577"/>
                          <w:rPr>
                            <w:sz w:val="24"/>
                          </w:rPr>
                        </w:pPr>
                        <w:r>
                          <w:rPr>
                            <w:sz w:val="24"/>
                          </w:rPr>
                          <w:t>326.6</w:t>
                        </w:r>
                      </w:p>
                    </w:tc>
                    <w:tc>
                      <w:tcPr>
                        <w:tcW w:w="1752" w:type="dxa"/>
                      </w:tcPr>
                      <w:p w:rsidR="00616FB9" w:rsidRDefault="00616FB9">
                        <w:pPr>
                          <w:pStyle w:val="TableParagraph"/>
                          <w:spacing w:before="98"/>
                          <w:ind w:left="604"/>
                          <w:jc w:val="left"/>
                          <w:rPr>
                            <w:sz w:val="24"/>
                          </w:rPr>
                        </w:pPr>
                        <w:r>
                          <w:rPr>
                            <w:sz w:val="24"/>
                          </w:rPr>
                          <w:t>446.0</w:t>
                        </w:r>
                      </w:p>
                    </w:tc>
                  </w:tr>
                  <w:tr w:rsidR="00616FB9">
                    <w:trPr>
                      <w:trHeight w:val="479"/>
                    </w:trPr>
                    <w:tc>
                      <w:tcPr>
                        <w:tcW w:w="3276" w:type="dxa"/>
                      </w:tcPr>
                      <w:p w:rsidR="00616FB9" w:rsidRDefault="00616FB9">
                        <w:pPr>
                          <w:pStyle w:val="TableParagraph"/>
                          <w:spacing w:before="86"/>
                          <w:ind w:right="116"/>
                          <w:jc w:val="right"/>
                          <w:rPr>
                            <w:rFonts w:ascii="宋体"/>
                            <w:sz w:val="24"/>
                          </w:rPr>
                        </w:pPr>
                        <w:r>
                          <w:rPr>
                            <w:rFonts w:ascii="宋体" w:hint="eastAsia"/>
                            <w:sz w:val="24"/>
                          </w:rPr>
                          <w:t>其中：近期（</w:t>
                        </w:r>
                        <w:r>
                          <w:rPr>
                            <w:sz w:val="24"/>
                          </w:rPr>
                          <w:t>2021-2025</w:t>
                        </w:r>
                        <w:r>
                          <w:rPr>
                            <w:spacing w:val="-2"/>
                            <w:sz w:val="24"/>
                          </w:rPr>
                          <w:t xml:space="preserve"> </w:t>
                        </w:r>
                        <w:r>
                          <w:rPr>
                            <w:rFonts w:ascii="宋体" w:hint="eastAsia"/>
                            <w:sz w:val="24"/>
                          </w:rPr>
                          <w:t>年）</w:t>
                        </w:r>
                      </w:p>
                    </w:tc>
                    <w:tc>
                      <w:tcPr>
                        <w:tcW w:w="1750" w:type="dxa"/>
                      </w:tcPr>
                      <w:p w:rsidR="00616FB9" w:rsidRDefault="00616FB9">
                        <w:pPr>
                          <w:pStyle w:val="TableParagraph"/>
                          <w:spacing w:before="98"/>
                          <w:ind w:left="583" w:right="577"/>
                          <w:rPr>
                            <w:sz w:val="24"/>
                          </w:rPr>
                        </w:pPr>
                        <w:r>
                          <w:rPr>
                            <w:sz w:val="24"/>
                          </w:rPr>
                          <w:t>69.7</w:t>
                        </w:r>
                      </w:p>
                    </w:tc>
                    <w:tc>
                      <w:tcPr>
                        <w:tcW w:w="1751" w:type="dxa"/>
                      </w:tcPr>
                      <w:p w:rsidR="00616FB9" w:rsidRDefault="00616FB9">
                        <w:pPr>
                          <w:pStyle w:val="TableParagraph"/>
                          <w:spacing w:before="98"/>
                          <w:ind w:left="584" w:right="577"/>
                          <w:rPr>
                            <w:sz w:val="24"/>
                          </w:rPr>
                        </w:pPr>
                        <w:r>
                          <w:rPr>
                            <w:sz w:val="24"/>
                          </w:rPr>
                          <w:t>196.0</w:t>
                        </w:r>
                      </w:p>
                    </w:tc>
                    <w:tc>
                      <w:tcPr>
                        <w:tcW w:w="1752" w:type="dxa"/>
                      </w:tcPr>
                      <w:p w:rsidR="00616FB9" w:rsidRDefault="00616FB9">
                        <w:pPr>
                          <w:pStyle w:val="TableParagraph"/>
                          <w:spacing w:before="98"/>
                          <w:ind w:left="604"/>
                          <w:jc w:val="left"/>
                          <w:rPr>
                            <w:sz w:val="24"/>
                          </w:rPr>
                        </w:pPr>
                        <w:r>
                          <w:rPr>
                            <w:sz w:val="24"/>
                          </w:rPr>
                          <w:t>265.7</w:t>
                        </w:r>
                      </w:p>
                    </w:tc>
                  </w:tr>
                  <w:tr w:rsidR="00616FB9">
                    <w:trPr>
                      <w:trHeight w:val="480"/>
                    </w:trPr>
                    <w:tc>
                      <w:tcPr>
                        <w:tcW w:w="3276" w:type="dxa"/>
                      </w:tcPr>
                      <w:p w:rsidR="00616FB9" w:rsidRDefault="00616FB9">
                        <w:pPr>
                          <w:pStyle w:val="TableParagraph"/>
                          <w:spacing w:before="86"/>
                          <w:ind w:right="96"/>
                          <w:jc w:val="right"/>
                          <w:rPr>
                            <w:rFonts w:ascii="宋体"/>
                            <w:sz w:val="24"/>
                          </w:rPr>
                        </w:pPr>
                        <w:r>
                          <w:rPr>
                            <w:rFonts w:ascii="宋体" w:hint="eastAsia"/>
                            <w:sz w:val="24"/>
                          </w:rPr>
                          <w:t>远期（</w:t>
                        </w:r>
                        <w:r>
                          <w:rPr>
                            <w:sz w:val="24"/>
                          </w:rPr>
                          <w:t>2026-2030</w:t>
                        </w:r>
                        <w:r>
                          <w:rPr>
                            <w:spacing w:val="-1"/>
                            <w:sz w:val="24"/>
                          </w:rPr>
                          <w:t xml:space="preserve"> </w:t>
                        </w:r>
                        <w:r>
                          <w:rPr>
                            <w:rFonts w:ascii="宋体" w:hint="eastAsia"/>
                            <w:sz w:val="24"/>
                          </w:rPr>
                          <w:t>年）</w:t>
                        </w:r>
                      </w:p>
                    </w:tc>
                    <w:tc>
                      <w:tcPr>
                        <w:tcW w:w="1750" w:type="dxa"/>
                      </w:tcPr>
                      <w:p w:rsidR="00616FB9" w:rsidRDefault="00616FB9">
                        <w:pPr>
                          <w:pStyle w:val="TableParagraph"/>
                          <w:spacing w:before="99"/>
                          <w:ind w:left="583" w:right="577"/>
                          <w:rPr>
                            <w:sz w:val="24"/>
                          </w:rPr>
                        </w:pPr>
                        <w:r>
                          <w:rPr>
                            <w:sz w:val="24"/>
                          </w:rPr>
                          <w:t>49.7</w:t>
                        </w:r>
                      </w:p>
                    </w:tc>
                    <w:tc>
                      <w:tcPr>
                        <w:tcW w:w="1751" w:type="dxa"/>
                      </w:tcPr>
                      <w:p w:rsidR="00616FB9" w:rsidRDefault="00616FB9">
                        <w:pPr>
                          <w:pStyle w:val="TableParagraph"/>
                          <w:spacing w:before="99"/>
                          <w:ind w:left="584" w:right="577"/>
                          <w:rPr>
                            <w:sz w:val="24"/>
                          </w:rPr>
                        </w:pPr>
                        <w:r>
                          <w:rPr>
                            <w:sz w:val="24"/>
                          </w:rPr>
                          <w:t>130.6</w:t>
                        </w:r>
                      </w:p>
                    </w:tc>
                    <w:tc>
                      <w:tcPr>
                        <w:tcW w:w="1752" w:type="dxa"/>
                      </w:tcPr>
                      <w:p w:rsidR="00616FB9" w:rsidRDefault="00616FB9">
                        <w:pPr>
                          <w:pStyle w:val="TableParagraph"/>
                          <w:spacing w:before="99"/>
                          <w:ind w:left="604"/>
                          <w:jc w:val="left"/>
                          <w:rPr>
                            <w:sz w:val="24"/>
                          </w:rPr>
                        </w:pPr>
                        <w:r>
                          <w:rPr>
                            <w:sz w:val="24"/>
                          </w:rPr>
                          <w:t>180.3</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4-1</w:t>
      </w:r>
      <w:r>
        <w:rPr>
          <w:rFonts w:ascii="Times New Roman" w:eastAsia="Times New Roman"/>
          <w:b/>
          <w:sz w:val="24"/>
        </w:rPr>
        <w:tab/>
      </w:r>
      <w:r>
        <w:rPr>
          <w:rFonts w:ascii="Microsoft JhengHei" w:eastAsia="Times New Roman"/>
          <w:b/>
          <w:sz w:val="24"/>
        </w:rPr>
        <w:t>乳山市水土保持规划任务规模表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7"/>
        </w:rPr>
      </w:pPr>
    </w:p>
    <w:p w:rsidR="00616FB9" w:rsidRDefault="00616FB9">
      <w:pPr>
        <w:spacing w:line="364" w:lineRule="auto"/>
        <w:ind w:left="397" w:right="472" w:firstLine="420"/>
        <w:jc w:val="both"/>
        <w:rPr>
          <w:sz w:val="21"/>
        </w:rPr>
      </w:pPr>
      <w:r>
        <w:rPr>
          <w:rFonts w:hint="eastAsia"/>
          <w:sz w:val="21"/>
        </w:rPr>
        <w:t>注：</w:t>
      </w:r>
      <w:r>
        <w:rPr>
          <w:rFonts w:ascii="Times New Roman" w:eastAsia="Times New Roman"/>
          <w:sz w:val="21"/>
        </w:rPr>
        <w:t>1</w:t>
      </w:r>
      <w:r>
        <w:rPr>
          <w:rFonts w:hint="eastAsia"/>
          <w:sz w:val="21"/>
        </w:rPr>
        <w:t>、防治任务指标包括水利、农业农村、自然资源、生态环境、市政等相关部门投</w:t>
      </w:r>
      <w:r>
        <w:rPr>
          <w:rFonts w:hint="eastAsia"/>
          <w:spacing w:val="-3"/>
          <w:sz w:val="21"/>
        </w:rPr>
        <w:t>入水土保持生态建设情况和生态修复、封禁封育等措施以及各类企事业单位、民间资本参与</w:t>
      </w:r>
      <w:r>
        <w:rPr>
          <w:rFonts w:hint="eastAsia"/>
          <w:sz w:val="21"/>
        </w:rPr>
        <w:t>水土保持完成的水土流失防治情况；</w:t>
      </w:r>
    </w:p>
    <w:p w:rsidR="00616FB9" w:rsidRDefault="00616FB9">
      <w:pPr>
        <w:spacing w:line="267" w:lineRule="exact"/>
        <w:ind w:left="817"/>
        <w:rPr>
          <w:sz w:val="21"/>
        </w:rPr>
      </w:pPr>
      <w:r>
        <w:rPr>
          <w:rFonts w:ascii="Times New Roman" w:eastAsia="Times New Roman"/>
          <w:sz w:val="21"/>
        </w:rPr>
        <w:t>2</w:t>
      </w:r>
      <w:r>
        <w:rPr>
          <w:rFonts w:hint="eastAsia"/>
          <w:sz w:val="21"/>
        </w:rPr>
        <w:t>、防治规模可根据国民经济发展和相关规划的调整而适当调整。</w:t>
      </w:r>
    </w:p>
    <w:p w:rsidR="00616FB9" w:rsidRDefault="00616FB9">
      <w:pPr>
        <w:spacing w:line="267" w:lineRule="exact"/>
        <w:rPr>
          <w:sz w:val="21"/>
        </w:rPr>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numPr>
          <w:ilvl w:val="0"/>
          <w:numId w:val="1"/>
        </w:numPr>
        <w:tabs>
          <w:tab w:val="left" w:pos="4071"/>
        </w:tabs>
      </w:pPr>
      <w:r>
        <w:rPr>
          <w:rFonts w:hint="eastAsia"/>
          <w:w w:val="95"/>
        </w:rPr>
        <w:t>总体布局</w:t>
      </w:r>
    </w:p>
    <w:p w:rsidR="00616FB9" w:rsidRDefault="00616FB9">
      <w:pPr>
        <w:pStyle w:val="BodyText"/>
        <w:spacing w:before="126" w:line="364" w:lineRule="auto"/>
        <w:ind w:right="473" w:firstLine="560"/>
        <w:jc w:val="both"/>
      </w:pPr>
      <w:r>
        <w:rPr>
          <w:rFonts w:hint="eastAsia"/>
          <w:w w:val="95"/>
        </w:rPr>
        <w:t>根据规划目标、任务和规模，结合我市水土保持现状评价和需求</w:t>
      </w:r>
      <w:r>
        <w:rPr>
          <w:spacing w:val="1"/>
          <w:w w:val="95"/>
        </w:rPr>
        <w:t xml:space="preserve"> </w:t>
      </w:r>
      <w:r>
        <w:rPr>
          <w:rFonts w:hint="eastAsia"/>
          <w:spacing w:val="-10"/>
          <w:w w:val="95"/>
        </w:rPr>
        <w:t>分析，在上级水土保持区划以及各级人民政府划定并公告的水土流失</w:t>
      </w:r>
      <w:r>
        <w:rPr>
          <w:spacing w:val="30"/>
          <w:w w:val="95"/>
        </w:rPr>
        <w:t xml:space="preserve"> </w:t>
      </w:r>
      <w:r>
        <w:rPr>
          <w:rFonts w:hint="eastAsia"/>
          <w:w w:val="95"/>
        </w:rPr>
        <w:t>重点预防区和水土流失重点治理区基础上，依托小流域划分结果，提</w:t>
      </w:r>
      <w:r>
        <w:rPr>
          <w:spacing w:val="1"/>
          <w:w w:val="95"/>
        </w:rPr>
        <w:t xml:space="preserve"> </w:t>
      </w:r>
      <w:r>
        <w:rPr>
          <w:rFonts w:hint="eastAsia"/>
          <w:w w:val="95"/>
        </w:rPr>
        <w:t>出乳山市预防和治理水土流失、保护和合理利用水土资源的预防、治</w:t>
      </w:r>
      <w:r>
        <w:rPr>
          <w:spacing w:val="1"/>
          <w:w w:val="95"/>
        </w:rPr>
        <w:t xml:space="preserve"> </w:t>
      </w:r>
      <w:r>
        <w:rPr>
          <w:rFonts w:hint="eastAsia"/>
        </w:rPr>
        <w:t>理、监管总体布局。</w:t>
      </w:r>
    </w:p>
    <w:p w:rsidR="00616FB9" w:rsidRDefault="00616FB9">
      <w:pPr>
        <w:pStyle w:val="Heading2"/>
        <w:numPr>
          <w:ilvl w:val="1"/>
          <w:numId w:val="22"/>
        </w:numPr>
        <w:tabs>
          <w:tab w:val="left" w:pos="849"/>
        </w:tabs>
        <w:spacing w:before="237"/>
      </w:pPr>
      <w:r>
        <w:rPr>
          <w:rFonts w:hint="eastAsia"/>
          <w:w w:val="95"/>
        </w:rPr>
        <w:t>小流域划分</w:t>
      </w:r>
    </w:p>
    <w:p w:rsidR="00616FB9" w:rsidRDefault="00616FB9">
      <w:pPr>
        <w:pStyle w:val="BodyText"/>
        <w:spacing w:before="125" w:line="364" w:lineRule="auto"/>
        <w:ind w:right="469" w:firstLine="560"/>
        <w:jc w:val="both"/>
      </w:pPr>
      <w:r>
        <w:rPr>
          <w:rFonts w:hint="eastAsia"/>
          <w:spacing w:val="-8"/>
        </w:rPr>
        <w:t>小流域划分按照《小流域划分及编码规范》</w:t>
      </w:r>
      <w:r>
        <w:rPr>
          <w:rFonts w:hint="eastAsia"/>
        </w:rPr>
        <w:t>（</w:t>
      </w:r>
      <w:r>
        <w:rPr>
          <w:rFonts w:ascii="Times New Roman" w:eastAsia="Times New Roman"/>
        </w:rPr>
        <w:t>SL653-2013</w:t>
      </w:r>
      <w:r>
        <w:rPr>
          <w:rFonts w:hint="eastAsia"/>
        </w:rPr>
        <w:t>）的规</w:t>
      </w:r>
      <w:r>
        <w:rPr>
          <w:rFonts w:hint="eastAsia"/>
          <w:spacing w:val="-3"/>
        </w:rPr>
        <w:t>定、要求和方法，结合乳山市地貌地形、河流水系等自然地理特征和</w:t>
      </w:r>
      <w:r>
        <w:rPr>
          <w:rFonts w:hint="eastAsia"/>
        </w:rPr>
        <w:t>行政区划的实际情况进行。</w:t>
      </w:r>
    </w:p>
    <w:p w:rsidR="00616FB9" w:rsidRDefault="00616FB9">
      <w:pPr>
        <w:pStyle w:val="Heading4"/>
        <w:numPr>
          <w:ilvl w:val="2"/>
          <w:numId w:val="22"/>
        </w:numPr>
        <w:tabs>
          <w:tab w:val="left" w:pos="1028"/>
        </w:tabs>
        <w:spacing w:before="25"/>
        <w:ind w:hanging="631"/>
      </w:pPr>
      <w:r>
        <w:rPr>
          <w:rFonts w:ascii="宋体" w:hAnsi="宋体" w:cs="宋体" w:hint="eastAsia"/>
          <w:w w:val="95"/>
        </w:rPr>
        <w:t>小流域划分依据与方法</w:t>
      </w:r>
    </w:p>
    <w:p w:rsidR="00616FB9" w:rsidRDefault="00616FB9">
      <w:pPr>
        <w:pStyle w:val="ListParagraph"/>
        <w:numPr>
          <w:ilvl w:val="3"/>
          <w:numId w:val="22"/>
        </w:numPr>
        <w:tabs>
          <w:tab w:val="left" w:pos="1659"/>
        </w:tabs>
        <w:spacing w:before="61"/>
        <w:ind w:hanging="702"/>
        <w:rPr>
          <w:sz w:val="28"/>
        </w:rPr>
      </w:pPr>
      <w:r>
        <w:rPr>
          <w:rFonts w:hint="eastAsia"/>
          <w:w w:val="95"/>
          <w:sz w:val="28"/>
        </w:rPr>
        <w:t>小流域划分依据</w:t>
      </w:r>
    </w:p>
    <w:p w:rsidR="00616FB9" w:rsidRDefault="00616FB9">
      <w:pPr>
        <w:pStyle w:val="BodyText"/>
        <w:spacing w:before="186" w:line="364" w:lineRule="auto"/>
        <w:ind w:right="473" w:firstLine="560"/>
      </w:pPr>
      <w:r>
        <w:rPr>
          <w:rFonts w:hint="eastAsia"/>
          <w:w w:val="95"/>
        </w:rPr>
        <w:t>小流域划分技术标准：中华人民共和国水利行业标准《小流域划</w:t>
      </w:r>
      <w:r>
        <w:rPr>
          <w:spacing w:val="1"/>
          <w:w w:val="95"/>
        </w:rPr>
        <w:t xml:space="preserve"> </w:t>
      </w:r>
      <w:r>
        <w:rPr>
          <w:rFonts w:hint="eastAsia"/>
          <w:spacing w:val="-20"/>
          <w:w w:val="99"/>
        </w:rPr>
        <w:t>分及编码规范》</w:t>
      </w:r>
      <w:r>
        <w:rPr>
          <w:rFonts w:hint="eastAsia"/>
          <w:w w:val="99"/>
        </w:rPr>
        <w:t>（</w:t>
      </w:r>
      <w:r>
        <w:rPr>
          <w:rFonts w:ascii="Times New Roman" w:eastAsia="Times New Roman"/>
          <w:w w:val="99"/>
        </w:rPr>
        <w:t>SL</w:t>
      </w:r>
      <w:r>
        <w:rPr>
          <w:rFonts w:ascii="Times New Roman" w:eastAsia="Times New Roman"/>
          <w:spacing w:val="-12"/>
        </w:rPr>
        <w:t xml:space="preserve"> </w:t>
      </w:r>
      <w:r>
        <w:rPr>
          <w:rFonts w:ascii="Times New Roman" w:eastAsia="Times New Roman"/>
          <w:w w:val="99"/>
        </w:rPr>
        <w:t>653-201</w:t>
      </w:r>
      <w:r>
        <w:rPr>
          <w:rFonts w:ascii="Times New Roman" w:eastAsia="Times New Roman"/>
          <w:spacing w:val="2"/>
          <w:w w:val="99"/>
        </w:rPr>
        <w:t>3</w:t>
      </w:r>
      <w:r>
        <w:rPr>
          <w:rFonts w:hint="eastAsia"/>
          <w:spacing w:val="-140"/>
          <w:w w:val="99"/>
        </w:rPr>
        <w:t>）</w:t>
      </w:r>
      <w:r>
        <w:rPr>
          <w:rFonts w:hint="eastAsia"/>
          <w:w w:val="99"/>
        </w:rPr>
        <w:t>。</w:t>
      </w:r>
    </w:p>
    <w:p w:rsidR="00616FB9" w:rsidRDefault="00616FB9">
      <w:pPr>
        <w:pStyle w:val="BodyText"/>
        <w:spacing w:line="364" w:lineRule="auto"/>
        <w:ind w:right="474" w:firstLine="560"/>
      </w:pPr>
      <w:r>
        <w:rPr>
          <w:rFonts w:hint="eastAsia"/>
          <w:w w:val="95"/>
        </w:rPr>
        <w:t>小流域划分基础资料：乳山市遥感影像、数字高程模型、地貌与</w:t>
      </w:r>
      <w:r>
        <w:rPr>
          <w:spacing w:val="1"/>
          <w:w w:val="95"/>
        </w:rPr>
        <w:t xml:space="preserve"> </w:t>
      </w:r>
      <w:r>
        <w:rPr>
          <w:rFonts w:hint="eastAsia"/>
        </w:rPr>
        <w:t>水系分布图、行政（乡镇）区划矢量图等。</w:t>
      </w:r>
    </w:p>
    <w:p w:rsidR="00616FB9" w:rsidRDefault="00616FB9">
      <w:pPr>
        <w:pStyle w:val="ListParagraph"/>
        <w:numPr>
          <w:ilvl w:val="3"/>
          <w:numId w:val="22"/>
        </w:numPr>
        <w:tabs>
          <w:tab w:val="left" w:pos="1659"/>
        </w:tabs>
        <w:spacing w:line="357" w:lineRule="exact"/>
        <w:rPr>
          <w:sz w:val="28"/>
        </w:rPr>
      </w:pPr>
      <w:r>
        <w:rPr>
          <w:rFonts w:hint="eastAsia"/>
          <w:w w:val="95"/>
          <w:sz w:val="28"/>
        </w:rPr>
        <w:t>小流域划分方法</w:t>
      </w:r>
    </w:p>
    <w:p w:rsidR="00616FB9" w:rsidRDefault="00616FB9">
      <w:pPr>
        <w:pStyle w:val="BodyText"/>
        <w:spacing w:before="185" w:line="364" w:lineRule="auto"/>
        <w:ind w:right="473" w:firstLine="560"/>
        <w:jc w:val="both"/>
      </w:pPr>
      <w:r>
        <w:rPr>
          <w:rFonts w:hint="eastAsia"/>
          <w:w w:val="95"/>
        </w:rPr>
        <w:t>小流域命名编号：在沿用已有小流域名称的基础上，采用小流域</w:t>
      </w:r>
      <w:r>
        <w:rPr>
          <w:spacing w:val="1"/>
          <w:w w:val="95"/>
        </w:rPr>
        <w:t xml:space="preserve"> </w:t>
      </w:r>
      <w:r>
        <w:rPr>
          <w:rFonts w:hint="eastAsia"/>
          <w:spacing w:val="-3"/>
        </w:rPr>
        <w:t>内主要（最大规模）的山脉、河流、水库、村庄等名称，小流域名称</w:t>
      </w:r>
      <w:r>
        <w:rPr>
          <w:rFonts w:hint="eastAsia"/>
        </w:rPr>
        <w:t>具有唯一性。</w:t>
      </w:r>
    </w:p>
    <w:p w:rsidR="00616FB9" w:rsidRDefault="00616FB9">
      <w:pPr>
        <w:pStyle w:val="BodyText"/>
        <w:spacing w:line="364" w:lineRule="auto"/>
        <w:ind w:right="473" w:firstLine="560"/>
      </w:pPr>
      <w:r>
        <w:rPr>
          <w:rFonts w:hint="eastAsia"/>
          <w:spacing w:val="-6"/>
        </w:rPr>
        <w:t>小流域编号采用阿拉伯数字连续编码，编码顺序先后按依次由东</w:t>
      </w:r>
      <w:r>
        <w:rPr>
          <w:rFonts w:hint="eastAsia"/>
        </w:rPr>
        <w:t>北部向西南部进行排列。</w:t>
      </w:r>
    </w:p>
    <w:p w:rsidR="00616FB9" w:rsidRDefault="00616FB9">
      <w:pPr>
        <w:pStyle w:val="BodyText"/>
        <w:spacing w:line="364" w:lineRule="auto"/>
        <w:ind w:right="330" w:firstLine="560"/>
      </w:pPr>
      <w:r>
        <w:rPr>
          <w:rFonts w:hint="eastAsia"/>
          <w:spacing w:val="-9"/>
        </w:rPr>
        <w:t>小流域边界划定：小流域边界的确定以自然地貌地形和河流水系</w:t>
      </w:r>
      <w:r>
        <w:rPr>
          <w:rFonts w:hint="eastAsia"/>
          <w:w w:val="95"/>
        </w:rPr>
        <w:t>为基础，尽量保证小流域自然形态特征（地表分水线和自然集水区）</w:t>
      </w:r>
      <w:r>
        <w:rPr>
          <w:spacing w:val="71"/>
          <w:w w:val="95"/>
        </w:rPr>
        <w:t xml:space="preserve"> </w:t>
      </w:r>
      <w:r>
        <w:rPr>
          <w:rFonts w:hint="eastAsia"/>
        </w:rPr>
        <w:t>边界的完整性。</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191" w:firstLine="560"/>
      </w:pPr>
      <w:r>
        <w:rPr>
          <w:rFonts w:hint="eastAsia"/>
          <w:spacing w:val="-10"/>
        </w:rPr>
        <w:t>小流域面积控制：小流域面积为地面径流分水线所包围的集水区，</w:t>
      </w:r>
      <w:r>
        <w:rPr>
          <w:spacing w:val="-137"/>
        </w:rPr>
        <w:t xml:space="preserve"> </w:t>
      </w:r>
      <w:r>
        <w:rPr>
          <w:rFonts w:hint="eastAsia"/>
          <w:spacing w:val="5"/>
          <w:w w:val="95"/>
        </w:rPr>
        <w:t>由多个微流域归并而成；小流域面积一般控制在</w:t>
      </w:r>
      <w:r>
        <w:rPr>
          <w:spacing w:val="5"/>
          <w:w w:val="95"/>
        </w:rPr>
        <w:t xml:space="preserve"> </w:t>
      </w:r>
      <w:r>
        <w:rPr>
          <w:rFonts w:ascii="Times New Roman" w:eastAsia="Times New Roman"/>
          <w:w w:val="95"/>
        </w:rPr>
        <w:t>50km</w:t>
      </w:r>
      <w:r>
        <w:rPr>
          <w:rFonts w:ascii="Times New Roman" w:eastAsia="Times New Roman"/>
          <w:w w:val="95"/>
          <w:vertAlign w:val="superscript"/>
        </w:rPr>
        <w:t>2</w:t>
      </w:r>
      <w:r>
        <w:rPr>
          <w:rFonts w:ascii="Times New Roman" w:eastAsia="Times New Roman"/>
          <w:spacing w:val="130"/>
        </w:rPr>
        <w:t xml:space="preserve"> </w:t>
      </w:r>
      <w:r>
        <w:rPr>
          <w:rFonts w:hint="eastAsia"/>
          <w:w w:val="95"/>
        </w:rPr>
        <w:t>左右；小流域</w:t>
      </w:r>
      <w:r>
        <w:rPr>
          <w:rFonts w:hint="eastAsia"/>
        </w:rPr>
        <w:t>内沟道连续完整、主沟道明显、径流出口（位置）明确。</w:t>
      </w:r>
    </w:p>
    <w:p w:rsidR="00616FB9" w:rsidRDefault="00616FB9">
      <w:pPr>
        <w:pStyle w:val="Heading4"/>
        <w:numPr>
          <w:ilvl w:val="2"/>
          <w:numId w:val="22"/>
        </w:numPr>
        <w:tabs>
          <w:tab w:val="left" w:pos="1028"/>
        </w:tabs>
        <w:spacing w:before="26"/>
        <w:ind w:hanging="631"/>
      </w:pPr>
      <w:r>
        <w:rPr>
          <w:rFonts w:ascii="宋体" w:hAnsi="宋体" w:cs="宋体" w:hint="eastAsia"/>
          <w:w w:val="95"/>
        </w:rPr>
        <w:t>小流域划分成果</w:t>
      </w:r>
    </w:p>
    <w:p w:rsidR="00616FB9" w:rsidRDefault="00616FB9">
      <w:pPr>
        <w:pStyle w:val="BodyText"/>
        <w:spacing w:before="60" w:after="13" w:line="364" w:lineRule="auto"/>
        <w:ind w:right="471" w:firstLine="560"/>
        <w:jc w:val="both"/>
      </w:pPr>
      <w:r>
        <w:rPr>
          <w:rFonts w:hint="eastAsia"/>
          <w:spacing w:val="2"/>
          <w:w w:val="95"/>
        </w:rPr>
        <w:t>本规划将乳山市全境划分为</w:t>
      </w:r>
      <w:r>
        <w:rPr>
          <w:spacing w:val="2"/>
          <w:w w:val="95"/>
        </w:rPr>
        <w:t xml:space="preserve"> </w:t>
      </w:r>
      <w:r>
        <w:rPr>
          <w:rFonts w:ascii="Times New Roman" w:eastAsia="Times New Roman"/>
          <w:w w:val="95"/>
        </w:rPr>
        <w:t>69</w:t>
      </w:r>
      <w:r>
        <w:rPr>
          <w:rFonts w:ascii="Times New Roman" w:eastAsia="Times New Roman"/>
          <w:spacing w:val="36"/>
          <w:w w:val="95"/>
        </w:rPr>
        <w:t xml:space="preserve"> </w:t>
      </w:r>
      <w:r>
        <w:rPr>
          <w:rFonts w:hint="eastAsia"/>
          <w:w w:val="95"/>
        </w:rPr>
        <w:t>条小流域（</w:t>
      </w:r>
      <w:r>
        <w:rPr>
          <w:rFonts w:hint="eastAsia"/>
          <w:spacing w:val="6"/>
          <w:w w:val="95"/>
        </w:rPr>
        <w:t>不含合并为</w:t>
      </w:r>
      <w:r>
        <w:rPr>
          <w:spacing w:val="6"/>
          <w:w w:val="95"/>
        </w:rPr>
        <w:t xml:space="preserve"> </w:t>
      </w:r>
      <w:r>
        <w:rPr>
          <w:rFonts w:ascii="Times New Roman" w:eastAsia="Times New Roman"/>
          <w:w w:val="95"/>
        </w:rPr>
        <w:t>1</w:t>
      </w:r>
      <w:r>
        <w:rPr>
          <w:rFonts w:ascii="Times New Roman" w:eastAsia="Times New Roman"/>
          <w:spacing w:val="33"/>
          <w:w w:val="95"/>
        </w:rPr>
        <w:t xml:space="preserve"> </w:t>
      </w:r>
      <w:r>
        <w:rPr>
          <w:rFonts w:hint="eastAsia"/>
          <w:w w:val="95"/>
        </w:rPr>
        <w:t>个统计</w:t>
      </w:r>
      <w:r>
        <w:rPr>
          <w:rFonts w:hint="eastAsia"/>
          <w:w w:val="99"/>
        </w:rPr>
        <w:t>单元的沿海诸岛</w:t>
      </w:r>
      <w:r>
        <w:rPr>
          <w:rFonts w:hint="eastAsia"/>
          <w:spacing w:val="-140"/>
          <w:w w:val="99"/>
        </w:rPr>
        <w:t>）</w:t>
      </w:r>
      <w:r>
        <w:rPr>
          <w:rFonts w:hint="eastAsia"/>
          <w:spacing w:val="-5"/>
          <w:w w:val="99"/>
        </w:rPr>
        <w:t>，小流域面积多数在</w:t>
      </w:r>
      <w:r>
        <w:rPr>
          <w:spacing w:val="-69"/>
        </w:rPr>
        <w:t xml:space="preserve"> </w:t>
      </w:r>
      <w:r>
        <w:rPr>
          <w:rFonts w:ascii="Times New Roman" w:eastAsia="Times New Roman"/>
          <w:w w:val="99"/>
        </w:rPr>
        <w:t>3-100k</w:t>
      </w:r>
      <w:r>
        <w:rPr>
          <w:rFonts w:ascii="Times New Roman" w:eastAsia="Times New Roman"/>
          <w:spacing w:val="-1"/>
          <w:w w:val="99"/>
        </w:rPr>
        <w:t>m</w:t>
      </w:r>
      <w:r>
        <w:rPr>
          <w:rFonts w:ascii="Times New Roman" w:eastAsia="Times New Roman"/>
          <w:w w:val="99"/>
          <w:vertAlign w:val="superscript"/>
        </w:rPr>
        <w:t>2</w:t>
      </w:r>
      <w:r>
        <w:rPr>
          <w:rFonts w:ascii="Times New Roman" w:eastAsia="Times New Roman"/>
          <w:spacing w:val="-26"/>
        </w:rPr>
        <w:t xml:space="preserve"> </w:t>
      </w:r>
      <w:r>
        <w:rPr>
          <w:rFonts w:hint="eastAsia"/>
          <w:spacing w:val="-5"/>
          <w:w w:val="99"/>
        </w:rPr>
        <w:t>之间，平均每个小流</w:t>
      </w:r>
      <w:r>
        <w:rPr>
          <w:rFonts w:hint="eastAsia"/>
          <w:spacing w:val="2"/>
          <w:w w:val="95"/>
        </w:rPr>
        <w:t>域面积约</w:t>
      </w:r>
      <w:r>
        <w:rPr>
          <w:spacing w:val="2"/>
          <w:w w:val="95"/>
        </w:rPr>
        <w:t xml:space="preserve"> </w:t>
      </w:r>
      <w:r>
        <w:rPr>
          <w:rFonts w:ascii="Times New Roman" w:eastAsia="Times New Roman"/>
          <w:w w:val="95"/>
        </w:rPr>
        <w:t>24km</w:t>
      </w:r>
      <w:r>
        <w:rPr>
          <w:rFonts w:ascii="Times New Roman" w:eastAsia="Times New Roman"/>
          <w:w w:val="95"/>
          <w:vertAlign w:val="superscript"/>
        </w:rPr>
        <w:t>2</w:t>
      </w:r>
      <w:r>
        <w:rPr>
          <w:rFonts w:hint="eastAsia"/>
          <w:w w:val="95"/>
        </w:rPr>
        <w:t>。乳山市小流域的空间分布见图</w:t>
      </w:r>
      <w:r>
        <w:rPr>
          <w:spacing w:val="136"/>
        </w:rPr>
        <w:t xml:space="preserve"> </w:t>
      </w:r>
      <w:r>
        <w:rPr>
          <w:rFonts w:ascii="Times New Roman" w:eastAsia="Times New Roman"/>
          <w:w w:val="95"/>
        </w:rPr>
        <w:t>5-1</w:t>
      </w:r>
      <w:r>
        <w:rPr>
          <w:rFonts w:hint="eastAsia"/>
          <w:w w:val="95"/>
        </w:rPr>
        <w:t>，各个小流域基</w:t>
      </w:r>
      <w:r>
        <w:rPr>
          <w:rFonts w:hint="eastAsia"/>
          <w:spacing w:val="-9"/>
          <w:w w:val="95"/>
        </w:rPr>
        <w:t>本特征详见表</w:t>
      </w:r>
      <w:r>
        <w:rPr>
          <w:spacing w:val="-9"/>
          <w:w w:val="95"/>
        </w:rPr>
        <w:t xml:space="preserve"> </w:t>
      </w:r>
      <w:r>
        <w:rPr>
          <w:rFonts w:ascii="Times New Roman" w:eastAsia="Times New Roman"/>
          <w:w w:val="95"/>
        </w:rPr>
        <w:t>5-1</w:t>
      </w:r>
      <w:r>
        <w:rPr>
          <w:rFonts w:hint="eastAsia"/>
          <w:w w:val="95"/>
        </w:rPr>
        <w:t>。</w:t>
      </w:r>
    </w:p>
    <w:p w:rsidR="00616FB9" w:rsidRDefault="00616FB9">
      <w:pPr>
        <w:pStyle w:val="BodyText"/>
        <w:ind w:left="412"/>
        <w:rPr>
          <w:sz w:val="20"/>
        </w:rPr>
      </w:pPr>
      <w:r w:rsidRPr="00BA643B">
        <w:rPr>
          <w:noProof/>
          <w:sz w:val="20"/>
        </w:rPr>
        <w:pict>
          <v:shape id="image20.png" o:spid="_x0000_i1029" type="#_x0000_t75" style="width:417.75pt;height:280.5pt;visibility:visible">
            <v:imagedata r:id="rId29" o:title=""/>
          </v:shape>
        </w:pict>
      </w:r>
    </w:p>
    <w:p w:rsidR="00616FB9" w:rsidRDefault="00616FB9">
      <w:pPr>
        <w:tabs>
          <w:tab w:val="left" w:pos="1268"/>
        </w:tabs>
        <w:spacing w:before="104"/>
        <w:ind w:left="406"/>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5-1</w:t>
      </w:r>
      <w:r>
        <w:rPr>
          <w:rFonts w:ascii="Times New Roman" w:eastAsia="Times New Roman"/>
          <w:b/>
          <w:sz w:val="24"/>
        </w:rPr>
        <w:tab/>
      </w:r>
      <w:r>
        <w:rPr>
          <w:rFonts w:ascii="Microsoft JhengHei" w:eastAsia="Times New Roman"/>
          <w:b/>
          <w:sz w:val="24"/>
        </w:rPr>
        <w:t>乳山市小流域划分空间分布图</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tabs>
          <w:tab w:val="left" w:pos="1267"/>
        </w:tabs>
        <w:spacing w:before="21"/>
        <w:ind w:left="405"/>
        <w:jc w:val="center"/>
        <w:rPr>
          <w:rFonts w:ascii="Microsoft JhengHei" w:eastAsia="Times New Roman"/>
          <w:b/>
          <w:sz w:val="24"/>
        </w:rPr>
      </w:pPr>
      <w:r>
        <w:rPr>
          <w:noProof/>
        </w:rPr>
        <w:pict>
          <v:shape id="_x0000_s1075" type="#_x0000_t202" style="position:absolute;left:0;text-align:left;margin-left:84.25pt;margin-top:87.55pt;width:427.15pt;height:679.45pt;z-index:251664896;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3"/>
                    <w:gridCol w:w="1184"/>
                    <w:gridCol w:w="2034"/>
                    <w:gridCol w:w="1565"/>
                    <w:gridCol w:w="1380"/>
                    <w:gridCol w:w="1182"/>
                  </w:tblGrid>
                  <w:tr w:rsidR="00616FB9">
                    <w:trPr>
                      <w:trHeight w:val="285"/>
                    </w:trPr>
                    <w:tc>
                      <w:tcPr>
                        <w:tcW w:w="1183" w:type="dxa"/>
                        <w:vMerge w:val="restart"/>
                      </w:tcPr>
                      <w:p w:rsidR="00616FB9" w:rsidRDefault="00616FB9">
                        <w:pPr>
                          <w:pStyle w:val="TableParagraph"/>
                          <w:spacing w:before="154"/>
                          <w:ind w:left="171"/>
                          <w:jc w:val="left"/>
                          <w:rPr>
                            <w:rFonts w:ascii="宋体"/>
                            <w:sz w:val="21"/>
                          </w:rPr>
                        </w:pPr>
                        <w:r>
                          <w:rPr>
                            <w:rFonts w:ascii="宋体" w:hint="eastAsia"/>
                            <w:w w:val="95"/>
                            <w:sz w:val="21"/>
                          </w:rPr>
                          <w:t>流域代码</w:t>
                        </w:r>
                      </w:p>
                    </w:tc>
                    <w:tc>
                      <w:tcPr>
                        <w:tcW w:w="1184" w:type="dxa"/>
                        <w:vMerge w:val="restart"/>
                      </w:tcPr>
                      <w:p w:rsidR="00616FB9" w:rsidRDefault="00616FB9">
                        <w:pPr>
                          <w:pStyle w:val="TableParagraph"/>
                          <w:spacing w:before="154"/>
                          <w:ind w:left="170"/>
                          <w:jc w:val="left"/>
                          <w:rPr>
                            <w:rFonts w:ascii="宋体"/>
                            <w:sz w:val="21"/>
                          </w:rPr>
                        </w:pPr>
                        <w:r>
                          <w:rPr>
                            <w:rFonts w:ascii="宋体" w:hint="eastAsia"/>
                            <w:w w:val="95"/>
                            <w:sz w:val="21"/>
                          </w:rPr>
                          <w:t>流域名称</w:t>
                        </w:r>
                      </w:p>
                    </w:tc>
                    <w:tc>
                      <w:tcPr>
                        <w:tcW w:w="2034" w:type="dxa"/>
                        <w:vMerge w:val="restart"/>
                      </w:tcPr>
                      <w:p w:rsidR="00616FB9" w:rsidRDefault="00616FB9">
                        <w:pPr>
                          <w:pStyle w:val="TableParagraph"/>
                          <w:spacing w:before="154"/>
                          <w:ind w:left="217"/>
                          <w:jc w:val="left"/>
                          <w:rPr>
                            <w:rFonts w:ascii="宋体"/>
                            <w:sz w:val="21"/>
                          </w:rPr>
                        </w:pPr>
                        <w:r>
                          <w:rPr>
                            <w:rFonts w:ascii="宋体" w:hint="eastAsia"/>
                            <w:spacing w:val="-1"/>
                            <w:sz w:val="21"/>
                          </w:rPr>
                          <w:t>流域面积（</w:t>
                        </w:r>
                        <w:r>
                          <w:rPr>
                            <w:spacing w:val="-1"/>
                            <w:sz w:val="21"/>
                          </w:rPr>
                          <w:t>km</w:t>
                        </w:r>
                        <w:r>
                          <w:rPr>
                            <w:spacing w:val="-1"/>
                            <w:sz w:val="21"/>
                            <w:vertAlign w:val="superscript"/>
                          </w:rPr>
                          <w:t>2</w:t>
                        </w:r>
                        <w:r>
                          <w:rPr>
                            <w:rFonts w:ascii="宋体" w:hint="eastAsia"/>
                            <w:spacing w:val="-1"/>
                            <w:sz w:val="21"/>
                          </w:rPr>
                          <w:t>）</w:t>
                        </w:r>
                      </w:p>
                    </w:tc>
                    <w:tc>
                      <w:tcPr>
                        <w:tcW w:w="2945" w:type="dxa"/>
                        <w:gridSpan w:val="2"/>
                      </w:tcPr>
                      <w:p w:rsidR="00616FB9" w:rsidRDefault="00616FB9">
                        <w:pPr>
                          <w:pStyle w:val="TableParagraph"/>
                          <w:spacing w:before="7" w:line="258" w:lineRule="exact"/>
                          <w:ind w:left="737"/>
                          <w:jc w:val="left"/>
                          <w:rPr>
                            <w:rFonts w:ascii="宋体"/>
                            <w:sz w:val="21"/>
                          </w:rPr>
                        </w:pPr>
                        <w:r>
                          <w:rPr>
                            <w:rFonts w:ascii="宋体" w:hint="eastAsia"/>
                            <w:w w:val="95"/>
                            <w:sz w:val="21"/>
                          </w:rPr>
                          <w:t>水土流失及占比</w:t>
                        </w:r>
                      </w:p>
                    </w:tc>
                    <w:tc>
                      <w:tcPr>
                        <w:tcW w:w="1182" w:type="dxa"/>
                        <w:vMerge w:val="restart"/>
                      </w:tcPr>
                      <w:p w:rsidR="00616FB9" w:rsidRDefault="00616FB9">
                        <w:pPr>
                          <w:pStyle w:val="TableParagraph"/>
                          <w:spacing w:before="154"/>
                          <w:ind w:left="169"/>
                          <w:jc w:val="left"/>
                          <w:rPr>
                            <w:rFonts w:ascii="宋体"/>
                            <w:sz w:val="21"/>
                          </w:rPr>
                        </w:pPr>
                        <w:r>
                          <w:rPr>
                            <w:rFonts w:ascii="宋体" w:hint="eastAsia"/>
                            <w:w w:val="95"/>
                            <w:sz w:val="21"/>
                          </w:rPr>
                          <w:t>流域形态</w:t>
                        </w:r>
                      </w:p>
                    </w:tc>
                  </w:tr>
                  <w:tr w:rsidR="00616FB9">
                    <w:trPr>
                      <w:trHeight w:val="285"/>
                    </w:trPr>
                    <w:tc>
                      <w:tcPr>
                        <w:tcW w:w="1183" w:type="dxa"/>
                        <w:vMerge/>
                        <w:tcBorders>
                          <w:top w:val="nil"/>
                        </w:tcBorders>
                      </w:tcPr>
                      <w:p w:rsidR="00616FB9" w:rsidRDefault="00616FB9">
                        <w:pPr>
                          <w:rPr>
                            <w:sz w:val="2"/>
                            <w:szCs w:val="2"/>
                          </w:rPr>
                        </w:pPr>
                      </w:p>
                    </w:tc>
                    <w:tc>
                      <w:tcPr>
                        <w:tcW w:w="1184" w:type="dxa"/>
                        <w:vMerge/>
                        <w:tcBorders>
                          <w:top w:val="nil"/>
                        </w:tcBorders>
                      </w:tcPr>
                      <w:p w:rsidR="00616FB9" w:rsidRDefault="00616FB9">
                        <w:pPr>
                          <w:rPr>
                            <w:sz w:val="2"/>
                            <w:szCs w:val="2"/>
                          </w:rPr>
                        </w:pPr>
                      </w:p>
                    </w:tc>
                    <w:tc>
                      <w:tcPr>
                        <w:tcW w:w="2034" w:type="dxa"/>
                        <w:vMerge/>
                        <w:tcBorders>
                          <w:top w:val="nil"/>
                        </w:tcBorders>
                      </w:tcPr>
                      <w:p w:rsidR="00616FB9" w:rsidRDefault="00616FB9">
                        <w:pPr>
                          <w:rPr>
                            <w:sz w:val="2"/>
                            <w:szCs w:val="2"/>
                          </w:rPr>
                        </w:pPr>
                      </w:p>
                    </w:tc>
                    <w:tc>
                      <w:tcPr>
                        <w:tcW w:w="1565" w:type="dxa"/>
                      </w:tcPr>
                      <w:p w:rsidR="00616FB9" w:rsidRDefault="00616FB9">
                        <w:pPr>
                          <w:pStyle w:val="TableParagraph"/>
                          <w:spacing w:before="7" w:line="258" w:lineRule="exact"/>
                          <w:ind w:left="173" w:right="165"/>
                          <w:rPr>
                            <w:rFonts w:ascii="宋体"/>
                            <w:sz w:val="21"/>
                          </w:rPr>
                        </w:pPr>
                        <w:r>
                          <w:rPr>
                            <w:rFonts w:ascii="宋体" w:hint="eastAsia"/>
                            <w:spacing w:val="-1"/>
                            <w:sz w:val="21"/>
                          </w:rPr>
                          <w:t>面积</w:t>
                        </w:r>
                        <w:r>
                          <w:rPr>
                            <w:rFonts w:ascii="宋体" w:hint="eastAsia"/>
                            <w:sz w:val="21"/>
                          </w:rPr>
                          <w:t>（</w:t>
                        </w:r>
                        <w:r>
                          <w:rPr>
                            <w:sz w:val="21"/>
                          </w:rPr>
                          <w:t>km</w:t>
                        </w:r>
                        <w:r>
                          <w:rPr>
                            <w:sz w:val="21"/>
                            <w:vertAlign w:val="superscript"/>
                          </w:rPr>
                          <w:t>2</w:t>
                        </w:r>
                        <w:r>
                          <w:rPr>
                            <w:rFonts w:ascii="宋体" w:hint="eastAsia"/>
                            <w:sz w:val="21"/>
                          </w:rPr>
                          <w:t>）</w:t>
                        </w:r>
                      </w:p>
                    </w:tc>
                    <w:tc>
                      <w:tcPr>
                        <w:tcW w:w="1380" w:type="dxa"/>
                      </w:tcPr>
                      <w:p w:rsidR="00616FB9" w:rsidRDefault="00616FB9">
                        <w:pPr>
                          <w:pStyle w:val="TableParagraph"/>
                          <w:spacing w:before="7" w:line="258" w:lineRule="exact"/>
                          <w:ind w:left="186" w:right="179"/>
                          <w:rPr>
                            <w:rFonts w:ascii="宋体"/>
                            <w:sz w:val="21"/>
                          </w:rPr>
                        </w:pPr>
                        <w:r>
                          <w:rPr>
                            <w:rFonts w:ascii="宋体" w:hint="eastAsia"/>
                            <w:w w:val="95"/>
                            <w:sz w:val="21"/>
                          </w:rPr>
                          <w:t>占比（</w:t>
                        </w:r>
                        <w:r>
                          <w:rPr>
                            <w:w w:val="95"/>
                            <w:sz w:val="21"/>
                          </w:rPr>
                          <w:t>%</w:t>
                        </w:r>
                        <w:r>
                          <w:rPr>
                            <w:rFonts w:ascii="宋体" w:hint="eastAsia"/>
                            <w:w w:val="95"/>
                            <w:sz w:val="21"/>
                          </w:rPr>
                          <w:t>）</w:t>
                        </w:r>
                      </w:p>
                    </w:tc>
                    <w:tc>
                      <w:tcPr>
                        <w:tcW w:w="1182" w:type="dxa"/>
                        <w:vMerge/>
                        <w:tcBorders>
                          <w:top w:val="nil"/>
                        </w:tcBorders>
                      </w:tcPr>
                      <w:p w:rsidR="00616FB9" w:rsidRDefault="00616FB9">
                        <w:pPr>
                          <w:rPr>
                            <w:sz w:val="2"/>
                            <w:szCs w:val="2"/>
                          </w:rPr>
                        </w:pP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0001</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涝口</w:t>
                        </w:r>
                      </w:p>
                    </w:tc>
                    <w:tc>
                      <w:tcPr>
                        <w:tcW w:w="2034" w:type="dxa"/>
                      </w:tcPr>
                      <w:p w:rsidR="00616FB9" w:rsidRDefault="00616FB9">
                        <w:pPr>
                          <w:pStyle w:val="TableParagraph"/>
                          <w:spacing w:before="13" w:line="238" w:lineRule="exact"/>
                          <w:ind w:right="820"/>
                          <w:jc w:val="right"/>
                          <w:rPr>
                            <w:sz w:val="21"/>
                          </w:rPr>
                        </w:pPr>
                        <w:r>
                          <w:rPr>
                            <w:sz w:val="21"/>
                          </w:rPr>
                          <w:t>4.35</w:t>
                        </w:r>
                      </w:p>
                    </w:tc>
                    <w:tc>
                      <w:tcPr>
                        <w:tcW w:w="1565" w:type="dxa"/>
                      </w:tcPr>
                      <w:p w:rsidR="00616FB9" w:rsidRDefault="00616FB9">
                        <w:pPr>
                          <w:pStyle w:val="TableParagraph"/>
                          <w:spacing w:before="13" w:line="238" w:lineRule="exact"/>
                          <w:ind w:left="173" w:right="164"/>
                          <w:rPr>
                            <w:sz w:val="21"/>
                          </w:rPr>
                        </w:pPr>
                        <w:r>
                          <w:rPr>
                            <w:sz w:val="21"/>
                          </w:rPr>
                          <w:t>1.35</w:t>
                        </w:r>
                      </w:p>
                    </w:tc>
                    <w:tc>
                      <w:tcPr>
                        <w:tcW w:w="1380" w:type="dxa"/>
                      </w:tcPr>
                      <w:p w:rsidR="00616FB9" w:rsidRDefault="00616FB9">
                        <w:pPr>
                          <w:pStyle w:val="TableParagraph"/>
                          <w:spacing w:before="13" w:line="238" w:lineRule="exact"/>
                          <w:ind w:left="186" w:right="177"/>
                          <w:rPr>
                            <w:sz w:val="21"/>
                          </w:rPr>
                        </w:pPr>
                        <w:r>
                          <w:rPr>
                            <w:sz w:val="21"/>
                          </w:rPr>
                          <w:t>30.97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0002</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凤凰崖</w:t>
                        </w:r>
                      </w:p>
                    </w:tc>
                    <w:tc>
                      <w:tcPr>
                        <w:tcW w:w="2034" w:type="dxa"/>
                      </w:tcPr>
                      <w:p w:rsidR="00616FB9" w:rsidRDefault="00616FB9">
                        <w:pPr>
                          <w:pStyle w:val="TableParagraph"/>
                          <w:spacing w:before="15" w:line="238" w:lineRule="exact"/>
                          <w:ind w:right="820"/>
                          <w:jc w:val="right"/>
                          <w:rPr>
                            <w:sz w:val="21"/>
                          </w:rPr>
                        </w:pPr>
                        <w:r>
                          <w:rPr>
                            <w:sz w:val="21"/>
                          </w:rPr>
                          <w:t>9.40</w:t>
                        </w:r>
                      </w:p>
                    </w:tc>
                    <w:tc>
                      <w:tcPr>
                        <w:tcW w:w="1565" w:type="dxa"/>
                      </w:tcPr>
                      <w:p w:rsidR="00616FB9" w:rsidRDefault="00616FB9">
                        <w:pPr>
                          <w:pStyle w:val="TableParagraph"/>
                          <w:spacing w:before="15" w:line="238" w:lineRule="exact"/>
                          <w:ind w:left="173" w:right="164"/>
                          <w:rPr>
                            <w:sz w:val="21"/>
                          </w:rPr>
                        </w:pPr>
                        <w:r>
                          <w:rPr>
                            <w:sz w:val="21"/>
                          </w:rPr>
                          <w:t>4.47</w:t>
                        </w:r>
                      </w:p>
                    </w:tc>
                    <w:tc>
                      <w:tcPr>
                        <w:tcW w:w="1380" w:type="dxa"/>
                      </w:tcPr>
                      <w:p w:rsidR="00616FB9" w:rsidRDefault="00616FB9">
                        <w:pPr>
                          <w:pStyle w:val="TableParagraph"/>
                          <w:spacing w:before="15" w:line="238" w:lineRule="exact"/>
                          <w:ind w:left="186" w:right="177"/>
                          <w:rPr>
                            <w:sz w:val="21"/>
                          </w:rPr>
                        </w:pPr>
                        <w:r>
                          <w:rPr>
                            <w:sz w:val="21"/>
                          </w:rPr>
                          <w:t>47.56</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0003</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垂柳河</w:t>
                        </w:r>
                      </w:p>
                    </w:tc>
                    <w:tc>
                      <w:tcPr>
                        <w:tcW w:w="2034" w:type="dxa"/>
                      </w:tcPr>
                      <w:p w:rsidR="00616FB9" w:rsidRDefault="00616FB9">
                        <w:pPr>
                          <w:pStyle w:val="TableParagraph"/>
                          <w:spacing w:before="13" w:line="238" w:lineRule="exact"/>
                          <w:ind w:right="767"/>
                          <w:jc w:val="right"/>
                          <w:rPr>
                            <w:sz w:val="21"/>
                          </w:rPr>
                        </w:pPr>
                        <w:r>
                          <w:rPr>
                            <w:sz w:val="21"/>
                          </w:rPr>
                          <w:t>13.64</w:t>
                        </w:r>
                      </w:p>
                    </w:tc>
                    <w:tc>
                      <w:tcPr>
                        <w:tcW w:w="1565" w:type="dxa"/>
                      </w:tcPr>
                      <w:p w:rsidR="00616FB9" w:rsidRDefault="00616FB9">
                        <w:pPr>
                          <w:pStyle w:val="TableParagraph"/>
                          <w:spacing w:before="13" w:line="238" w:lineRule="exact"/>
                          <w:ind w:left="173" w:right="165"/>
                          <w:rPr>
                            <w:sz w:val="21"/>
                          </w:rPr>
                        </w:pPr>
                        <w:r>
                          <w:rPr>
                            <w:sz w:val="21"/>
                          </w:rPr>
                          <w:t>3.49</w:t>
                        </w:r>
                      </w:p>
                    </w:tc>
                    <w:tc>
                      <w:tcPr>
                        <w:tcW w:w="1380" w:type="dxa"/>
                      </w:tcPr>
                      <w:p w:rsidR="00616FB9" w:rsidRDefault="00616FB9">
                        <w:pPr>
                          <w:pStyle w:val="TableParagraph"/>
                          <w:spacing w:before="13" w:line="238" w:lineRule="exact"/>
                          <w:ind w:left="186" w:right="177"/>
                          <w:rPr>
                            <w:sz w:val="21"/>
                          </w:rPr>
                        </w:pPr>
                        <w:r>
                          <w:rPr>
                            <w:sz w:val="21"/>
                          </w:rPr>
                          <w:t>25.58</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0004</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马石山</w:t>
                        </w:r>
                      </w:p>
                    </w:tc>
                    <w:tc>
                      <w:tcPr>
                        <w:tcW w:w="2034" w:type="dxa"/>
                      </w:tcPr>
                      <w:p w:rsidR="00616FB9" w:rsidRDefault="00616FB9">
                        <w:pPr>
                          <w:pStyle w:val="TableParagraph"/>
                          <w:spacing w:before="13" w:line="238" w:lineRule="exact"/>
                          <w:ind w:right="767"/>
                          <w:jc w:val="right"/>
                          <w:rPr>
                            <w:sz w:val="21"/>
                          </w:rPr>
                        </w:pPr>
                        <w:r>
                          <w:rPr>
                            <w:sz w:val="21"/>
                          </w:rPr>
                          <w:t>92.98</w:t>
                        </w:r>
                      </w:p>
                    </w:tc>
                    <w:tc>
                      <w:tcPr>
                        <w:tcW w:w="1565" w:type="dxa"/>
                      </w:tcPr>
                      <w:p w:rsidR="00616FB9" w:rsidRDefault="00616FB9">
                        <w:pPr>
                          <w:pStyle w:val="TableParagraph"/>
                          <w:spacing w:before="13" w:line="238" w:lineRule="exact"/>
                          <w:ind w:left="173" w:right="164"/>
                          <w:rPr>
                            <w:sz w:val="21"/>
                          </w:rPr>
                        </w:pPr>
                        <w:r>
                          <w:rPr>
                            <w:sz w:val="21"/>
                          </w:rPr>
                          <w:t>23.10</w:t>
                        </w:r>
                      </w:p>
                    </w:tc>
                    <w:tc>
                      <w:tcPr>
                        <w:tcW w:w="1380" w:type="dxa"/>
                      </w:tcPr>
                      <w:p w:rsidR="00616FB9" w:rsidRDefault="00616FB9">
                        <w:pPr>
                          <w:pStyle w:val="TableParagraph"/>
                          <w:spacing w:before="13" w:line="238" w:lineRule="exact"/>
                          <w:ind w:left="186" w:right="177"/>
                          <w:rPr>
                            <w:sz w:val="21"/>
                          </w:rPr>
                        </w:pPr>
                        <w:r>
                          <w:rPr>
                            <w:sz w:val="21"/>
                          </w:rPr>
                          <w:t>24.84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0005</w:t>
                        </w:r>
                      </w:p>
                    </w:tc>
                    <w:tc>
                      <w:tcPr>
                        <w:tcW w:w="1184" w:type="dxa"/>
                      </w:tcPr>
                      <w:p w:rsidR="00616FB9" w:rsidRDefault="00616FB9">
                        <w:pPr>
                          <w:pStyle w:val="TableParagraph"/>
                          <w:spacing w:before="1" w:line="251" w:lineRule="exact"/>
                          <w:ind w:left="171" w:right="165"/>
                          <w:rPr>
                            <w:rFonts w:ascii="宋体"/>
                            <w:sz w:val="21"/>
                          </w:rPr>
                        </w:pPr>
                        <w:r>
                          <w:rPr>
                            <w:rFonts w:ascii="宋体" w:hint="eastAsia"/>
                            <w:w w:val="95"/>
                            <w:sz w:val="21"/>
                          </w:rPr>
                          <w:t>钟家</w:t>
                        </w:r>
                      </w:p>
                    </w:tc>
                    <w:tc>
                      <w:tcPr>
                        <w:tcW w:w="2034" w:type="dxa"/>
                      </w:tcPr>
                      <w:p w:rsidR="00616FB9" w:rsidRDefault="00616FB9">
                        <w:pPr>
                          <w:pStyle w:val="TableParagraph"/>
                          <w:spacing w:before="13" w:line="238" w:lineRule="exact"/>
                          <w:ind w:right="767"/>
                          <w:jc w:val="right"/>
                          <w:rPr>
                            <w:sz w:val="21"/>
                          </w:rPr>
                        </w:pPr>
                        <w:r>
                          <w:rPr>
                            <w:sz w:val="21"/>
                          </w:rPr>
                          <w:t>23.13</w:t>
                        </w:r>
                      </w:p>
                    </w:tc>
                    <w:tc>
                      <w:tcPr>
                        <w:tcW w:w="1565" w:type="dxa"/>
                      </w:tcPr>
                      <w:p w:rsidR="00616FB9" w:rsidRDefault="00616FB9">
                        <w:pPr>
                          <w:pStyle w:val="TableParagraph"/>
                          <w:spacing w:before="13" w:line="238" w:lineRule="exact"/>
                          <w:ind w:left="173" w:right="165"/>
                          <w:rPr>
                            <w:sz w:val="21"/>
                          </w:rPr>
                        </w:pPr>
                        <w:r>
                          <w:rPr>
                            <w:sz w:val="21"/>
                          </w:rPr>
                          <w:t>6.56</w:t>
                        </w:r>
                      </w:p>
                    </w:tc>
                    <w:tc>
                      <w:tcPr>
                        <w:tcW w:w="1380" w:type="dxa"/>
                      </w:tcPr>
                      <w:p w:rsidR="00616FB9" w:rsidRDefault="00616FB9">
                        <w:pPr>
                          <w:pStyle w:val="TableParagraph"/>
                          <w:spacing w:before="13" w:line="238" w:lineRule="exact"/>
                          <w:ind w:left="186" w:right="177"/>
                          <w:rPr>
                            <w:sz w:val="21"/>
                          </w:rPr>
                        </w:pPr>
                        <w:r>
                          <w:rPr>
                            <w:sz w:val="21"/>
                          </w:rPr>
                          <w:t>28.38</w:t>
                        </w:r>
                      </w:p>
                    </w:tc>
                    <w:tc>
                      <w:tcPr>
                        <w:tcW w:w="1182" w:type="dxa"/>
                      </w:tcPr>
                      <w:p w:rsidR="00616FB9" w:rsidRDefault="00616FB9">
                        <w:pPr>
                          <w:pStyle w:val="TableParagraph"/>
                          <w:spacing w:before="1" w:line="251"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0006</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垛疃</w:t>
                        </w:r>
                      </w:p>
                    </w:tc>
                    <w:tc>
                      <w:tcPr>
                        <w:tcW w:w="2034" w:type="dxa"/>
                      </w:tcPr>
                      <w:p w:rsidR="00616FB9" w:rsidRDefault="00616FB9">
                        <w:pPr>
                          <w:pStyle w:val="TableParagraph"/>
                          <w:spacing w:before="15" w:line="238" w:lineRule="exact"/>
                          <w:ind w:right="767"/>
                          <w:jc w:val="right"/>
                          <w:rPr>
                            <w:sz w:val="21"/>
                          </w:rPr>
                        </w:pPr>
                        <w:r>
                          <w:rPr>
                            <w:sz w:val="21"/>
                          </w:rPr>
                          <w:t>36.41</w:t>
                        </w:r>
                      </w:p>
                    </w:tc>
                    <w:tc>
                      <w:tcPr>
                        <w:tcW w:w="1565" w:type="dxa"/>
                      </w:tcPr>
                      <w:p w:rsidR="00616FB9" w:rsidRDefault="00616FB9">
                        <w:pPr>
                          <w:pStyle w:val="TableParagraph"/>
                          <w:spacing w:before="15" w:line="238" w:lineRule="exact"/>
                          <w:ind w:left="173" w:right="164"/>
                          <w:rPr>
                            <w:sz w:val="21"/>
                          </w:rPr>
                        </w:pPr>
                        <w:r>
                          <w:rPr>
                            <w:sz w:val="21"/>
                          </w:rPr>
                          <w:t>18.56</w:t>
                        </w:r>
                      </w:p>
                    </w:tc>
                    <w:tc>
                      <w:tcPr>
                        <w:tcW w:w="1380" w:type="dxa"/>
                      </w:tcPr>
                      <w:p w:rsidR="00616FB9" w:rsidRDefault="00616FB9">
                        <w:pPr>
                          <w:pStyle w:val="TableParagraph"/>
                          <w:spacing w:before="15" w:line="238" w:lineRule="exact"/>
                          <w:ind w:left="186" w:right="177"/>
                          <w:rPr>
                            <w:sz w:val="21"/>
                          </w:rPr>
                        </w:pPr>
                        <w:r>
                          <w:rPr>
                            <w:sz w:val="21"/>
                          </w:rPr>
                          <w:t>50.97</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0007</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于家圈</w:t>
                        </w:r>
                      </w:p>
                    </w:tc>
                    <w:tc>
                      <w:tcPr>
                        <w:tcW w:w="2034" w:type="dxa"/>
                      </w:tcPr>
                      <w:p w:rsidR="00616FB9" w:rsidRDefault="00616FB9">
                        <w:pPr>
                          <w:pStyle w:val="TableParagraph"/>
                          <w:spacing w:before="13" w:line="238" w:lineRule="exact"/>
                          <w:ind w:right="820"/>
                          <w:jc w:val="right"/>
                          <w:rPr>
                            <w:sz w:val="21"/>
                          </w:rPr>
                        </w:pPr>
                        <w:r>
                          <w:rPr>
                            <w:sz w:val="21"/>
                          </w:rPr>
                          <w:t>9.67</w:t>
                        </w:r>
                      </w:p>
                    </w:tc>
                    <w:tc>
                      <w:tcPr>
                        <w:tcW w:w="1565" w:type="dxa"/>
                      </w:tcPr>
                      <w:p w:rsidR="00616FB9" w:rsidRDefault="00616FB9">
                        <w:pPr>
                          <w:pStyle w:val="TableParagraph"/>
                          <w:spacing w:before="13" w:line="238" w:lineRule="exact"/>
                          <w:ind w:left="173" w:right="164"/>
                          <w:rPr>
                            <w:sz w:val="21"/>
                          </w:rPr>
                        </w:pPr>
                        <w:r>
                          <w:rPr>
                            <w:sz w:val="21"/>
                          </w:rPr>
                          <w:t>3.55</w:t>
                        </w:r>
                      </w:p>
                    </w:tc>
                    <w:tc>
                      <w:tcPr>
                        <w:tcW w:w="1380" w:type="dxa"/>
                      </w:tcPr>
                      <w:p w:rsidR="00616FB9" w:rsidRDefault="00616FB9">
                        <w:pPr>
                          <w:pStyle w:val="TableParagraph"/>
                          <w:spacing w:before="13" w:line="238" w:lineRule="exact"/>
                          <w:ind w:left="186" w:right="177"/>
                          <w:rPr>
                            <w:sz w:val="21"/>
                          </w:rPr>
                        </w:pPr>
                        <w:r>
                          <w:rPr>
                            <w:sz w:val="21"/>
                          </w:rPr>
                          <w:t>36.67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0008</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清石楼</w:t>
                        </w:r>
                      </w:p>
                    </w:tc>
                    <w:tc>
                      <w:tcPr>
                        <w:tcW w:w="2034" w:type="dxa"/>
                      </w:tcPr>
                      <w:p w:rsidR="00616FB9" w:rsidRDefault="00616FB9">
                        <w:pPr>
                          <w:pStyle w:val="TableParagraph"/>
                          <w:spacing w:before="13" w:line="238" w:lineRule="exact"/>
                          <w:ind w:right="767"/>
                          <w:jc w:val="right"/>
                          <w:rPr>
                            <w:sz w:val="21"/>
                          </w:rPr>
                        </w:pPr>
                        <w:r>
                          <w:rPr>
                            <w:sz w:val="21"/>
                          </w:rPr>
                          <w:t>30.78</w:t>
                        </w:r>
                      </w:p>
                    </w:tc>
                    <w:tc>
                      <w:tcPr>
                        <w:tcW w:w="1565" w:type="dxa"/>
                      </w:tcPr>
                      <w:p w:rsidR="00616FB9" w:rsidRDefault="00616FB9">
                        <w:pPr>
                          <w:pStyle w:val="TableParagraph"/>
                          <w:spacing w:before="13" w:line="238" w:lineRule="exact"/>
                          <w:ind w:left="173" w:right="164"/>
                          <w:rPr>
                            <w:sz w:val="21"/>
                          </w:rPr>
                        </w:pPr>
                        <w:r>
                          <w:rPr>
                            <w:sz w:val="21"/>
                          </w:rPr>
                          <w:t>11.36</w:t>
                        </w:r>
                      </w:p>
                    </w:tc>
                    <w:tc>
                      <w:tcPr>
                        <w:tcW w:w="1380" w:type="dxa"/>
                      </w:tcPr>
                      <w:p w:rsidR="00616FB9" w:rsidRDefault="00616FB9">
                        <w:pPr>
                          <w:pStyle w:val="TableParagraph"/>
                          <w:spacing w:before="13" w:line="238" w:lineRule="exact"/>
                          <w:ind w:left="186" w:right="177"/>
                          <w:rPr>
                            <w:sz w:val="21"/>
                          </w:rPr>
                        </w:pPr>
                        <w:r>
                          <w:rPr>
                            <w:sz w:val="21"/>
                          </w:rPr>
                          <w:t>36.90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0009</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流水头河</w:t>
                        </w:r>
                      </w:p>
                    </w:tc>
                    <w:tc>
                      <w:tcPr>
                        <w:tcW w:w="2034" w:type="dxa"/>
                      </w:tcPr>
                      <w:p w:rsidR="00616FB9" w:rsidRDefault="00616FB9">
                        <w:pPr>
                          <w:pStyle w:val="TableParagraph"/>
                          <w:spacing w:before="15" w:line="238" w:lineRule="exact"/>
                          <w:ind w:right="767"/>
                          <w:jc w:val="right"/>
                          <w:rPr>
                            <w:sz w:val="21"/>
                          </w:rPr>
                        </w:pPr>
                        <w:r>
                          <w:rPr>
                            <w:sz w:val="21"/>
                          </w:rPr>
                          <w:t>38.30</w:t>
                        </w:r>
                      </w:p>
                    </w:tc>
                    <w:tc>
                      <w:tcPr>
                        <w:tcW w:w="1565" w:type="dxa"/>
                      </w:tcPr>
                      <w:p w:rsidR="00616FB9" w:rsidRDefault="00616FB9">
                        <w:pPr>
                          <w:pStyle w:val="TableParagraph"/>
                          <w:spacing w:before="15" w:line="238" w:lineRule="exact"/>
                          <w:ind w:left="173" w:right="164"/>
                          <w:rPr>
                            <w:sz w:val="21"/>
                          </w:rPr>
                        </w:pPr>
                        <w:r>
                          <w:rPr>
                            <w:sz w:val="21"/>
                          </w:rPr>
                          <w:t>13.17</w:t>
                        </w:r>
                      </w:p>
                    </w:tc>
                    <w:tc>
                      <w:tcPr>
                        <w:tcW w:w="1380" w:type="dxa"/>
                      </w:tcPr>
                      <w:p w:rsidR="00616FB9" w:rsidRDefault="00616FB9">
                        <w:pPr>
                          <w:pStyle w:val="TableParagraph"/>
                          <w:spacing w:before="15" w:line="238" w:lineRule="exact"/>
                          <w:ind w:left="186" w:right="177"/>
                          <w:rPr>
                            <w:sz w:val="21"/>
                          </w:rPr>
                        </w:pPr>
                        <w:r>
                          <w:rPr>
                            <w:sz w:val="21"/>
                          </w:rPr>
                          <w:t>34.39</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0010</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哨里</w:t>
                        </w:r>
                      </w:p>
                    </w:tc>
                    <w:tc>
                      <w:tcPr>
                        <w:tcW w:w="2034" w:type="dxa"/>
                      </w:tcPr>
                      <w:p w:rsidR="00616FB9" w:rsidRDefault="00616FB9">
                        <w:pPr>
                          <w:pStyle w:val="TableParagraph"/>
                          <w:spacing w:before="13" w:line="238" w:lineRule="exact"/>
                          <w:ind w:right="767"/>
                          <w:jc w:val="right"/>
                          <w:rPr>
                            <w:sz w:val="21"/>
                          </w:rPr>
                        </w:pPr>
                        <w:r>
                          <w:rPr>
                            <w:sz w:val="21"/>
                          </w:rPr>
                          <w:t>29.74</w:t>
                        </w:r>
                      </w:p>
                    </w:tc>
                    <w:tc>
                      <w:tcPr>
                        <w:tcW w:w="1565" w:type="dxa"/>
                      </w:tcPr>
                      <w:p w:rsidR="00616FB9" w:rsidRDefault="00616FB9">
                        <w:pPr>
                          <w:pStyle w:val="TableParagraph"/>
                          <w:spacing w:before="13" w:line="238" w:lineRule="exact"/>
                          <w:ind w:left="173" w:right="165"/>
                          <w:rPr>
                            <w:sz w:val="21"/>
                          </w:rPr>
                        </w:pPr>
                        <w:r>
                          <w:rPr>
                            <w:sz w:val="21"/>
                          </w:rPr>
                          <w:t>8.04</w:t>
                        </w:r>
                      </w:p>
                    </w:tc>
                    <w:tc>
                      <w:tcPr>
                        <w:tcW w:w="1380" w:type="dxa"/>
                      </w:tcPr>
                      <w:p w:rsidR="00616FB9" w:rsidRDefault="00616FB9">
                        <w:pPr>
                          <w:pStyle w:val="TableParagraph"/>
                          <w:spacing w:before="13" w:line="238" w:lineRule="exact"/>
                          <w:ind w:left="186" w:right="177"/>
                          <w:rPr>
                            <w:sz w:val="21"/>
                          </w:rPr>
                        </w:pPr>
                        <w:r>
                          <w:rPr>
                            <w:sz w:val="21"/>
                          </w:rPr>
                          <w:t>27.02</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0011</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正甲夼</w:t>
                        </w:r>
                      </w:p>
                    </w:tc>
                    <w:tc>
                      <w:tcPr>
                        <w:tcW w:w="2034" w:type="dxa"/>
                      </w:tcPr>
                      <w:p w:rsidR="00616FB9" w:rsidRDefault="00616FB9">
                        <w:pPr>
                          <w:pStyle w:val="TableParagraph"/>
                          <w:spacing w:before="13" w:line="238" w:lineRule="exact"/>
                          <w:ind w:right="767"/>
                          <w:jc w:val="right"/>
                          <w:rPr>
                            <w:sz w:val="21"/>
                          </w:rPr>
                        </w:pPr>
                        <w:r>
                          <w:rPr>
                            <w:sz w:val="21"/>
                          </w:rPr>
                          <w:t>35.17</w:t>
                        </w:r>
                      </w:p>
                    </w:tc>
                    <w:tc>
                      <w:tcPr>
                        <w:tcW w:w="1565" w:type="dxa"/>
                      </w:tcPr>
                      <w:p w:rsidR="00616FB9" w:rsidRDefault="00616FB9">
                        <w:pPr>
                          <w:pStyle w:val="TableParagraph"/>
                          <w:spacing w:before="13" w:line="238" w:lineRule="exact"/>
                          <w:ind w:left="173" w:right="165"/>
                          <w:rPr>
                            <w:sz w:val="21"/>
                          </w:rPr>
                        </w:pPr>
                        <w:r>
                          <w:rPr>
                            <w:sz w:val="21"/>
                          </w:rPr>
                          <w:t>8.73</w:t>
                        </w:r>
                      </w:p>
                    </w:tc>
                    <w:tc>
                      <w:tcPr>
                        <w:tcW w:w="1380" w:type="dxa"/>
                      </w:tcPr>
                      <w:p w:rsidR="00616FB9" w:rsidRDefault="00616FB9">
                        <w:pPr>
                          <w:pStyle w:val="TableParagraph"/>
                          <w:spacing w:before="13" w:line="238" w:lineRule="exact"/>
                          <w:ind w:left="186" w:right="177"/>
                          <w:rPr>
                            <w:sz w:val="21"/>
                          </w:rPr>
                        </w:pPr>
                        <w:r>
                          <w:rPr>
                            <w:sz w:val="21"/>
                          </w:rPr>
                          <w:t>24.82</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0012</w:t>
                        </w:r>
                      </w:p>
                    </w:tc>
                    <w:tc>
                      <w:tcPr>
                        <w:tcW w:w="1184" w:type="dxa"/>
                      </w:tcPr>
                      <w:p w:rsidR="00616FB9" w:rsidRDefault="00616FB9">
                        <w:pPr>
                          <w:pStyle w:val="TableParagraph"/>
                          <w:spacing w:before="1" w:line="251" w:lineRule="exact"/>
                          <w:ind w:left="171" w:right="163"/>
                          <w:rPr>
                            <w:rFonts w:ascii="宋体"/>
                            <w:sz w:val="21"/>
                          </w:rPr>
                        </w:pPr>
                        <w:r>
                          <w:rPr>
                            <w:rFonts w:ascii="宋体" w:hint="eastAsia"/>
                            <w:w w:val="95"/>
                            <w:sz w:val="21"/>
                          </w:rPr>
                          <w:t>龙角山</w:t>
                        </w:r>
                      </w:p>
                    </w:tc>
                    <w:tc>
                      <w:tcPr>
                        <w:tcW w:w="2034" w:type="dxa"/>
                      </w:tcPr>
                      <w:p w:rsidR="00616FB9" w:rsidRDefault="00616FB9">
                        <w:pPr>
                          <w:pStyle w:val="TableParagraph"/>
                          <w:spacing w:before="13" w:line="238" w:lineRule="exact"/>
                          <w:ind w:right="767"/>
                          <w:jc w:val="right"/>
                          <w:rPr>
                            <w:sz w:val="21"/>
                          </w:rPr>
                        </w:pPr>
                        <w:r>
                          <w:rPr>
                            <w:sz w:val="21"/>
                          </w:rPr>
                          <w:t>35.27</w:t>
                        </w:r>
                      </w:p>
                    </w:tc>
                    <w:tc>
                      <w:tcPr>
                        <w:tcW w:w="1565" w:type="dxa"/>
                      </w:tcPr>
                      <w:p w:rsidR="00616FB9" w:rsidRDefault="00616FB9">
                        <w:pPr>
                          <w:pStyle w:val="TableParagraph"/>
                          <w:spacing w:before="13" w:line="238" w:lineRule="exact"/>
                          <w:ind w:left="173" w:right="164"/>
                          <w:rPr>
                            <w:sz w:val="21"/>
                          </w:rPr>
                        </w:pPr>
                        <w:r>
                          <w:rPr>
                            <w:sz w:val="21"/>
                          </w:rPr>
                          <w:t>14.92</w:t>
                        </w:r>
                      </w:p>
                    </w:tc>
                    <w:tc>
                      <w:tcPr>
                        <w:tcW w:w="1380" w:type="dxa"/>
                      </w:tcPr>
                      <w:p w:rsidR="00616FB9" w:rsidRDefault="00616FB9">
                        <w:pPr>
                          <w:pStyle w:val="TableParagraph"/>
                          <w:spacing w:before="13" w:line="238" w:lineRule="exact"/>
                          <w:ind w:left="186" w:right="177"/>
                          <w:rPr>
                            <w:sz w:val="21"/>
                          </w:rPr>
                        </w:pPr>
                        <w:r>
                          <w:rPr>
                            <w:sz w:val="21"/>
                          </w:rPr>
                          <w:t>42.31</w:t>
                        </w:r>
                      </w:p>
                    </w:tc>
                    <w:tc>
                      <w:tcPr>
                        <w:tcW w:w="1182" w:type="dxa"/>
                      </w:tcPr>
                      <w:p w:rsidR="00616FB9" w:rsidRDefault="00616FB9">
                        <w:pPr>
                          <w:pStyle w:val="TableParagraph"/>
                          <w:spacing w:before="1" w:line="251" w:lineRule="exact"/>
                          <w:ind w:left="275"/>
                          <w:jc w:val="left"/>
                          <w:rPr>
                            <w:rFonts w:ascii="宋体"/>
                            <w:sz w:val="21"/>
                          </w:rPr>
                        </w:pPr>
                        <w:r>
                          <w:rPr>
                            <w:rFonts w:ascii="宋体" w:hint="eastAsia"/>
                            <w:w w:val="95"/>
                            <w:sz w:val="21"/>
                          </w:rPr>
                          <w:t>坡面型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0013</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介河</w:t>
                        </w:r>
                      </w:p>
                    </w:tc>
                    <w:tc>
                      <w:tcPr>
                        <w:tcW w:w="2034" w:type="dxa"/>
                      </w:tcPr>
                      <w:p w:rsidR="00616FB9" w:rsidRDefault="00616FB9">
                        <w:pPr>
                          <w:pStyle w:val="TableParagraph"/>
                          <w:spacing w:before="15" w:line="238" w:lineRule="exact"/>
                          <w:ind w:right="767"/>
                          <w:jc w:val="right"/>
                          <w:rPr>
                            <w:sz w:val="21"/>
                          </w:rPr>
                        </w:pPr>
                        <w:r>
                          <w:rPr>
                            <w:sz w:val="21"/>
                          </w:rPr>
                          <w:t>14.03</w:t>
                        </w:r>
                      </w:p>
                    </w:tc>
                    <w:tc>
                      <w:tcPr>
                        <w:tcW w:w="1565" w:type="dxa"/>
                      </w:tcPr>
                      <w:p w:rsidR="00616FB9" w:rsidRDefault="00616FB9">
                        <w:pPr>
                          <w:pStyle w:val="TableParagraph"/>
                          <w:spacing w:before="15" w:line="238" w:lineRule="exact"/>
                          <w:ind w:left="173" w:right="165"/>
                          <w:rPr>
                            <w:sz w:val="21"/>
                          </w:rPr>
                        </w:pPr>
                        <w:r>
                          <w:rPr>
                            <w:sz w:val="21"/>
                          </w:rPr>
                          <w:t>4.60</w:t>
                        </w:r>
                      </w:p>
                    </w:tc>
                    <w:tc>
                      <w:tcPr>
                        <w:tcW w:w="1380" w:type="dxa"/>
                      </w:tcPr>
                      <w:p w:rsidR="00616FB9" w:rsidRDefault="00616FB9">
                        <w:pPr>
                          <w:pStyle w:val="TableParagraph"/>
                          <w:spacing w:before="15" w:line="238" w:lineRule="exact"/>
                          <w:ind w:left="186" w:right="177"/>
                          <w:rPr>
                            <w:sz w:val="21"/>
                          </w:rPr>
                        </w:pPr>
                        <w:r>
                          <w:rPr>
                            <w:sz w:val="21"/>
                          </w:rPr>
                          <w:t>32.81</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0014</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诸往河</w:t>
                        </w:r>
                      </w:p>
                    </w:tc>
                    <w:tc>
                      <w:tcPr>
                        <w:tcW w:w="2034" w:type="dxa"/>
                      </w:tcPr>
                      <w:p w:rsidR="00616FB9" w:rsidRDefault="00616FB9">
                        <w:pPr>
                          <w:pStyle w:val="TableParagraph"/>
                          <w:spacing w:before="13" w:line="238" w:lineRule="exact"/>
                          <w:ind w:right="767"/>
                          <w:jc w:val="right"/>
                          <w:rPr>
                            <w:sz w:val="21"/>
                          </w:rPr>
                        </w:pPr>
                        <w:r>
                          <w:rPr>
                            <w:sz w:val="21"/>
                          </w:rPr>
                          <w:t>10.74</w:t>
                        </w:r>
                      </w:p>
                    </w:tc>
                    <w:tc>
                      <w:tcPr>
                        <w:tcW w:w="1565" w:type="dxa"/>
                      </w:tcPr>
                      <w:p w:rsidR="00616FB9" w:rsidRDefault="00616FB9">
                        <w:pPr>
                          <w:pStyle w:val="TableParagraph"/>
                          <w:spacing w:before="13" w:line="238" w:lineRule="exact"/>
                          <w:ind w:left="173" w:right="165"/>
                          <w:rPr>
                            <w:sz w:val="21"/>
                          </w:rPr>
                        </w:pPr>
                        <w:r>
                          <w:rPr>
                            <w:sz w:val="21"/>
                          </w:rPr>
                          <w:t>5.28</w:t>
                        </w:r>
                      </w:p>
                    </w:tc>
                    <w:tc>
                      <w:tcPr>
                        <w:tcW w:w="1380" w:type="dxa"/>
                      </w:tcPr>
                      <w:p w:rsidR="00616FB9" w:rsidRDefault="00616FB9">
                        <w:pPr>
                          <w:pStyle w:val="TableParagraph"/>
                          <w:spacing w:before="13" w:line="238" w:lineRule="exact"/>
                          <w:ind w:left="186" w:right="177"/>
                          <w:rPr>
                            <w:sz w:val="21"/>
                          </w:rPr>
                        </w:pPr>
                        <w:r>
                          <w:rPr>
                            <w:sz w:val="21"/>
                          </w:rPr>
                          <w:t>49.17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0015</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后店</w:t>
                        </w:r>
                      </w:p>
                    </w:tc>
                    <w:tc>
                      <w:tcPr>
                        <w:tcW w:w="2034" w:type="dxa"/>
                      </w:tcPr>
                      <w:p w:rsidR="00616FB9" w:rsidRDefault="00616FB9">
                        <w:pPr>
                          <w:pStyle w:val="TableParagraph"/>
                          <w:spacing w:before="13" w:line="238" w:lineRule="exact"/>
                          <w:ind w:right="767"/>
                          <w:jc w:val="right"/>
                          <w:rPr>
                            <w:sz w:val="21"/>
                          </w:rPr>
                        </w:pPr>
                        <w:r>
                          <w:rPr>
                            <w:sz w:val="21"/>
                          </w:rPr>
                          <w:t>12.33</w:t>
                        </w:r>
                      </w:p>
                    </w:tc>
                    <w:tc>
                      <w:tcPr>
                        <w:tcW w:w="1565" w:type="dxa"/>
                      </w:tcPr>
                      <w:p w:rsidR="00616FB9" w:rsidRDefault="00616FB9">
                        <w:pPr>
                          <w:pStyle w:val="TableParagraph"/>
                          <w:spacing w:before="13" w:line="238" w:lineRule="exact"/>
                          <w:ind w:left="173" w:right="165"/>
                          <w:rPr>
                            <w:sz w:val="21"/>
                          </w:rPr>
                        </w:pPr>
                        <w:r>
                          <w:rPr>
                            <w:sz w:val="21"/>
                          </w:rPr>
                          <w:t>4.55</w:t>
                        </w:r>
                      </w:p>
                    </w:tc>
                    <w:tc>
                      <w:tcPr>
                        <w:tcW w:w="1380" w:type="dxa"/>
                      </w:tcPr>
                      <w:p w:rsidR="00616FB9" w:rsidRDefault="00616FB9">
                        <w:pPr>
                          <w:pStyle w:val="TableParagraph"/>
                          <w:spacing w:before="13" w:line="238" w:lineRule="exact"/>
                          <w:ind w:left="186" w:right="177"/>
                          <w:rPr>
                            <w:sz w:val="21"/>
                          </w:rPr>
                        </w:pPr>
                        <w:r>
                          <w:rPr>
                            <w:sz w:val="21"/>
                          </w:rPr>
                          <w:t>36.90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0016</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刘家夼</w:t>
                        </w:r>
                      </w:p>
                    </w:tc>
                    <w:tc>
                      <w:tcPr>
                        <w:tcW w:w="2034" w:type="dxa"/>
                      </w:tcPr>
                      <w:p w:rsidR="00616FB9" w:rsidRDefault="00616FB9">
                        <w:pPr>
                          <w:pStyle w:val="TableParagraph"/>
                          <w:spacing w:before="15" w:line="238" w:lineRule="exact"/>
                          <w:ind w:right="767"/>
                          <w:jc w:val="right"/>
                          <w:rPr>
                            <w:sz w:val="21"/>
                          </w:rPr>
                        </w:pPr>
                        <w:r>
                          <w:rPr>
                            <w:sz w:val="21"/>
                          </w:rPr>
                          <w:t>28.54</w:t>
                        </w:r>
                      </w:p>
                    </w:tc>
                    <w:tc>
                      <w:tcPr>
                        <w:tcW w:w="1565" w:type="dxa"/>
                      </w:tcPr>
                      <w:p w:rsidR="00616FB9" w:rsidRDefault="00616FB9">
                        <w:pPr>
                          <w:pStyle w:val="TableParagraph"/>
                          <w:spacing w:before="15" w:line="238" w:lineRule="exact"/>
                          <w:ind w:left="173" w:right="164"/>
                          <w:rPr>
                            <w:sz w:val="21"/>
                          </w:rPr>
                        </w:pPr>
                        <w:r>
                          <w:rPr>
                            <w:sz w:val="21"/>
                          </w:rPr>
                          <w:t>11.54</w:t>
                        </w:r>
                      </w:p>
                    </w:tc>
                    <w:tc>
                      <w:tcPr>
                        <w:tcW w:w="1380" w:type="dxa"/>
                      </w:tcPr>
                      <w:p w:rsidR="00616FB9" w:rsidRDefault="00616FB9">
                        <w:pPr>
                          <w:pStyle w:val="TableParagraph"/>
                          <w:spacing w:before="15" w:line="238" w:lineRule="exact"/>
                          <w:ind w:left="186" w:right="177"/>
                          <w:rPr>
                            <w:sz w:val="21"/>
                          </w:rPr>
                        </w:pPr>
                        <w:r>
                          <w:rPr>
                            <w:sz w:val="21"/>
                          </w:rPr>
                          <w:t>40.43</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0017</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午极河</w:t>
                        </w:r>
                      </w:p>
                    </w:tc>
                    <w:tc>
                      <w:tcPr>
                        <w:tcW w:w="2034" w:type="dxa"/>
                      </w:tcPr>
                      <w:p w:rsidR="00616FB9" w:rsidRDefault="00616FB9">
                        <w:pPr>
                          <w:pStyle w:val="TableParagraph"/>
                          <w:spacing w:before="13" w:line="238" w:lineRule="exact"/>
                          <w:ind w:right="767"/>
                          <w:jc w:val="right"/>
                          <w:rPr>
                            <w:sz w:val="21"/>
                          </w:rPr>
                        </w:pPr>
                        <w:r>
                          <w:rPr>
                            <w:sz w:val="21"/>
                          </w:rPr>
                          <w:t>55.57</w:t>
                        </w:r>
                      </w:p>
                    </w:tc>
                    <w:tc>
                      <w:tcPr>
                        <w:tcW w:w="1565" w:type="dxa"/>
                      </w:tcPr>
                      <w:p w:rsidR="00616FB9" w:rsidRDefault="00616FB9">
                        <w:pPr>
                          <w:pStyle w:val="TableParagraph"/>
                          <w:spacing w:before="13" w:line="238" w:lineRule="exact"/>
                          <w:ind w:left="173" w:right="164"/>
                          <w:rPr>
                            <w:sz w:val="21"/>
                          </w:rPr>
                        </w:pPr>
                        <w:r>
                          <w:rPr>
                            <w:sz w:val="21"/>
                          </w:rPr>
                          <w:t>23.98</w:t>
                        </w:r>
                      </w:p>
                    </w:tc>
                    <w:tc>
                      <w:tcPr>
                        <w:tcW w:w="1380" w:type="dxa"/>
                      </w:tcPr>
                      <w:p w:rsidR="00616FB9" w:rsidRDefault="00616FB9">
                        <w:pPr>
                          <w:pStyle w:val="TableParagraph"/>
                          <w:spacing w:before="13" w:line="238" w:lineRule="exact"/>
                          <w:ind w:left="186" w:right="177"/>
                          <w:rPr>
                            <w:sz w:val="21"/>
                          </w:rPr>
                        </w:pPr>
                        <w:r>
                          <w:rPr>
                            <w:sz w:val="21"/>
                          </w:rPr>
                          <w:t>43.16</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0018</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白石河</w:t>
                        </w:r>
                      </w:p>
                    </w:tc>
                    <w:tc>
                      <w:tcPr>
                        <w:tcW w:w="2034" w:type="dxa"/>
                      </w:tcPr>
                      <w:p w:rsidR="00616FB9" w:rsidRDefault="00616FB9">
                        <w:pPr>
                          <w:pStyle w:val="TableParagraph"/>
                          <w:spacing w:before="13" w:line="238" w:lineRule="exact"/>
                          <w:ind w:right="767"/>
                          <w:jc w:val="right"/>
                          <w:rPr>
                            <w:sz w:val="21"/>
                          </w:rPr>
                        </w:pPr>
                        <w:r>
                          <w:rPr>
                            <w:sz w:val="21"/>
                          </w:rPr>
                          <w:t>32.17</w:t>
                        </w:r>
                      </w:p>
                    </w:tc>
                    <w:tc>
                      <w:tcPr>
                        <w:tcW w:w="1565" w:type="dxa"/>
                      </w:tcPr>
                      <w:p w:rsidR="00616FB9" w:rsidRDefault="00616FB9">
                        <w:pPr>
                          <w:pStyle w:val="TableParagraph"/>
                          <w:spacing w:before="13" w:line="238" w:lineRule="exact"/>
                          <w:ind w:left="173" w:right="164"/>
                          <w:rPr>
                            <w:sz w:val="21"/>
                          </w:rPr>
                        </w:pPr>
                        <w:r>
                          <w:rPr>
                            <w:sz w:val="21"/>
                          </w:rPr>
                          <w:t>15.67</w:t>
                        </w:r>
                      </w:p>
                    </w:tc>
                    <w:tc>
                      <w:tcPr>
                        <w:tcW w:w="1380" w:type="dxa"/>
                      </w:tcPr>
                      <w:p w:rsidR="00616FB9" w:rsidRDefault="00616FB9">
                        <w:pPr>
                          <w:pStyle w:val="TableParagraph"/>
                          <w:spacing w:before="13" w:line="238" w:lineRule="exact"/>
                          <w:ind w:left="186" w:right="177"/>
                          <w:rPr>
                            <w:sz w:val="21"/>
                          </w:rPr>
                        </w:pPr>
                        <w:r>
                          <w:rPr>
                            <w:sz w:val="21"/>
                          </w:rPr>
                          <w:t>48.71</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0019</w:t>
                        </w:r>
                      </w:p>
                    </w:tc>
                    <w:tc>
                      <w:tcPr>
                        <w:tcW w:w="1184" w:type="dxa"/>
                      </w:tcPr>
                      <w:p w:rsidR="00616FB9" w:rsidRDefault="00616FB9">
                        <w:pPr>
                          <w:pStyle w:val="TableParagraph"/>
                          <w:spacing w:before="1" w:line="251" w:lineRule="exact"/>
                          <w:ind w:left="171" w:right="163"/>
                          <w:rPr>
                            <w:rFonts w:ascii="宋体"/>
                            <w:sz w:val="21"/>
                          </w:rPr>
                        </w:pPr>
                        <w:r>
                          <w:rPr>
                            <w:rFonts w:ascii="宋体" w:hint="eastAsia"/>
                            <w:w w:val="95"/>
                            <w:sz w:val="21"/>
                          </w:rPr>
                          <w:t>北勇家</w:t>
                        </w:r>
                      </w:p>
                    </w:tc>
                    <w:tc>
                      <w:tcPr>
                        <w:tcW w:w="2034" w:type="dxa"/>
                      </w:tcPr>
                      <w:p w:rsidR="00616FB9" w:rsidRDefault="00616FB9">
                        <w:pPr>
                          <w:pStyle w:val="TableParagraph"/>
                          <w:spacing w:before="13" w:line="238" w:lineRule="exact"/>
                          <w:ind w:right="767"/>
                          <w:jc w:val="right"/>
                          <w:rPr>
                            <w:sz w:val="21"/>
                          </w:rPr>
                        </w:pPr>
                        <w:r>
                          <w:rPr>
                            <w:sz w:val="21"/>
                          </w:rPr>
                          <w:t>16.01</w:t>
                        </w:r>
                      </w:p>
                    </w:tc>
                    <w:tc>
                      <w:tcPr>
                        <w:tcW w:w="1565" w:type="dxa"/>
                      </w:tcPr>
                      <w:p w:rsidR="00616FB9" w:rsidRDefault="00616FB9">
                        <w:pPr>
                          <w:pStyle w:val="TableParagraph"/>
                          <w:spacing w:before="13" w:line="238" w:lineRule="exact"/>
                          <w:ind w:left="173" w:right="165"/>
                          <w:rPr>
                            <w:sz w:val="21"/>
                          </w:rPr>
                        </w:pPr>
                        <w:r>
                          <w:rPr>
                            <w:sz w:val="21"/>
                          </w:rPr>
                          <w:t>7.10</w:t>
                        </w:r>
                      </w:p>
                    </w:tc>
                    <w:tc>
                      <w:tcPr>
                        <w:tcW w:w="1380" w:type="dxa"/>
                      </w:tcPr>
                      <w:p w:rsidR="00616FB9" w:rsidRDefault="00616FB9">
                        <w:pPr>
                          <w:pStyle w:val="TableParagraph"/>
                          <w:spacing w:before="13" w:line="238" w:lineRule="exact"/>
                          <w:ind w:left="186" w:right="177"/>
                          <w:rPr>
                            <w:sz w:val="21"/>
                          </w:rPr>
                        </w:pPr>
                        <w:r>
                          <w:rPr>
                            <w:sz w:val="21"/>
                          </w:rPr>
                          <w:t>44.33</w:t>
                        </w:r>
                      </w:p>
                    </w:tc>
                    <w:tc>
                      <w:tcPr>
                        <w:tcW w:w="1182" w:type="dxa"/>
                      </w:tcPr>
                      <w:p w:rsidR="00616FB9" w:rsidRDefault="00616FB9">
                        <w:pPr>
                          <w:pStyle w:val="TableParagraph"/>
                          <w:spacing w:before="1" w:line="251"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0020</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南北山</w:t>
                        </w:r>
                      </w:p>
                    </w:tc>
                    <w:tc>
                      <w:tcPr>
                        <w:tcW w:w="2034" w:type="dxa"/>
                      </w:tcPr>
                      <w:p w:rsidR="00616FB9" w:rsidRDefault="00616FB9">
                        <w:pPr>
                          <w:pStyle w:val="TableParagraph"/>
                          <w:spacing w:before="15" w:line="238" w:lineRule="exact"/>
                          <w:ind w:right="767"/>
                          <w:jc w:val="right"/>
                          <w:rPr>
                            <w:sz w:val="21"/>
                          </w:rPr>
                        </w:pPr>
                        <w:r>
                          <w:rPr>
                            <w:sz w:val="21"/>
                          </w:rPr>
                          <w:t>36.48</w:t>
                        </w:r>
                      </w:p>
                    </w:tc>
                    <w:tc>
                      <w:tcPr>
                        <w:tcW w:w="1565" w:type="dxa"/>
                      </w:tcPr>
                      <w:p w:rsidR="00616FB9" w:rsidRDefault="00616FB9">
                        <w:pPr>
                          <w:pStyle w:val="TableParagraph"/>
                          <w:spacing w:before="15" w:line="238" w:lineRule="exact"/>
                          <w:ind w:left="173" w:right="164"/>
                          <w:rPr>
                            <w:sz w:val="21"/>
                          </w:rPr>
                        </w:pPr>
                        <w:r>
                          <w:rPr>
                            <w:sz w:val="21"/>
                          </w:rPr>
                          <w:t>16.13</w:t>
                        </w:r>
                      </w:p>
                    </w:tc>
                    <w:tc>
                      <w:tcPr>
                        <w:tcW w:w="1380" w:type="dxa"/>
                      </w:tcPr>
                      <w:p w:rsidR="00616FB9" w:rsidRDefault="00616FB9">
                        <w:pPr>
                          <w:pStyle w:val="TableParagraph"/>
                          <w:spacing w:before="15" w:line="238" w:lineRule="exact"/>
                          <w:ind w:left="186" w:right="177"/>
                          <w:rPr>
                            <w:sz w:val="21"/>
                          </w:rPr>
                        </w:pPr>
                        <w:r>
                          <w:rPr>
                            <w:sz w:val="21"/>
                          </w:rPr>
                          <w:t>44.22</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坡面型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0021</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西驾马沟</w:t>
                        </w:r>
                      </w:p>
                    </w:tc>
                    <w:tc>
                      <w:tcPr>
                        <w:tcW w:w="2034" w:type="dxa"/>
                      </w:tcPr>
                      <w:p w:rsidR="00616FB9" w:rsidRDefault="00616FB9">
                        <w:pPr>
                          <w:pStyle w:val="TableParagraph"/>
                          <w:spacing w:before="13" w:line="238" w:lineRule="exact"/>
                          <w:ind w:right="767"/>
                          <w:jc w:val="right"/>
                          <w:rPr>
                            <w:sz w:val="21"/>
                          </w:rPr>
                        </w:pPr>
                        <w:r>
                          <w:rPr>
                            <w:sz w:val="21"/>
                          </w:rPr>
                          <w:t>29.95</w:t>
                        </w:r>
                      </w:p>
                    </w:tc>
                    <w:tc>
                      <w:tcPr>
                        <w:tcW w:w="1565" w:type="dxa"/>
                      </w:tcPr>
                      <w:p w:rsidR="00616FB9" w:rsidRDefault="00616FB9">
                        <w:pPr>
                          <w:pStyle w:val="TableParagraph"/>
                          <w:spacing w:before="13" w:line="238" w:lineRule="exact"/>
                          <w:ind w:left="173" w:right="164"/>
                          <w:rPr>
                            <w:sz w:val="21"/>
                          </w:rPr>
                        </w:pPr>
                        <w:r>
                          <w:rPr>
                            <w:sz w:val="21"/>
                          </w:rPr>
                          <w:t>15.18</w:t>
                        </w:r>
                      </w:p>
                    </w:tc>
                    <w:tc>
                      <w:tcPr>
                        <w:tcW w:w="1380" w:type="dxa"/>
                      </w:tcPr>
                      <w:p w:rsidR="00616FB9" w:rsidRDefault="00616FB9">
                        <w:pPr>
                          <w:pStyle w:val="TableParagraph"/>
                          <w:spacing w:before="13" w:line="238" w:lineRule="exact"/>
                          <w:ind w:left="186" w:right="177"/>
                          <w:rPr>
                            <w:sz w:val="21"/>
                          </w:rPr>
                        </w:pPr>
                        <w:r>
                          <w:rPr>
                            <w:sz w:val="21"/>
                          </w:rPr>
                          <w:t>50.69</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0022</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林水</w:t>
                        </w:r>
                      </w:p>
                    </w:tc>
                    <w:tc>
                      <w:tcPr>
                        <w:tcW w:w="2034" w:type="dxa"/>
                      </w:tcPr>
                      <w:p w:rsidR="00616FB9" w:rsidRDefault="00616FB9">
                        <w:pPr>
                          <w:pStyle w:val="TableParagraph"/>
                          <w:spacing w:before="13" w:line="238" w:lineRule="exact"/>
                          <w:ind w:right="767"/>
                          <w:jc w:val="right"/>
                          <w:rPr>
                            <w:sz w:val="21"/>
                          </w:rPr>
                        </w:pPr>
                        <w:r>
                          <w:rPr>
                            <w:sz w:val="21"/>
                          </w:rPr>
                          <w:t>21.86</w:t>
                        </w:r>
                      </w:p>
                    </w:tc>
                    <w:tc>
                      <w:tcPr>
                        <w:tcW w:w="1565" w:type="dxa"/>
                      </w:tcPr>
                      <w:p w:rsidR="00616FB9" w:rsidRDefault="00616FB9">
                        <w:pPr>
                          <w:pStyle w:val="TableParagraph"/>
                          <w:spacing w:before="13" w:line="238" w:lineRule="exact"/>
                          <w:ind w:left="173" w:right="164"/>
                          <w:rPr>
                            <w:sz w:val="21"/>
                          </w:rPr>
                        </w:pPr>
                        <w:r>
                          <w:rPr>
                            <w:sz w:val="21"/>
                          </w:rPr>
                          <w:t>10.55</w:t>
                        </w:r>
                      </w:p>
                    </w:tc>
                    <w:tc>
                      <w:tcPr>
                        <w:tcW w:w="1380" w:type="dxa"/>
                      </w:tcPr>
                      <w:p w:rsidR="00616FB9" w:rsidRDefault="00616FB9">
                        <w:pPr>
                          <w:pStyle w:val="TableParagraph"/>
                          <w:spacing w:before="13" w:line="238" w:lineRule="exact"/>
                          <w:ind w:left="186" w:right="177"/>
                          <w:rPr>
                            <w:sz w:val="21"/>
                          </w:rPr>
                        </w:pPr>
                        <w:r>
                          <w:rPr>
                            <w:sz w:val="21"/>
                          </w:rPr>
                          <w:t>48.27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0023</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吴家沟</w:t>
                        </w:r>
                      </w:p>
                    </w:tc>
                    <w:tc>
                      <w:tcPr>
                        <w:tcW w:w="2034" w:type="dxa"/>
                      </w:tcPr>
                      <w:p w:rsidR="00616FB9" w:rsidRDefault="00616FB9">
                        <w:pPr>
                          <w:pStyle w:val="TableParagraph"/>
                          <w:spacing w:before="15" w:line="238" w:lineRule="exact"/>
                          <w:ind w:right="820"/>
                          <w:jc w:val="right"/>
                          <w:rPr>
                            <w:sz w:val="21"/>
                          </w:rPr>
                        </w:pPr>
                        <w:r>
                          <w:rPr>
                            <w:sz w:val="21"/>
                          </w:rPr>
                          <w:t>9.08</w:t>
                        </w:r>
                      </w:p>
                    </w:tc>
                    <w:tc>
                      <w:tcPr>
                        <w:tcW w:w="1565" w:type="dxa"/>
                      </w:tcPr>
                      <w:p w:rsidR="00616FB9" w:rsidRDefault="00616FB9">
                        <w:pPr>
                          <w:pStyle w:val="TableParagraph"/>
                          <w:spacing w:before="15" w:line="238" w:lineRule="exact"/>
                          <w:ind w:left="173" w:right="164"/>
                          <w:rPr>
                            <w:sz w:val="21"/>
                          </w:rPr>
                        </w:pPr>
                        <w:r>
                          <w:rPr>
                            <w:sz w:val="21"/>
                          </w:rPr>
                          <w:t>5.36</w:t>
                        </w:r>
                      </w:p>
                    </w:tc>
                    <w:tc>
                      <w:tcPr>
                        <w:tcW w:w="1380" w:type="dxa"/>
                      </w:tcPr>
                      <w:p w:rsidR="00616FB9" w:rsidRDefault="00616FB9">
                        <w:pPr>
                          <w:pStyle w:val="TableParagraph"/>
                          <w:spacing w:before="15" w:line="238" w:lineRule="exact"/>
                          <w:ind w:left="186" w:right="177"/>
                          <w:rPr>
                            <w:sz w:val="21"/>
                          </w:rPr>
                        </w:pPr>
                        <w:r>
                          <w:rPr>
                            <w:sz w:val="21"/>
                          </w:rPr>
                          <w:t>59.10</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0024</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黄村</w:t>
                        </w:r>
                      </w:p>
                    </w:tc>
                    <w:tc>
                      <w:tcPr>
                        <w:tcW w:w="2034" w:type="dxa"/>
                      </w:tcPr>
                      <w:p w:rsidR="00616FB9" w:rsidRDefault="00616FB9">
                        <w:pPr>
                          <w:pStyle w:val="TableParagraph"/>
                          <w:spacing w:before="13" w:line="238" w:lineRule="exact"/>
                          <w:ind w:right="767"/>
                          <w:jc w:val="right"/>
                          <w:rPr>
                            <w:sz w:val="21"/>
                          </w:rPr>
                        </w:pPr>
                        <w:r>
                          <w:rPr>
                            <w:sz w:val="21"/>
                          </w:rPr>
                          <w:t>31.58</w:t>
                        </w:r>
                      </w:p>
                    </w:tc>
                    <w:tc>
                      <w:tcPr>
                        <w:tcW w:w="1565" w:type="dxa"/>
                      </w:tcPr>
                      <w:p w:rsidR="00616FB9" w:rsidRDefault="00616FB9">
                        <w:pPr>
                          <w:pStyle w:val="TableParagraph"/>
                          <w:spacing w:before="13" w:line="238" w:lineRule="exact"/>
                          <w:ind w:left="173" w:right="164"/>
                          <w:rPr>
                            <w:sz w:val="21"/>
                          </w:rPr>
                        </w:pPr>
                        <w:r>
                          <w:rPr>
                            <w:sz w:val="21"/>
                          </w:rPr>
                          <w:t>14.35</w:t>
                        </w:r>
                      </w:p>
                    </w:tc>
                    <w:tc>
                      <w:tcPr>
                        <w:tcW w:w="1380" w:type="dxa"/>
                      </w:tcPr>
                      <w:p w:rsidR="00616FB9" w:rsidRDefault="00616FB9">
                        <w:pPr>
                          <w:pStyle w:val="TableParagraph"/>
                          <w:spacing w:before="13" w:line="238" w:lineRule="exact"/>
                          <w:ind w:left="186" w:right="177"/>
                          <w:rPr>
                            <w:sz w:val="21"/>
                          </w:rPr>
                        </w:pPr>
                        <w:r>
                          <w:rPr>
                            <w:sz w:val="21"/>
                          </w:rPr>
                          <w:t>45.44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0025</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台依</w:t>
                        </w:r>
                      </w:p>
                    </w:tc>
                    <w:tc>
                      <w:tcPr>
                        <w:tcW w:w="2034" w:type="dxa"/>
                      </w:tcPr>
                      <w:p w:rsidR="00616FB9" w:rsidRDefault="00616FB9">
                        <w:pPr>
                          <w:pStyle w:val="TableParagraph"/>
                          <w:spacing w:before="13" w:line="238" w:lineRule="exact"/>
                          <w:ind w:right="767"/>
                          <w:jc w:val="right"/>
                          <w:rPr>
                            <w:sz w:val="21"/>
                          </w:rPr>
                        </w:pPr>
                        <w:r>
                          <w:rPr>
                            <w:sz w:val="21"/>
                          </w:rPr>
                          <w:t>39.08</w:t>
                        </w:r>
                      </w:p>
                    </w:tc>
                    <w:tc>
                      <w:tcPr>
                        <w:tcW w:w="1565" w:type="dxa"/>
                      </w:tcPr>
                      <w:p w:rsidR="00616FB9" w:rsidRDefault="00616FB9">
                        <w:pPr>
                          <w:pStyle w:val="TableParagraph"/>
                          <w:spacing w:before="13" w:line="238" w:lineRule="exact"/>
                          <w:ind w:left="173" w:right="164"/>
                          <w:rPr>
                            <w:sz w:val="21"/>
                          </w:rPr>
                        </w:pPr>
                        <w:r>
                          <w:rPr>
                            <w:sz w:val="21"/>
                          </w:rPr>
                          <w:t>20.78</w:t>
                        </w:r>
                      </w:p>
                    </w:tc>
                    <w:tc>
                      <w:tcPr>
                        <w:tcW w:w="1380" w:type="dxa"/>
                      </w:tcPr>
                      <w:p w:rsidR="00616FB9" w:rsidRDefault="00616FB9">
                        <w:pPr>
                          <w:pStyle w:val="TableParagraph"/>
                          <w:spacing w:before="13" w:line="238" w:lineRule="exact"/>
                          <w:ind w:left="186" w:right="177"/>
                          <w:rPr>
                            <w:sz w:val="21"/>
                          </w:rPr>
                        </w:pPr>
                        <w:r>
                          <w:rPr>
                            <w:sz w:val="21"/>
                          </w:rPr>
                          <w:t>53.16</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0026</w:t>
                        </w:r>
                      </w:p>
                    </w:tc>
                    <w:tc>
                      <w:tcPr>
                        <w:tcW w:w="1184" w:type="dxa"/>
                      </w:tcPr>
                      <w:p w:rsidR="00616FB9" w:rsidRDefault="00616FB9">
                        <w:pPr>
                          <w:pStyle w:val="TableParagraph"/>
                          <w:spacing w:before="1" w:line="251" w:lineRule="exact"/>
                          <w:ind w:left="171" w:right="165"/>
                          <w:rPr>
                            <w:rFonts w:ascii="宋体"/>
                            <w:sz w:val="21"/>
                          </w:rPr>
                        </w:pPr>
                        <w:r>
                          <w:rPr>
                            <w:rFonts w:ascii="宋体" w:hint="eastAsia"/>
                            <w:w w:val="95"/>
                            <w:sz w:val="21"/>
                          </w:rPr>
                          <w:t>井子</w:t>
                        </w:r>
                      </w:p>
                    </w:tc>
                    <w:tc>
                      <w:tcPr>
                        <w:tcW w:w="2034" w:type="dxa"/>
                      </w:tcPr>
                      <w:p w:rsidR="00616FB9" w:rsidRDefault="00616FB9">
                        <w:pPr>
                          <w:pStyle w:val="TableParagraph"/>
                          <w:spacing w:before="13" w:line="238" w:lineRule="exact"/>
                          <w:ind w:right="767"/>
                          <w:jc w:val="right"/>
                          <w:rPr>
                            <w:sz w:val="21"/>
                          </w:rPr>
                        </w:pPr>
                        <w:r>
                          <w:rPr>
                            <w:sz w:val="21"/>
                          </w:rPr>
                          <w:t>48.07</w:t>
                        </w:r>
                      </w:p>
                    </w:tc>
                    <w:tc>
                      <w:tcPr>
                        <w:tcW w:w="1565" w:type="dxa"/>
                      </w:tcPr>
                      <w:p w:rsidR="00616FB9" w:rsidRDefault="00616FB9">
                        <w:pPr>
                          <w:pStyle w:val="TableParagraph"/>
                          <w:spacing w:before="13" w:line="238" w:lineRule="exact"/>
                          <w:ind w:left="173" w:right="164"/>
                          <w:rPr>
                            <w:sz w:val="21"/>
                          </w:rPr>
                        </w:pPr>
                        <w:r>
                          <w:rPr>
                            <w:sz w:val="21"/>
                          </w:rPr>
                          <w:t>25.70</w:t>
                        </w:r>
                      </w:p>
                    </w:tc>
                    <w:tc>
                      <w:tcPr>
                        <w:tcW w:w="1380" w:type="dxa"/>
                      </w:tcPr>
                      <w:p w:rsidR="00616FB9" w:rsidRDefault="00616FB9">
                        <w:pPr>
                          <w:pStyle w:val="TableParagraph"/>
                          <w:spacing w:before="13" w:line="238" w:lineRule="exact"/>
                          <w:ind w:left="186" w:right="177"/>
                          <w:rPr>
                            <w:sz w:val="21"/>
                          </w:rPr>
                        </w:pPr>
                        <w:r>
                          <w:rPr>
                            <w:sz w:val="21"/>
                          </w:rPr>
                          <w:t>53.46</w:t>
                        </w:r>
                      </w:p>
                    </w:tc>
                    <w:tc>
                      <w:tcPr>
                        <w:tcW w:w="1182" w:type="dxa"/>
                      </w:tcPr>
                      <w:p w:rsidR="00616FB9" w:rsidRDefault="00616FB9">
                        <w:pPr>
                          <w:pStyle w:val="TableParagraph"/>
                          <w:spacing w:before="1" w:line="251"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0027</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李家兴</w:t>
                        </w:r>
                      </w:p>
                    </w:tc>
                    <w:tc>
                      <w:tcPr>
                        <w:tcW w:w="2034" w:type="dxa"/>
                      </w:tcPr>
                      <w:p w:rsidR="00616FB9" w:rsidRDefault="00616FB9">
                        <w:pPr>
                          <w:pStyle w:val="TableParagraph"/>
                          <w:spacing w:before="15" w:line="238" w:lineRule="exact"/>
                          <w:ind w:right="820"/>
                          <w:jc w:val="right"/>
                          <w:rPr>
                            <w:sz w:val="21"/>
                          </w:rPr>
                        </w:pPr>
                        <w:r>
                          <w:rPr>
                            <w:sz w:val="21"/>
                          </w:rPr>
                          <w:t>9.44</w:t>
                        </w:r>
                      </w:p>
                    </w:tc>
                    <w:tc>
                      <w:tcPr>
                        <w:tcW w:w="1565" w:type="dxa"/>
                      </w:tcPr>
                      <w:p w:rsidR="00616FB9" w:rsidRDefault="00616FB9">
                        <w:pPr>
                          <w:pStyle w:val="TableParagraph"/>
                          <w:spacing w:before="15" w:line="238" w:lineRule="exact"/>
                          <w:ind w:left="173" w:right="164"/>
                          <w:rPr>
                            <w:sz w:val="21"/>
                          </w:rPr>
                        </w:pPr>
                        <w:r>
                          <w:rPr>
                            <w:sz w:val="21"/>
                          </w:rPr>
                          <w:t>1.47</w:t>
                        </w:r>
                      </w:p>
                    </w:tc>
                    <w:tc>
                      <w:tcPr>
                        <w:tcW w:w="1380" w:type="dxa"/>
                      </w:tcPr>
                      <w:p w:rsidR="00616FB9" w:rsidRDefault="00616FB9">
                        <w:pPr>
                          <w:pStyle w:val="TableParagraph"/>
                          <w:spacing w:before="15" w:line="238" w:lineRule="exact"/>
                          <w:ind w:left="186" w:right="177"/>
                          <w:rPr>
                            <w:sz w:val="21"/>
                          </w:rPr>
                        </w:pPr>
                        <w:r>
                          <w:rPr>
                            <w:sz w:val="21"/>
                          </w:rPr>
                          <w:t>15.56</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0028</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赤家圈港</w:t>
                        </w:r>
                      </w:p>
                    </w:tc>
                    <w:tc>
                      <w:tcPr>
                        <w:tcW w:w="2034" w:type="dxa"/>
                      </w:tcPr>
                      <w:p w:rsidR="00616FB9" w:rsidRDefault="00616FB9">
                        <w:pPr>
                          <w:pStyle w:val="TableParagraph"/>
                          <w:spacing w:before="13" w:line="238" w:lineRule="exact"/>
                          <w:ind w:right="767"/>
                          <w:jc w:val="right"/>
                          <w:rPr>
                            <w:sz w:val="21"/>
                          </w:rPr>
                        </w:pPr>
                        <w:r>
                          <w:rPr>
                            <w:sz w:val="21"/>
                          </w:rPr>
                          <w:t>39.03</w:t>
                        </w:r>
                      </w:p>
                    </w:tc>
                    <w:tc>
                      <w:tcPr>
                        <w:tcW w:w="1565" w:type="dxa"/>
                      </w:tcPr>
                      <w:p w:rsidR="00616FB9" w:rsidRDefault="00616FB9">
                        <w:pPr>
                          <w:pStyle w:val="TableParagraph"/>
                          <w:spacing w:before="13" w:line="238" w:lineRule="exact"/>
                          <w:ind w:left="173" w:right="164"/>
                          <w:rPr>
                            <w:sz w:val="21"/>
                          </w:rPr>
                        </w:pPr>
                        <w:r>
                          <w:rPr>
                            <w:sz w:val="21"/>
                          </w:rPr>
                          <w:t>12.87</w:t>
                        </w:r>
                      </w:p>
                    </w:tc>
                    <w:tc>
                      <w:tcPr>
                        <w:tcW w:w="1380" w:type="dxa"/>
                      </w:tcPr>
                      <w:p w:rsidR="00616FB9" w:rsidRDefault="00616FB9">
                        <w:pPr>
                          <w:pStyle w:val="TableParagraph"/>
                          <w:spacing w:before="13" w:line="238" w:lineRule="exact"/>
                          <w:ind w:left="186" w:right="177"/>
                          <w:rPr>
                            <w:sz w:val="21"/>
                          </w:rPr>
                        </w:pPr>
                        <w:r>
                          <w:rPr>
                            <w:sz w:val="21"/>
                          </w:rPr>
                          <w:t>32.97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0029</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安家村</w:t>
                        </w:r>
                      </w:p>
                    </w:tc>
                    <w:tc>
                      <w:tcPr>
                        <w:tcW w:w="2034" w:type="dxa"/>
                      </w:tcPr>
                      <w:p w:rsidR="00616FB9" w:rsidRDefault="00616FB9">
                        <w:pPr>
                          <w:pStyle w:val="TableParagraph"/>
                          <w:spacing w:before="13" w:line="238" w:lineRule="exact"/>
                          <w:ind w:right="767"/>
                          <w:jc w:val="right"/>
                          <w:rPr>
                            <w:sz w:val="21"/>
                          </w:rPr>
                        </w:pPr>
                        <w:r>
                          <w:rPr>
                            <w:sz w:val="21"/>
                          </w:rPr>
                          <w:t>22.59</w:t>
                        </w:r>
                      </w:p>
                    </w:tc>
                    <w:tc>
                      <w:tcPr>
                        <w:tcW w:w="1565" w:type="dxa"/>
                      </w:tcPr>
                      <w:p w:rsidR="00616FB9" w:rsidRDefault="00616FB9">
                        <w:pPr>
                          <w:pStyle w:val="TableParagraph"/>
                          <w:spacing w:before="13" w:line="238" w:lineRule="exact"/>
                          <w:ind w:left="173" w:right="165"/>
                          <w:rPr>
                            <w:sz w:val="21"/>
                          </w:rPr>
                        </w:pPr>
                        <w:r>
                          <w:rPr>
                            <w:sz w:val="21"/>
                          </w:rPr>
                          <w:t>8.04</w:t>
                        </w:r>
                      </w:p>
                    </w:tc>
                    <w:tc>
                      <w:tcPr>
                        <w:tcW w:w="1380" w:type="dxa"/>
                      </w:tcPr>
                      <w:p w:rsidR="00616FB9" w:rsidRDefault="00616FB9">
                        <w:pPr>
                          <w:pStyle w:val="TableParagraph"/>
                          <w:spacing w:before="13" w:line="238" w:lineRule="exact"/>
                          <w:ind w:left="186" w:right="177"/>
                          <w:rPr>
                            <w:sz w:val="21"/>
                          </w:rPr>
                        </w:pPr>
                        <w:r>
                          <w:rPr>
                            <w:sz w:val="21"/>
                          </w:rPr>
                          <w:t>35.61</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0030</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赵家</w:t>
                        </w:r>
                      </w:p>
                    </w:tc>
                    <w:tc>
                      <w:tcPr>
                        <w:tcW w:w="2034" w:type="dxa"/>
                      </w:tcPr>
                      <w:p w:rsidR="00616FB9" w:rsidRDefault="00616FB9">
                        <w:pPr>
                          <w:pStyle w:val="TableParagraph"/>
                          <w:spacing w:before="15" w:line="238" w:lineRule="exact"/>
                          <w:ind w:right="767"/>
                          <w:jc w:val="right"/>
                          <w:rPr>
                            <w:sz w:val="21"/>
                          </w:rPr>
                        </w:pPr>
                        <w:r>
                          <w:rPr>
                            <w:sz w:val="21"/>
                          </w:rPr>
                          <w:t>12.87</w:t>
                        </w:r>
                      </w:p>
                    </w:tc>
                    <w:tc>
                      <w:tcPr>
                        <w:tcW w:w="1565" w:type="dxa"/>
                      </w:tcPr>
                      <w:p w:rsidR="00616FB9" w:rsidRDefault="00616FB9">
                        <w:pPr>
                          <w:pStyle w:val="TableParagraph"/>
                          <w:spacing w:before="15" w:line="238" w:lineRule="exact"/>
                          <w:ind w:left="173" w:right="165"/>
                          <w:rPr>
                            <w:sz w:val="21"/>
                          </w:rPr>
                        </w:pPr>
                        <w:r>
                          <w:rPr>
                            <w:sz w:val="21"/>
                          </w:rPr>
                          <w:t>6.48</w:t>
                        </w:r>
                      </w:p>
                    </w:tc>
                    <w:tc>
                      <w:tcPr>
                        <w:tcW w:w="1380" w:type="dxa"/>
                      </w:tcPr>
                      <w:p w:rsidR="00616FB9" w:rsidRDefault="00616FB9">
                        <w:pPr>
                          <w:pStyle w:val="TableParagraph"/>
                          <w:spacing w:before="15" w:line="238" w:lineRule="exact"/>
                          <w:ind w:left="186" w:right="177"/>
                          <w:rPr>
                            <w:sz w:val="21"/>
                          </w:rPr>
                        </w:pPr>
                        <w:r>
                          <w:rPr>
                            <w:sz w:val="21"/>
                          </w:rPr>
                          <w:t>50.36</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0031</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院里</w:t>
                        </w:r>
                      </w:p>
                    </w:tc>
                    <w:tc>
                      <w:tcPr>
                        <w:tcW w:w="2034" w:type="dxa"/>
                      </w:tcPr>
                      <w:p w:rsidR="00616FB9" w:rsidRDefault="00616FB9">
                        <w:pPr>
                          <w:pStyle w:val="TableParagraph"/>
                          <w:spacing w:before="13" w:line="238" w:lineRule="exact"/>
                          <w:ind w:right="767"/>
                          <w:jc w:val="right"/>
                          <w:rPr>
                            <w:sz w:val="21"/>
                          </w:rPr>
                        </w:pPr>
                        <w:r>
                          <w:rPr>
                            <w:sz w:val="21"/>
                          </w:rPr>
                          <w:t>17.73</w:t>
                        </w:r>
                      </w:p>
                    </w:tc>
                    <w:tc>
                      <w:tcPr>
                        <w:tcW w:w="1565" w:type="dxa"/>
                      </w:tcPr>
                      <w:p w:rsidR="00616FB9" w:rsidRDefault="00616FB9">
                        <w:pPr>
                          <w:pStyle w:val="TableParagraph"/>
                          <w:spacing w:before="13" w:line="238" w:lineRule="exact"/>
                          <w:ind w:left="173" w:right="165"/>
                          <w:rPr>
                            <w:sz w:val="21"/>
                          </w:rPr>
                        </w:pPr>
                        <w:r>
                          <w:rPr>
                            <w:sz w:val="21"/>
                          </w:rPr>
                          <w:t>3.12</w:t>
                        </w:r>
                      </w:p>
                    </w:tc>
                    <w:tc>
                      <w:tcPr>
                        <w:tcW w:w="1380" w:type="dxa"/>
                      </w:tcPr>
                      <w:p w:rsidR="00616FB9" w:rsidRDefault="00616FB9">
                        <w:pPr>
                          <w:pStyle w:val="TableParagraph"/>
                          <w:spacing w:before="13" w:line="238" w:lineRule="exact"/>
                          <w:ind w:left="186" w:right="177"/>
                          <w:rPr>
                            <w:sz w:val="21"/>
                          </w:rPr>
                        </w:pPr>
                        <w:r>
                          <w:rPr>
                            <w:sz w:val="21"/>
                          </w:rPr>
                          <w:t>17.60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0032</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贾家村</w:t>
                        </w:r>
                      </w:p>
                    </w:tc>
                    <w:tc>
                      <w:tcPr>
                        <w:tcW w:w="2034" w:type="dxa"/>
                      </w:tcPr>
                      <w:p w:rsidR="00616FB9" w:rsidRDefault="00616FB9">
                        <w:pPr>
                          <w:pStyle w:val="TableParagraph"/>
                          <w:spacing w:before="13" w:line="238" w:lineRule="exact"/>
                          <w:ind w:right="767"/>
                          <w:jc w:val="right"/>
                          <w:rPr>
                            <w:sz w:val="21"/>
                          </w:rPr>
                        </w:pPr>
                        <w:r>
                          <w:rPr>
                            <w:sz w:val="21"/>
                          </w:rPr>
                          <w:t>30.63</w:t>
                        </w:r>
                      </w:p>
                    </w:tc>
                    <w:tc>
                      <w:tcPr>
                        <w:tcW w:w="1565" w:type="dxa"/>
                      </w:tcPr>
                      <w:p w:rsidR="00616FB9" w:rsidRDefault="00616FB9">
                        <w:pPr>
                          <w:pStyle w:val="TableParagraph"/>
                          <w:spacing w:before="13" w:line="238" w:lineRule="exact"/>
                          <w:ind w:left="173" w:right="165"/>
                          <w:rPr>
                            <w:sz w:val="21"/>
                          </w:rPr>
                        </w:pPr>
                        <w:r>
                          <w:rPr>
                            <w:sz w:val="21"/>
                          </w:rPr>
                          <w:t>9.13</w:t>
                        </w:r>
                      </w:p>
                    </w:tc>
                    <w:tc>
                      <w:tcPr>
                        <w:tcW w:w="1380" w:type="dxa"/>
                      </w:tcPr>
                      <w:p w:rsidR="00616FB9" w:rsidRDefault="00616FB9">
                        <w:pPr>
                          <w:pStyle w:val="TableParagraph"/>
                          <w:spacing w:before="13" w:line="238" w:lineRule="exact"/>
                          <w:ind w:left="186" w:right="177"/>
                          <w:rPr>
                            <w:sz w:val="21"/>
                          </w:rPr>
                        </w:pPr>
                        <w:r>
                          <w:rPr>
                            <w:sz w:val="21"/>
                          </w:rPr>
                          <w:t>29.80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0033</w:t>
                        </w:r>
                      </w:p>
                    </w:tc>
                    <w:tc>
                      <w:tcPr>
                        <w:tcW w:w="1184" w:type="dxa"/>
                      </w:tcPr>
                      <w:p w:rsidR="00616FB9" w:rsidRDefault="00616FB9">
                        <w:pPr>
                          <w:pStyle w:val="TableParagraph"/>
                          <w:spacing w:before="1" w:line="251" w:lineRule="exact"/>
                          <w:ind w:left="171" w:right="163"/>
                          <w:rPr>
                            <w:rFonts w:ascii="宋体"/>
                            <w:sz w:val="21"/>
                          </w:rPr>
                        </w:pPr>
                        <w:r>
                          <w:rPr>
                            <w:rFonts w:ascii="宋体" w:hint="eastAsia"/>
                            <w:w w:val="95"/>
                            <w:sz w:val="21"/>
                          </w:rPr>
                          <w:t>赤家口</w:t>
                        </w:r>
                      </w:p>
                    </w:tc>
                    <w:tc>
                      <w:tcPr>
                        <w:tcW w:w="2034" w:type="dxa"/>
                      </w:tcPr>
                      <w:p w:rsidR="00616FB9" w:rsidRDefault="00616FB9">
                        <w:pPr>
                          <w:pStyle w:val="TableParagraph"/>
                          <w:spacing w:before="13" w:line="238" w:lineRule="exact"/>
                          <w:ind w:right="820"/>
                          <w:jc w:val="right"/>
                          <w:rPr>
                            <w:sz w:val="21"/>
                          </w:rPr>
                        </w:pPr>
                        <w:r>
                          <w:rPr>
                            <w:sz w:val="21"/>
                          </w:rPr>
                          <w:t>3.52</w:t>
                        </w:r>
                      </w:p>
                    </w:tc>
                    <w:tc>
                      <w:tcPr>
                        <w:tcW w:w="1565" w:type="dxa"/>
                      </w:tcPr>
                      <w:p w:rsidR="00616FB9" w:rsidRDefault="00616FB9">
                        <w:pPr>
                          <w:pStyle w:val="TableParagraph"/>
                          <w:spacing w:before="13" w:line="238" w:lineRule="exact"/>
                          <w:ind w:left="173" w:right="164"/>
                          <w:rPr>
                            <w:sz w:val="21"/>
                          </w:rPr>
                        </w:pPr>
                        <w:r>
                          <w:rPr>
                            <w:sz w:val="21"/>
                          </w:rPr>
                          <w:t>0.55</w:t>
                        </w:r>
                      </w:p>
                    </w:tc>
                    <w:tc>
                      <w:tcPr>
                        <w:tcW w:w="1380" w:type="dxa"/>
                      </w:tcPr>
                      <w:p w:rsidR="00616FB9" w:rsidRDefault="00616FB9">
                        <w:pPr>
                          <w:pStyle w:val="TableParagraph"/>
                          <w:spacing w:before="13" w:line="238" w:lineRule="exact"/>
                          <w:ind w:left="186" w:right="177"/>
                          <w:rPr>
                            <w:sz w:val="21"/>
                          </w:rPr>
                        </w:pPr>
                        <w:r>
                          <w:rPr>
                            <w:sz w:val="21"/>
                          </w:rPr>
                          <w:t>15.49</w:t>
                        </w:r>
                      </w:p>
                    </w:tc>
                    <w:tc>
                      <w:tcPr>
                        <w:tcW w:w="1182" w:type="dxa"/>
                      </w:tcPr>
                      <w:p w:rsidR="00616FB9" w:rsidRDefault="00616FB9">
                        <w:pPr>
                          <w:pStyle w:val="TableParagraph"/>
                          <w:spacing w:before="1" w:line="251"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0034</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到根见</w:t>
                        </w:r>
                      </w:p>
                    </w:tc>
                    <w:tc>
                      <w:tcPr>
                        <w:tcW w:w="2034" w:type="dxa"/>
                      </w:tcPr>
                      <w:p w:rsidR="00616FB9" w:rsidRDefault="00616FB9">
                        <w:pPr>
                          <w:pStyle w:val="TableParagraph"/>
                          <w:spacing w:before="15" w:line="238" w:lineRule="exact"/>
                          <w:ind w:right="820"/>
                          <w:jc w:val="right"/>
                          <w:rPr>
                            <w:sz w:val="21"/>
                          </w:rPr>
                        </w:pPr>
                        <w:r>
                          <w:rPr>
                            <w:sz w:val="21"/>
                          </w:rPr>
                          <w:t>4.21</w:t>
                        </w:r>
                      </w:p>
                    </w:tc>
                    <w:tc>
                      <w:tcPr>
                        <w:tcW w:w="1565" w:type="dxa"/>
                      </w:tcPr>
                      <w:p w:rsidR="00616FB9" w:rsidRDefault="00616FB9">
                        <w:pPr>
                          <w:pStyle w:val="TableParagraph"/>
                          <w:spacing w:before="15" w:line="238" w:lineRule="exact"/>
                          <w:ind w:left="173" w:right="164"/>
                          <w:rPr>
                            <w:sz w:val="21"/>
                          </w:rPr>
                        </w:pPr>
                        <w:r>
                          <w:rPr>
                            <w:sz w:val="21"/>
                          </w:rPr>
                          <w:t>1.41</w:t>
                        </w:r>
                      </w:p>
                    </w:tc>
                    <w:tc>
                      <w:tcPr>
                        <w:tcW w:w="1380" w:type="dxa"/>
                      </w:tcPr>
                      <w:p w:rsidR="00616FB9" w:rsidRDefault="00616FB9">
                        <w:pPr>
                          <w:pStyle w:val="TableParagraph"/>
                          <w:spacing w:before="15" w:line="238" w:lineRule="exact"/>
                          <w:ind w:left="186" w:right="177"/>
                          <w:rPr>
                            <w:sz w:val="21"/>
                          </w:rPr>
                        </w:pPr>
                        <w:r>
                          <w:rPr>
                            <w:sz w:val="21"/>
                          </w:rPr>
                          <w:t>33.45</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0035</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人石村</w:t>
                        </w:r>
                      </w:p>
                    </w:tc>
                    <w:tc>
                      <w:tcPr>
                        <w:tcW w:w="2034" w:type="dxa"/>
                      </w:tcPr>
                      <w:p w:rsidR="00616FB9" w:rsidRDefault="00616FB9">
                        <w:pPr>
                          <w:pStyle w:val="TableParagraph"/>
                          <w:spacing w:before="13" w:line="238" w:lineRule="exact"/>
                          <w:ind w:right="767"/>
                          <w:jc w:val="right"/>
                          <w:rPr>
                            <w:sz w:val="21"/>
                          </w:rPr>
                        </w:pPr>
                        <w:r>
                          <w:rPr>
                            <w:sz w:val="21"/>
                          </w:rPr>
                          <w:t>10.65</w:t>
                        </w:r>
                      </w:p>
                    </w:tc>
                    <w:tc>
                      <w:tcPr>
                        <w:tcW w:w="1565" w:type="dxa"/>
                      </w:tcPr>
                      <w:p w:rsidR="00616FB9" w:rsidRDefault="00616FB9">
                        <w:pPr>
                          <w:pStyle w:val="TableParagraph"/>
                          <w:spacing w:before="13" w:line="238" w:lineRule="exact"/>
                          <w:ind w:left="173" w:right="165"/>
                          <w:rPr>
                            <w:sz w:val="21"/>
                          </w:rPr>
                        </w:pPr>
                        <w:r>
                          <w:rPr>
                            <w:sz w:val="21"/>
                          </w:rPr>
                          <w:t>3.67</w:t>
                        </w:r>
                      </w:p>
                    </w:tc>
                    <w:tc>
                      <w:tcPr>
                        <w:tcW w:w="1380" w:type="dxa"/>
                      </w:tcPr>
                      <w:p w:rsidR="00616FB9" w:rsidRDefault="00616FB9">
                        <w:pPr>
                          <w:pStyle w:val="TableParagraph"/>
                          <w:spacing w:before="13" w:line="238" w:lineRule="exact"/>
                          <w:ind w:left="186" w:right="177"/>
                          <w:rPr>
                            <w:sz w:val="21"/>
                          </w:rPr>
                        </w:pPr>
                        <w:r>
                          <w:rPr>
                            <w:sz w:val="21"/>
                          </w:rPr>
                          <w:t>34.40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0036</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河东</w:t>
                        </w:r>
                      </w:p>
                    </w:tc>
                    <w:tc>
                      <w:tcPr>
                        <w:tcW w:w="2034" w:type="dxa"/>
                      </w:tcPr>
                      <w:p w:rsidR="00616FB9" w:rsidRDefault="00616FB9">
                        <w:pPr>
                          <w:pStyle w:val="TableParagraph"/>
                          <w:spacing w:before="13" w:line="238" w:lineRule="exact"/>
                          <w:ind w:right="767"/>
                          <w:jc w:val="right"/>
                          <w:rPr>
                            <w:sz w:val="21"/>
                          </w:rPr>
                        </w:pPr>
                        <w:r>
                          <w:rPr>
                            <w:sz w:val="21"/>
                          </w:rPr>
                          <w:t>25.44</w:t>
                        </w:r>
                      </w:p>
                    </w:tc>
                    <w:tc>
                      <w:tcPr>
                        <w:tcW w:w="1565" w:type="dxa"/>
                      </w:tcPr>
                      <w:p w:rsidR="00616FB9" w:rsidRDefault="00616FB9">
                        <w:pPr>
                          <w:pStyle w:val="TableParagraph"/>
                          <w:spacing w:before="13" w:line="238" w:lineRule="exact"/>
                          <w:ind w:left="173" w:right="165"/>
                          <w:rPr>
                            <w:sz w:val="21"/>
                          </w:rPr>
                        </w:pPr>
                        <w:r>
                          <w:rPr>
                            <w:sz w:val="21"/>
                          </w:rPr>
                          <w:t>9.58</w:t>
                        </w:r>
                      </w:p>
                    </w:tc>
                    <w:tc>
                      <w:tcPr>
                        <w:tcW w:w="1380" w:type="dxa"/>
                      </w:tcPr>
                      <w:p w:rsidR="00616FB9" w:rsidRDefault="00616FB9">
                        <w:pPr>
                          <w:pStyle w:val="TableParagraph"/>
                          <w:spacing w:before="13" w:line="238" w:lineRule="exact"/>
                          <w:ind w:left="186" w:right="177"/>
                          <w:rPr>
                            <w:sz w:val="21"/>
                          </w:rPr>
                        </w:pPr>
                        <w:r>
                          <w:rPr>
                            <w:sz w:val="21"/>
                          </w:rPr>
                          <w:t>37.67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0037</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水井村</w:t>
                        </w:r>
                      </w:p>
                    </w:tc>
                    <w:tc>
                      <w:tcPr>
                        <w:tcW w:w="2034" w:type="dxa"/>
                      </w:tcPr>
                      <w:p w:rsidR="00616FB9" w:rsidRDefault="00616FB9">
                        <w:pPr>
                          <w:pStyle w:val="TableParagraph"/>
                          <w:spacing w:before="15" w:line="238" w:lineRule="exact"/>
                          <w:ind w:right="767"/>
                          <w:jc w:val="right"/>
                          <w:rPr>
                            <w:sz w:val="21"/>
                          </w:rPr>
                        </w:pPr>
                        <w:r>
                          <w:rPr>
                            <w:sz w:val="21"/>
                          </w:rPr>
                          <w:t>13.16</w:t>
                        </w:r>
                      </w:p>
                    </w:tc>
                    <w:tc>
                      <w:tcPr>
                        <w:tcW w:w="1565" w:type="dxa"/>
                      </w:tcPr>
                      <w:p w:rsidR="00616FB9" w:rsidRDefault="00616FB9">
                        <w:pPr>
                          <w:pStyle w:val="TableParagraph"/>
                          <w:spacing w:before="15" w:line="238" w:lineRule="exact"/>
                          <w:ind w:left="173" w:right="165"/>
                          <w:rPr>
                            <w:sz w:val="21"/>
                          </w:rPr>
                        </w:pPr>
                        <w:r>
                          <w:rPr>
                            <w:sz w:val="21"/>
                          </w:rPr>
                          <w:t>6.29</w:t>
                        </w:r>
                      </w:p>
                    </w:tc>
                    <w:tc>
                      <w:tcPr>
                        <w:tcW w:w="1380" w:type="dxa"/>
                      </w:tcPr>
                      <w:p w:rsidR="00616FB9" w:rsidRDefault="00616FB9">
                        <w:pPr>
                          <w:pStyle w:val="TableParagraph"/>
                          <w:spacing w:before="15" w:line="238" w:lineRule="exact"/>
                          <w:ind w:left="186" w:right="177"/>
                          <w:rPr>
                            <w:sz w:val="21"/>
                          </w:rPr>
                        </w:pPr>
                        <w:r>
                          <w:rPr>
                            <w:sz w:val="21"/>
                          </w:rPr>
                          <w:t>47.81</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0038</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兰家河</w:t>
                        </w:r>
                      </w:p>
                    </w:tc>
                    <w:tc>
                      <w:tcPr>
                        <w:tcW w:w="2034" w:type="dxa"/>
                      </w:tcPr>
                      <w:p w:rsidR="00616FB9" w:rsidRDefault="00616FB9">
                        <w:pPr>
                          <w:pStyle w:val="TableParagraph"/>
                          <w:spacing w:before="13" w:line="238" w:lineRule="exact"/>
                          <w:ind w:right="767"/>
                          <w:jc w:val="right"/>
                          <w:rPr>
                            <w:sz w:val="21"/>
                          </w:rPr>
                        </w:pPr>
                        <w:r>
                          <w:rPr>
                            <w:sz w:val="21"/>
                          </w:rPr>
                          <w:t>13.92</w:t>
                        </w:r>
                      </w:p>
                    </w:tc>
                    <w:tc>
                      <w:tcPr>
                        <w:tcW w:w="1565" w:type="dxa"/>
                      </w:tcPr>
                      <w:p w:rsidR="00616FB9" w:rsidRDefault="00616FB9">
                        <w:pPr>
                          <w:pStyle w:val="TableParagraph"/>
                          <w:spacing w:before="13" w:line="238" w:lineRule="exact"/>
                          <w:ind w:left="173" w:right="165"/>
                          <w:rPr>
                            <w:sz w:val="21"/>
                          </w:rPr>
                        </w:pPr>
                        <w:r>
                          <w:rPr>
                            <w:sz w:val="21"/>
                          </w:rPr>
                          <w:t>4.20</w:t>
                        </w:r>
                      </w:p>
                    </w:tc>
                    <w:tc>
                      <w:tcPr>
                        <w:tcW w:w="1380" w:type="dxa"/>
                      </w:tcPr>
                      <w:p w:rsidR="00616FB9" w:rsidRDefault="00616FB9">
                        <w:pPr>
                          <w:pStyle w:val="TableParagraph"/>
                          <w:spacing w:before="13" w:line="238" w:lineRule="exact"/>
                          <w:ind w:left="186" w:right="177"/>
                          <w:rPr>
                            <w:sz w:val="21"/>
                          </w:rPr>
                        </w:pPr>
                        <w:r>
                          <w:rPr>
                            <w:sz w:val="21"/>
                          </w:rPr>
                          <w:t>30.16</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0039</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锯河</w:t>
                        </w:r>
                      </w:p>
                    </w:tc>
                    <w:tc>
                      <w:tcPr>
                        <w:tcW w:w="2034" w:type="dxa"/>
                      </w:tcPr>
                      <w:p w:rsidR="00616FB9" w:rsidRDefault="00616FB9">
                        <w:pPr>
                          <w:pStyle w:val="TableParagraph"/>
                          <w:spacing w:before="13" w:line="238" w:lineRule="exact"/>
                          <w:ind w:right="767"/>
                          <w:jc w:val="right"/>
                          <w:rPr>
                            <w:sz w:val="21"/>
                          </w:rPr>
                        </w:pPr>
                        <w:r>
                          <w:rPr>
                            <w:sz w:val="21"/>
                          </w:rPr>
                          <w:t>31.16</w:t>
                        </w:r>
                      </w:p>
                    </w:tc>
                    <w:tc>
                      <w:tcPr>
                        <w:tcW w:w="1565" w:type="dxa"/>
                      </w:tcPr>
                      <w:p w:rsidR="00616FB9" w:rsidRDefault="00616FB9">
                        <w:pPr>
                          <w:pStyle w:val="TableParagraph"/>
                          <w:spacing w:before="13" w:line="238" w:lineRule="exact"/>
                          <w:ind w:left="173" w:right="165"/>
                          <w:rPr>
                            <w:sz w:val="21"/>
                          </w:rPr>
                        </w:pPr>
                        <w:r>
                          <w:rPr>
                            <w:sz w:val="21"/>
                          </w:rPr>
                          <w:t>7.46</w:t>
                        </w:r>
                      </w:p>
                    </w:tc>
                    <w:tc>
                      <w:tcPr>
                        <w:tcW w:w="1380" w:type="dxa"/>
                      </w:tcPr>
                      <w:p w:rsidR="00616FB9" w:rsidRDefault="00616FB9">
                        <w:pPr>
                          <w:pStyle w:val="TableParagraph"/>
                          <w:spacing w:before="13" w:line="238" w:lineRule="exact"/>
                          <w:ind w:left="186" w:right="177"/>
                          <w:rPr>
                            <w:sz w:val="21"/>
                          </w:rPr>
                        </w:pPr>
                        <w:r>
                          <w:rPr>
                            <w:sz w:val="21"/>
                          </w:rPr>
                          <w:t>23.94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0040</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六村屯</w:t>
                        </w:r>
                      </w:p>
                    </w:tc>
                    <w:tc>
                      <w:tcPr>
                        <w:tcW w:w="2034" w:type="dxa"/>
                      </w:tcPr>
                      <w:p w:rsidR="00616FB9" w:rsidRDefault="00616FB9">
                        <w:pPr>
                          <w:pStyle w:val="TableParagraph"/>
                          <w:spacing w:before="13" w:line="239" w:lineRule="exact"/>
                          <w:ind w:right="767"/>
                          <w:jc w:val="right"/>
                          <w:rPr>
                            <w:sz w:val="21"/>
                          </w:rPr>
                        </w:pPr>
                        <w:r>
                          <w:rPr>
                            <w:sz w:val="21"/>
                          </w:rPr>
                          <w:t>39.72</w:t>
                        </w:r>
                      </w:p>
                    </w:tc>
                    <w:tc>
                      <w:tcPr>
                        <w:tcW w:w="1565" w:type="dxa"/>
                      </w:tcPr>
                      <w:p w:rsidR="00616FB9" w:rsidRDefault="00616FB9">
                        <w:pPr>
                          <w:pStyle w:val="TableParagraph"/>
                          <w:spacing w:before="13" w:line="239" w:lineRule="exact"/>
                          <w:ind w:left="173" w:right="164"/>
                          <w:rPr>
                            <w:sz w:val="21"/>
                          </w:rPr>
                        </w:pPr>
                        <w:r>
                          <w:rPr>
                            <w:sz w:val="21"/>
                          </w:rPr>
                          <w:t>15.37</w:t>
                        </w:r>
                      </w:p>
                    </w:tc>
                    <w:tc>
                      <w:tcPr>
                        <w:tcW w:w="1380" w:type="dxa"/>
                      </w:tcPr>
                      <w:p w:rsidR="00616FB9" w:rsidRDefault="00616FB9">
                        <w:pPr>
                          <w:pStyle w:val="TableParagraph"/>
                          <w:spacing w:before="13" w:line="239" w:lineRule="exact"/>
                          <w:ind w:left="186" w:right="177"/>
                          <w:rPr>
                            <w:sz w:val="21"/>
                          </w:rPr>
                        </w:pPr>
                        <w:r>
                          <w:rPr>
                            <w:sz w:val="21"/>
                          </w:rPr>
                          <w:t>38.71</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0041</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寨前</w:t>
                        </w:r>
                      </w:p>
                    </w:tc>
                    <w:tc>
                      <w:tcPr>
                        <w:tcW w:w="2034" w:type="dxa"/>
                      </w:tcPr>
                      <w:p w:rsidR="00616FB9" w:rsidRDefault="00616FB9">
                        <w:pPr>
                          <w:pStyle w:val="TableParagraph"/>
                          <w:spacing w:before="13" w:line="238" w:lineRule="exact"/>
                          <w:ind w:right="767"/>
                          <w:jc w:val="right"/>
                          <w:rPr>
                            <w:sz w:val="21"/>
                          </w:rPr>
                        </w:pPr>
                        <w:r>
                          <w:rPr>
                            <w:sz w:val="21"/>
                          </w:rPr>
                          <w:t>17.12</w:t>
                        </w:r>
                      </w:p>
                    </w:tc>
                    <w:tc>
                      <w:tcPr>
                        <w:tcW w:w="1565" w:type="dxa"/>
                      </w:tcPr>
                      <w:p w:rsidR="00616FB9" w:rsidRDefault="00616FB9">
                        <w:pPr>
                          <w:pStyle w:val="TableParagraph"/>
                          <w:spacing w:before="13" w:line="238" w:lineRule="exact"/>
                          <w:ind w:left="173" w:right="165"/>
                          <w:rPr>
                            <w:sz w:val="21"/>
                          </w:rPr>
                        </w:pPr>
                        <w:r>
                          <w:rPr>
                            <w:sz w:val="21"/>
                          </w:rPr>
                          <w:t>3.59</w:t>
                        </w:r>
                      </w:p>
                    </w:tc>
                    <w:tc>
                      <w:tcPr>
                        <w:tcW w:w="1380" w:type="dxa"/>
                      </w:tcPr>
                      <w:p w:rsidR="00616FB9" w:rsidRDefault="00616FB9">
                        <w:pPr>
                          <w:pStyle w:val="TableParagraph"/>
                          <w:spacing w:before="13" w:line="238" w:lineRule="exact"/>
                          <w:ind w:left="186" w:right="177"/>
                          <w:rPr>
                            <w:sz w:val="21"/>
                          </w:rPr>
                        </w:pPr>
                        <w:r>
                          <w:rPr>
                            <w:sz w:val="21"/>
                          </w:rPr>
                          <w:t>20.99</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0042</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赵家庄</w:t>
                        </w:r>
                      </w:p>
                    </w:tc>
                    <w:tc>
                      <w:tcPr>
                        <w:tcW w:w="2034" w:type="dxa"/>
                      </w:tcPr>
                      <w:p w:rsidR="00616FB9" w:rsidRDefault="00616FB9">
                        <w:pPr>
                          <w:pStyle w:val="TableParagraph"/>
                          <w:spacing w:before="13" w:line="238" w:lineRule="exact"/>
                          <w:ind w:right="767"/>
                          <w:jc w:val="right"/>
                          <w:rPr>
                            <w:sz w:val="21"/>
                          </w:rPr>
                        </w:pPr>
                        <w:r>
                          <w:rPr>
                            <w:sz w:val="21"/>
                          </w:rPr>
                          <w:t>18.46</w:t>
                        </w:r>
                      </w:p>
                    </w:tc>
                    <w:tc>
                      <w:tcPr>
                        <w:tcW w:w="1565" w:type="dxa"/>
                      </w:tcPr>
                      <w:p w:rsidR="00616FB9" w:rsidRDefault="00616FB9">
                        <w:pPr>
                          <w:pStyle w:val="TableParagraph"/>
                          <w:spacing w:before="13" w:line="238" w:lineRule="exact"/>
                          <w:ind w:left="173" w:right="165"/>
                          <w:rPr>
                            <w:sz w:val="21"/>
                          </w:rPr>
                        </w:pPr>
                        <w:r>
                          <w:rPr>
                            <w:sz w:val="21"/>
                          </w:rPr>
                          <w:t>3.56</w:t>
                        </w:r>
                      </w:p>
                    </w:tc>
                    <w:tc>
                      <w:tcPr>
                        <w:tcW w:w="1380" w:type="dxa"/>
                      </w:tcPr>
                      <w:p w:rsidR="00616FB9" w:rsidRDefault="00616FB9">
                        <w:pPr>
                          <w:pStyle w:val="TableParagraph"/>
                          <w:spacing w:before="13" w:line="238" w:lineRule="exact"/>
                          <w:ind w:left="186" w:right="177"/>
                          <w:rPr>
                            <w:sz w:val="21"/>
                          </w:rPr>
                        </w:pPr>
                        <w:r>
                          <w:rPr>
                            <w:sz w:val="21"/>
                          </w:rPr>
                          <w:t>19.30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0043</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西黄岛</w:t>
                        </w:r>
                      </w:p>
                    </w:tc>
                    <w:tc>
                      <w:tcPr>
                        <w:tcW w:w="2034" w:type="dxa"/>
                      </w:tcPr>
                      <w:p w:rsidR="00616FB9" w:rsidRDefault="00616FB9">
                        <w:pPr>
                          <w:pStyle w:val="TableParagraph"/>
                          <w:spacing w:before="13" w:line="238" w:lineRule="exact"/>
                          <w:ind w:right="767"/>
                          <w:jc w:val="right"/>
                          <w:rPr>
                            <w:sz w:val="21"/>
                          </w:rPr>
                        </w:pPr>
                        <w:r>
                          <w:rPr>
                            <w:sz w:val="21"/>
                          </w:rPr>
                          <w:t>13.38</w:t>
                        </w:r>
                      </w:p>
                    </w:tc>
                    <w:tc>
                      <w:tcPr>
                        <w:tcW w:w="1565" w:type="dxa"/>
                      </w:tcPr>
                      <w:p w:rsidR="00616FB9" w:rsidRDefault="00616FB9">
                        <w:pPr>
                          <w:pStyle w:val="TableParagraph"/>
                          <w:spacing w:before="13" w:line="238" w:lineRule="exact"/>
                          <w:ind w:left="173" w:right="165"/>
                          <w:rPr>
                            <w:sz w:val="21"/>
                          </w:rPr>
                        </w:pPr>
                        <w:r>
                          <w:rPr>
                            <w:sz w:val="21"/>
                          </w:rPr>
                          <w:t>2.23</w:t>
                        </w:r>
                      </w:p>
                    </w:tc>
                    <w:tc>
                      <w:tcPr>
                        <w:tcW w:w="1380" w:type="dxa"/>
                      </w:tcPr>
                      <w:p w:rsidR="00616FB9" w:rsidRDefault="00616FB9">
                        <w:pPr>
                          <w:pStyle w:val="TableParagraph"/>
                          <w:spacing w:before="13" w:line="238" w:lineRule="exact"/>
                          <w:ind w:left="186" w:right="177"/>
                          <w:rPr>
                            <w:sz w:val="21"/>
                          </w:rPr>
                        </w:pPr>
                        <w:r>
                          <w:rPr>
                            <w:sz w:val="21"/>
                          </w:rPr>
                          <w:t>16.70</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0044</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姜格村</w:t>
                        </w:r>
                      </w:p>
                    </w:tc>
                    <w:tc>
                      <w:tcPr>
                        <w:tcW w:w="2034" w:type="dxa"/>
                      </w:tcPr>
                      <w:p w:rsidR="00616FB9" w:rsidRDefault="00616FB9">
                        <w:pPr>
                          <w:pStyle w:val="TableParagraph"/>
                          <w:spacing w:before="15" w:line="238" w:lineRule="exact"/>
                          <w:ind w:right="767"/>
                          <w:jc w:val="right"/>
                          <w:rPr>
                            <w:sz w:val="21"/>
                          </w:rPr>
                        </w:pPr>
                        <w:r>
                          <w:rPr>
                            <w:sz w:val="21"/>
                          </w:rPr>
                          <w:t>11.12</w:t>
                        </w:r>
                      </w:p>
                    </w:tc>
                    <w:tc>
                      <w:tcPr>
                        <w:tcW w:w="1565" w:type="dxa"/>
                      </w:tcPr>
                      <w:p w:rsidR="00616FB9" w:rsidRDefault="00616FB9">
                        <w:pPr>
                          <w:pStyle w:val="TableParagraph"/>
                          <w:spacing w:before="15" w:line="238" w:lineRule="exact"/>
                          <w:ind w:left="173" w:right="165"/>
                          <w:rPr>
                            <w:sz w:val="21"/>
                          </w:rPr>
                        </w:pPr>
                        <w:r>
                          <w:rPr>
                            <w:sz w:val="21"/>
                          </w:rPr>
                          <w:t>1.89</w:t>
                        </w:r>
                      </w:p>
                    </w:tc>
                    <w:tc>
                      <w:tcPr>
                        <w:tcW w:w="1380" w:type="dxa"/>
                      </w:tcPr>
                      <w:p w:rsidR="00616FB9" w:rsidRDefault="00616FB9">
                        <w:pPr>
                          <w:pStyle w:val="TableParagraph"/>
                          <w:spacing w:before="15" w:line="238" w:lineRule="exact"/>
                          <w:ind w:left="186" w:right="177"/>
                          <w:rPr>
                            <w:sz w:val="21"/>
                          </w:rPr>
                        </w:pPr>
                        <w:r>
                          <w:rPr>
                            <w:sz w:val="21"/>
                          </w:rPr>
                          <w:t>17.04</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0045</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双峰庄</w:t>
                        </w:r>
                      </w:p>
                    </w:tc>
                    <w:tc>
                      <w:tcPr>
                        <w:tcW w:w="2034" w:type="dxa"/>
                      </w:tcPr>
                      <w:p w:rsidR="00616FB9" w:rsidRDefault="00616FB9">
                        <w:pPr>
                          <w:pStyle w:val="TableParagraph"/>
                          <w:spacing w:before="13" w:line="238" w:lineRule="exact"/>
                          <w:ind w:right="820"/>
                          <w:jc w:val="right"/>
                          <w:rPr>
                            <w:sz w:val="21"/>
                          </w:rPr>
                        </w:pPr>
                        <w:r>
                          <w:rPr>
                            <w:sz w:val="21"/>
                          </w:rPr>
                          <w:t>8.77</w:t>
                        </w:r>
                      </w:p>
                    </w:tc>
                    <w:tc>
                      <w:tcPr>
                        <w:tcW w:w="1565" w:type="dxa"/>
                      </w:tcPr>
                      <w:p w:rsidR="00616FB9" w:rsidRDefault="00616FB9">
                        <w:pPr>
                          <w:pStyle w:val="TableParagraph"/>
                          <w:spacing w:before="13" w:line="238" w:lineRule="exact"/>
                          <w:ind w:left="173" w:right="164"/>
                          <w:rPr>
                            <w:sz w:val="21"/>
                          </w:rPr>
                        </w:pPr>
                        <w:r>
                          <w:rPr>
                            <w:sz w:val="21"/>
                          </w:rPr>
                          <w:t>1.40</w:t>
                        </w:r>
                      </w:p>
                    </w:tc>
                    <w:tc>
                      <w:tcPr>
                        <w:tcW w:w="1380" w:type="dxa"/>
                      </w:tcPr>
                      <w:p w:rsidR="00616FB9" w:rsidRDefault="00616FB9">
                        <w:pPr>
                          <w:pStyle w:val="TableParagraph"/>
                          <w:spacing w:before="13" w:line="238" w:lineRule="exact"/>
                          <w:ind w:left="186" w:right="177"/>
                          <w:rPr>
                            <w:sz w:val="21"/>
                          </w:rPr>
                        </w:pPr>
                        <w:r>
                          <w:rPr>
                            <w:sz w:val="21"/>
                          </w:rPr>
                          <w:t>15.98</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0046</w:t>
                        </w:r>
                      </w:p>
                    </w:tc>
                    <w:tc>
                      <w:tcPr>
                        <w:tcW w:w="1184" w:type="dxa"/>
                      </w:tcPr>
                      <w:p w:rsidR="00616FB9" w:rsidRDefault="00616FB9">
                        <w:pPr>
                          <w:pStyle w:val="TableParagraph"/>
                          <w:spacing w:line="253" w:lineRule="exact"/>
                          <w:ind w:left="171" w:right="163"/>
                          <w:rPr>
                            <w:rFonts w:ascii="宋体"/>
                            <w:sz w:val="21"/>
                          </w:rPr>
                        </w:pPr>
                        <w:r>
                          <w:rPr>
                            <w:rFonts w:ascii="宋体" w:hint="eastAsia"/>
                            <w:w w:val="95"/>
                            <w:sz w:val="21"/>
                          </w:rPr>
                          <w:t>李家村</w:t>
                        </w:r>
                      </w:p>
                    </w:tc>
                    <w:tc>
                      <w:tcPr>
                        <w:tcW w:w="2034" w:type="dxa"/>
                      </w:tcPr>
                      <w:p w:rsidR="00616FB9" w:rsidRDefault="00616FB9">
                        <w:pPr>
                          <w:pStyle w:val="TableParagraph"/>
                          <w:spacing w:before="13" w:line="239" w:lineRule="exact"/>
                          <w:ind w:right="767"/>
                          <w:jc w:val="right"/>
                          <w:rPr>
                            <w:sz w:val="21"/>
                          </w:rPr>
                        </w:pPr>
                        <w:r>
                          <w:rPr>
                            <w:sz w:val="21"/>
                          </w:rPr>
                          <w:t>15.59</w:t>
                        </w:r>
                      </w:p>
                    </w:tc>
                    <w:tc>
                      <w:tcPr>
                        <w:tcW w:w="1565" w:type="dxa"/>
                      </w:tcPr>
                      <w:p w:rsidR="00616FB9" w:rsidRDefault="00616FB9">
                        <w:pPr>
                          <w:pStyle w:val="TableParagraph"/>
                          <w:spacing w:before="13" w:line="239" w:lineRule="exact"/>
                          <w:ind w:left="173" w:right="165"/>
                          <w:rPr>
                            <w:sz w:val="21"/>
                          </w:rPr>
                        </w:pPr>
                        <w:r>
                          <w:rPr>
                            <w:sz w:val="21"/>
                          </w:rPr>
                          <w:t>2.95</w:t>
                        </w:r>
                      </w:p>
                    </w:tc>
                    <w:tc>
                      <w:tcPr>
                        <w:tcW w:w="1380" w:type="dxa"/>
                      </w:tcPr>
                      <w:p w:rsidR="00616FB9" w:rsidRDefault="00616FB9">
                        <w:pPr>
                          <w:pStyle w:val="TableParagraph"/>
                          <w:spacing w:before="13" w:line="239" w:lineRule="exact"/>
                          <w:ind w:left="186" w:right="177"/>
                          <w:rPr>
                            <w:sz w:val="21"/>
                          </w:rPr>
                        </w:pPr>
                        <w:r>
                          <w:rPr>
                            <w:sz w:val="21"/>
                          </w:rPr>
                          <w:t>18.94</w:t>
                        </w:r>
                      </w:p>
                    </w:tc>
                    <w:tc>
                      <w:tcPr>
                        <w:tcW w:w="1182" w:type="dxa"/>
                      </w:tcPr>
                      <w:p w:rsidR="00616FB9" w:rsidRDefault="00616FB9">
                        <w:pPr>
                          <w:pStyle w:val="TableParagraph"/>
                          <w:spacing w:line="253" w:lineRule="exact"/>
                          <w:ind w:left="275"/>
                          <w:jc w:val="left"/>
                          <w:rPr>
                            <w:rFonts w:ascii="宋体"/>
                            <w:sz w:val="21"/>
                          </w:rPr>
                        </w:pPr>
                        <w:r>
                          <w:rPr>
                            <w:rFonts w:ascii="宋体" w:hint="eastAsia"/>
                            <w:w w:val="95"/>
                            <w:sz w:val="21"/>
                          </w:rPr>
                          <w:t>区间型</w:t>
                        </w:r>
                      </w:p>
                    </w:tc>
                  </w:tr>
                </w:tbl>
                <w:p w:rsidR="00616FB9" w:rsidRDefault="00616FB9">
                  <w:pPr>
                    <w:pStyle w:val="BodyText"/>
                    <w:ind w:left="0"/>
                  </w:pPr>
                </w:p>
              </w:txbxContent>
            </v:textbox>
            <w10:wrap anchorx="page" anchory="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5-1</w:t>
      </w:r>
      <w:r>
        <w:rPr>
          <w:rFonts w:ascii="Times New Roman" w:eastAsia="Times New Roman"/>
          <w:b/>
          <w:sz w:val="24"/>
        </w:rPr>
        <w:tab/>
      </w:r>
      <w:r>
        <w:rPr>
          <w:rFonts w:ascii="Microsoft JhengHei" w:eastAsia="Times New Roman"/>
          <w:b/>
          <w:sz w:val="24"/>
        </w:rPr>
        <w:t>小流域基础特性表</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7"/>
        <w:ind w:left="0"/>
        <w:rPr>
          <w:rFonts w:ascii="Microsoft JhengHei"/>
          <w:b/>
          <w:sz w:val="5"/>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3"/>
        <w:gridCol w:w="1184"/>
        <w:gridCol w:w="2034"/>
        <w:gridCol w:w="1565"/>
        <w:gridCol w:w="1380"/>
        <w:gridCol w:w="1182"/>
      </w:tblGrid>
      <w:tr w:rsidR="00616FB9">
        <w:trPr>
          <w:trHeight w:val="285"/>
        </w:trPr>
        <w:tc>
          <w:tcPr>
            <w:tcW w:w="1183" w:type="dxa"/>
            <w:vMerge w:val="restart"/>
          </w:tcPr>
          <w:p w:rsidR="00616FB9" w:rsidRDefault="00616FB9">
            <w:pPr>
              <w:pStyle w:val="TableParagraph"/>
              <w:spacing w:before="154"/>
              <w:ind w:left="171"/>
              <w:jc w:val="left"/>
              <w:rPr>
                <w:rFonts w:ascii="宋体"/>
                <w:sz w:val="21"/>
              </w:rPr>
            </w:pPr>
            <w:r>
              <w:rPr>
                <w:rFonts w:ascii="宋体" w:hint="eastAsia"/>
                <w:w w:val="95"/>
                <w:sz w:val="21"/>
              </w:rPr>
              <w:t>流域代码</w:t>
            </w:r>
          </w:p>
        </w:tc>
        <w:tc>
          <w:tcPr>
            <w:tcW w:w="1184" w:type="dxa"/>
            <w:vMerge w:val="restart"/>
          </w:tcPr>
          <w:p w:rsidR="00616FB9" w:rsidRDefault="00616FB9">
            <w:pPr>
              <w:pStyle w:val="TableParagraph"/>
              <w:spacing w:before="154"/>
              <w:ind w:left="170"/>
              <w:jc w:val="left"/>
              <w:rPr>
                <w:rFonts w:ascii="宋体"/>
                <w:sz w:val="21"/>
              </w:rPr>
            </w:pPr>
            <w:r>
              <w:rPr>
                <w:rFonts w:ascii="宋体" w:hint="eastAsia"/>
                <w:w w:val="95"/>
                <w:sz w:val="21"/>
              </w:rPr>
              <w:t>流域名称</w:t>
            </w:r>
          </w:p>
        </w:tc>
        <w:tc>
          <w:tcPr>
            <w:tcW w:w="2034" w:type="dxa"/>
            <w:vMerge w:val="restart"/>
          </w:tcPr>
          <w:p w:rsidR="00616FB9" w:rsidRDefault="00616FB9">
            <w:pPr>
              <w:pStyle w:val="TableParagraph"/>
              <w:spacing w:before="154"/>
              <w:ind w:left="217"/>
              <w:jc w:val="left"/>
              <w:rPr>
                <w:rFonts w:ascii="宋体"/>
                <w:sz w:val="21"/>
              </w:rPr>
            </w:pPr>
            <w:r>
              <w:rPr>
                <w:rFonts w:ascii="宋体" w:hint="eastAsia"/>
                <w:spacing w:val="-1"/>
                <w:sz w:val="21"/>
              </w:rPr>
              <w:t>流域面积（</w:t>
            </w:r>
            <w:r>
              <w:rPr>
                <w:spacing w:val="-1"/>
                <w:sz w:val="21"/>
              </w:rPr>
              <w:t>km</w:t>
            </w:r>
            <w:r>
              <w:rPr>
                <w:spacing w:val="-1"/>
                <w:sz w:val="21"/>
                <w:vertAlign w:val="superscript"/>
              </w:rPr>
              <w:t>2</w:t>
            </w:r>
            <w:r>
              <w:rPr>
                <w:rFonts w:ascii="宋体" w:hint="eastAsia"/>
                <w:spacing w:val="-1"/>
                <w:sz w:val="21"/>
              </w:rPr>
              <w:t>）</w:t>
            </w:r>
          </w:p>
        </w:tc>
        <w:tc>
          <w:tcPr>
            <w:tcW w:w="2945" w:type="dxa"/>
            <w:gridSpan w:val="2"/>
          </w:tcPr>
          <w:p w:rsidR="00616FB9" w:rsidRDefault="00616FB9">
            <w:pPr>
              <w:pStyle w:val="TableParagraph"/>
              <w:spacing w:before="7" w:line="258" w:lineRule="exact"/>
              <w:ind w:left="737"/>
              <w:jc w:val="left"/>
              <w:rPr>
                <w:rFonts w:ascii="宋体"/>
                <w:sz w:val="21"/>
              </w:rPr>
            </w:pPr>
            <w:r>
              <w:rPr>
                <w:rFonts w:ascii="宋体" w:hint="eastAsia"/>
                <w:w w:val="95"/>
                <w:sz w:val="21"/>
              </w:rPr>
              <w:t>水土流失及占比</w:t>
            </w:r>
          </w:p>
        </w:tc>
        <w:tc>
          <w:tcPr>
            <w:tcW w:w="1182" w:type="dxa"/>
            <w:vMerge w:val="restart"/>
          </w:tcPr>
          <w:p w:rsidR="00616FB9" w:rsidRDefault="00616FB9">
            <w:pPr>
              <w:pStyle w:val="TableParagraph"/>
              <w:spacing w:before="154"/>
              <w:ind w:left="169"/>
              <w:jc w:val="left"/>
              <w:rPr>
                <w:rFonts w:ascii="宋体"/>
                <w:sz w:val="21"/>
              </w:rPr>
            </w:pPr>
            <w:r>
              <w:rPr>
                <w:rFonts w:ascii="宋体" w:hint="eastAsia"/>
                <w:w w:val="95"/>
                <w:sz w:val="21"/>
              </w:rPr>
              <w:t>流域形态</w:t>
            </w:r>
          </w:p>
        </w:tc>
      </w:tr>
      <w:tr w:rsidR="00616FB9">
        <w:trPr>
          <w:trHeight w:val="285"/>
        </w:trPr>
        <w:tc>
          <w:tcPr>
            <w:tcW w:w="1183" w:type="dxa"/>
            <w:vMerge/>
            <w:tcBorders>
              <w:top w:val="nil"/>
            </w:tcBorders>
          </w:tcPr>
          <w:p w:rsidR="00616FB9" w:rsidRDefault="00616FB9">
            <w:pPr>
              <w:rPr>
                <w:sz w:val="2"/>
                <w:szCs w:val="2"/>
              </w:rPr>
            </w:pPr>
          </w:p>
        </w:tc>
        <w:tc>
          <w:tcPr>
            <w:tcW w:w="1184" w:type="dxa"/>
            <w:vMerge/>
            <w:tcBorders>
              <w:top w:val="nil"/>
            </w:tcBorders>
          </w:tcPr>
          <w:p w:rsidR="00616FB9" w:rsidRDefault="00616FB9">
            <w:pPr>
              <w:rPr>
                <w:sz w:val="2"/>
                <w:szCs w:val="2"/>
              </w:rPr>
            </w:pPr>
          </w:p>
        </w:tc>
        <w:tc>
          <w:tcPr>
            <w:tcW w:w="2034" w:type="dxa"/>
            <w:vMerge/>
            <w:tcBorders>
              <w:top w:val="nil"/>
            </w:tcBorders>
          </w:tcPr>
          <w:p w:rsidR="00616FB9" w:rsidRDefault="00616FB9">
            <w:pPr>
              <w:rPr>
                <w:sz w:val="2"/>
                <w:szCs w:val="2"/>
              </w:rPr>
            </w:pPr>
          </w:p>
        </w:tc>
        <w:tc>
          <w:tcPr>
            <w:tcW w:w="1565" w:type="dxa"/>
          </w:tcPr>
          <w:p w:rsidR="00616FB9" w:rsidRDefault="00616FB9">
            <w:pPr>
              <w:pStyle w:val="TableParagraph"/>
              <w:spacing w:before="5" w:line="259" w:lineRule="exact"/>
              <w:ind w:left="173" w:right="165"/>
              <w:rPr>
                <w:rFonts w:ascii="宋体"/>
                <w:sz w:val="21"/>
              </w:rPr>
            </w:pPr>
            <w:r>
              <w:rPr>
                <w:rFonts w:ascii="宋体" w:hint="eastAsia"/>
                <w:spacing w:val="-1"/>
                <w:sz w:val="21"/>
              </w:rPr>
              <w:t>面积</w:t>
            </w:r>
            <w:r>
              <w:rPr>
                <w:rFonts w:ascii="宋体" w:hint="eastAsia"/>
                <w:sz w:val="21"/>
              </w:rPr>
              <w:t>（</w:t>
            </w:r>
            <w:r>
              <w:rPr>
                <w:sz w:val="21"/>
              </w:rPr>
              <w:t>km</w:t>
            </w:r>
            <w:r>
              <w:rPr>
                <w:sz w:val="21"/>
                <w:vertAlign w:val="superscript"/>
              </w:rPr>
              <w:t>2</w:t>
            </w:r>
            <w:r>
              <w:rPr>
                <w:rFonts w:ascii="宋体" w:hint="eastAsia"/>
                <w:sz w:val="21"/>
              </w:rPr>
              <w:t>）</w:t>
            </w:r>
          </w:p>
        </w:tc>
        <w:tc>
          <w:tcPr>
            <w:tcW w:w="1380" w:type="dxa"/>
          </w:tcPr>
          <w:p w:rsidR="00616FB9" w:rsidRDefault="00616FB9">
            <w:pPr>
              <w:pStyle w:val="TableParagraph"/>
              <w:spacing w:before="5" w:line="259" w:lineRule="exact"/>
              <w:ind w:left="186" w:right="179"/>
              <w:rPr>
                <w:rFonts w:ascii="宋体"/>
                <w:sz w:val="21"/>
              </w:rPr>
            </w:pPr>
            <w:r>
              <w:rPr>
                <w:rFonts w:ascii="宋体" w:hint="eastAsia"/>
                <w:w w:val="95"/>
                <w:sz w:val="21"/>
              </w:rPr>
              <w:t>占比（</w:t>
            </w:r>
            <w:r>
              <w:rPr>
                <w:w w:val="95"/>
                <w:sz w:val="21"/>
              </w:rPr>
              <w:t>%</w:t>
            </w:r>
            <w:r>
              <w:rPr>
                <w:rFonts w:ascii="宋体" w:hint="eastAsia"/>
                <w:w w:val="95"/>
                <w:sz w:val="21"/>
              </w:rPr>
              <w:t>）</w:t>
            </w:r>
          </w:p>
        </w:tc>
        <w:tc>
          <w:tcPr>
            <w:tcW w:w="1182" w:type="dxa"/>
            <w:vMerge/>
            <w:tcBorders>
              <w:top w:val="nil"/>
            </w:tcBorders>
          </w:tcPr>
          <w:p w:rsidR="00616FB9" w:rsidRDefault="00616FB9">
            <w:pPr>
              <w:rPr>
                <w:sz w:val="2"/>
                <w:szCs w:val="2"/>
              </w:rPr>
            </w:pP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0047</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王家口</w:t>
            </w:r>
          </w:p>
        </w:tc>
        <w:tc>
          <w:tcPr>
            <w:tcW w:w="2034" w:type="dxa"/>
          </w:tcPr>
          <w:p w:rsidR="00616FB9" w:rsidRDefault="00616FB9">
            <w:pPr>
              <w:pStyle w:val="TableParagraph"/>
              <w:spacing w:before="13" w:line="238" w:lineRule="exact"/>
              <w:ind w:left="655" w:right="645"/>
              <w:rPr>
                <w:sz w:val="21"/>
              </w:rPr>
            </w:pPr>
            <w:r>
              <w:rPr>
                <w:sz w:val="21"/>
              </w:rPr>
              <w:t>20.57</w:t>
            </w:r>
          </w:p>
        </w:tc>
        <w:tc>
          <w:tcPr>
            <w:tcW w:w="1565" w:type="dxa"/>
          </w:tcPr>
          <w:p w:rsidR="00616FB9" w:rsidRDefault="00616FB9">
            <w:pPr>
              <w:pStyle w:val="TableParagraph"/>
              <w:spacing w:before="13" w:line="238" w:lineRule="exact"/>
              <w:ind w:left="173" w:right="165"/>
              <w:rPr>
                <w:sz w:val="21"/>
              </w:rPr>
            </w:pPr>
            <w:r>
              <w:rPr>
                <w:sz w:val="21"/>
              </w:rPr>
              <w:t>5.11</w:t>
            </w:r>
          </w:p>
        </w:tc>
        <w:tc>
          <w:tcPr>
            <w:tcW w:w="1380" w:type="dxa"/>
          </w:tcPr>
          <w:p w:rsidR="00616FB9" w:rsidRDefault="00616FB9">
            <w:pPr>
              <w:pStyle w:val="TableParagraph"/>
              <w:spacing w:before="13" w:line="238" w:lineRule="exact"/>
              <w:ind w:left="186" w:right="177"/>
              <w:rPr>
                <w:sz w:val="21"/>
              </w:rPr>
            </w:pPr>
            <w:r>
              <w:rPr>
                <w:sz w:val="21"/>
              </w:rPr>
              <w:t>24.86</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0048</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白沙滩</w:t>
            </w:r>
          </w:p>
        </w:tc>
        <w:tc>
          <w:tcPr>
            <w:tcW w:w="2034" w:type="dxa"/>
          </w:tcPr>
          <w:p w:rsidR="00616FB9" w:rsidRDefault="00616FB9">
            <w:pPr>
              <w:pStyle w:val="TableParagraph"/>
              <w:spacing w:before="13" w:line="238" w:lineRule="exact"/>
              <w:ind w:left="655" w:right="645"/>
              <w:rPr>
                <w:sz w:val="21"/>
              </w:rPr>
            </w:pPr>
            <w:r>
              <w:rPr>
                <w:sz w:val="21"/>
              </w:rPr>
              <w:t>18.07</w:t>
            </w:r>
          </w:p>
        </w:tc>
        <w:tc>
          <w:tcPr>
            <w:tcW w:w="1565" w:type="dxa"/>
          </w:tcPr>
          <w:p w:rsidR="00616FB9" w:rsidRDefault="00616FB9">
            <w:pPr>
              <w:pStyle w:val="TableParagraph"/>
              <w:spacing w:before="13" w:line="238" w:lineRule="exact"/>
              <w:ind w:left="173" w:right="165"/>
              <w:rPr>
                <w:sz w:val="21"/>
              </w:rPr>
            </w:pPr>
            <w:r>
              <w:rPr>
                <w:sz w:val="21"/>
              </w:rPr>
              <w:t>6.44</w:t>
            </w:r>
          </w:p>
        </w:tc>
        <w:tc>
          <w:tcPr>
            <w:tcW w:w="1380" w:type="dxa"/>
          </w:tcPr>
          <w:p w:rsidR="00616FB9" w:rsidRDefault="00616FB9">
            <w:pPr>
              <w:pStyle w:val="TableParagraph"/>
              <w:spacing w:before="13" w:line="238" w:lineRule="exact"/>
              <w:ind w:left="186" w:right="177"/>
              <w:rPr>
                <w:sz w:val="21"/>
              </w:rPr>
            </w:pPr>
            <w:r>
              <w:rPr>
                <w:sz w:val="21"/>
              </w:rPr>
              <w:t>35.64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0049</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半海山</w:t>
            </w:r>
          </w:p>
        </w:tc>
        <w:tc>
          <w:tcPr>
            <w:tcW w:w="2034" w:type="dxa"/>
          </w:tcPr>
          <w:p w:rsidR="00616FB9" w:rsidRDefault="00616FB9">
            <w:pPr>
              <w:pStyle w:val="TableParagraph"/>
              <w:spacing w:before="13" w:line="239" w:lineRule="exact"/>
              <w:ind w:left="655" w:right="645"/>
              <w:rPr>
                <w:sz w:val="21"/>
              </w:rPr>
            </w:pPr>
            <w:r>
              <w:rPr>
                <w:sz w:val="21"/>
              </w:rPr>
              <w:t>19.60</w:t>
            </w:r>
          </w:p>
        </w:tc>
        <w:tc>
          <w:tcPr>
            <w:tcW w:w="1565" w:type="dxa"/>
          </w:tcPr>
          <w:p w:rsidR="00616FB9" w:rsidRDefault="00616FB9">
            <w:pPr>
              <w:pStyle w:val="TableParagraph"/>
              <w:spacing w:before="13" w:line="239" w:lineRule="exact"/>
              <w:ind w:left="173" w:right="165"/>
              <w:rPr>
                <w:sz w:val="21"/>
              </w:rPr>
            </w:pPr>
            <w:r>
              <w:rPr>
                <w:sz w:val="21"/>
              </w:rPr>
              <w:t>7.37</w:t>
            </w:r>
          </w:p>
        </w:tc>
        <w:tc>
          <w:tcPr>
            <w:tcW w:w="1380" w:type="dxa"/>
          </w:tcPr>
          <w:p w:rsidR="00616FB9" w:rsidRDefault="00616FB9">
            <w:pPr>
              <w:pStyle w:val="TableParagraph"/>
              <w:spacing w:before="13" w:line="239" w:lineRule="exact"/>
              <w:ind w:left="186" w:right="177"/>
              <w:rPr>
                <w:sz w:val="21"/>
              </w:rPr>
            </w:pPr>
            <w:r>
              <w:rPr>
                <w:sz w:val="21"/>
              </w:rPr>
              <w:t>37.58</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0050</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常家庄</w:t>
            </w:r>
          </w:p>
        </w:tc>
        <w:tc>
          <w:tcPr>
            <w:tcW w:w="2034" w:type="dxa"/>
          </w:tcPr>
          <w:p w:rsidR="00616FB9" w:rsidRDefault="00616FB9">
            <w:pPr>
              <w:pStyle w:val="TableParagraph"/>
              <w:spacing w:before="13" w:line="238" w:lineRule="exact"/>
              <w:ind w:left="655" w:right="645"/>
              <w:rPr>
                <w:sz w:val="21"/>
              </w:rPr>
            </w:pPr>
            <w:r>
              <w:rPr>
                <w:sz w:val="21"/>
              </w:rPr>
              <w:t>9.35</w:t>
            </w:r>
          </w:p>
        </w:tc>
        <w:tc>
          <w:tcPr>
            <w:tcW w:w="1565" w:type="dxa"/>
          </w:tcPr>
          <w:p w:rsidR="00616FB9" w:rsidRDefault="00616FB9">
            <w:pPr>
              <w:pStyle w:val="TableParagraph"/>
              <w:spacing w:before="13" w:line="238" w:lineRule="exact"/>
              <w:ind w:left="173" w:right="164"/>
              <w:rPr>
                <w:sz w:val="21"/>
              </w:rPr>
            </w:pPr>
            <w:r>
              <w:rPr>
                <w:sz w:val="21"/>
              </w:rPr>
              <w:t>4.25</w:t>
            </w:r>
          </w:p>
        </w:tc>
        <w:tc>
          <w:tcPr>
            <w:tcW w:w="1380" w:type="dxa"/>
          </w:tcPr>
          <w:p w:rsidR="00616FB9" w:rsidRDefault="00616FB9">
            <w:pPr>
              <w:pStyle w:val="TableParagraph"/>
              <w:spacing w:before="13" w:line="238" w:lineRule="exact"/>
              <w:ind w:left="186" w:right="177"/>
              <w:rPr>
                <w:sz w:val="21"/>
              </w:rPr>
            </w:pPr>
            <w:r>
              <w:rPr>
                <w:sz w:val="21"/>
              </w:rPr>
              <w:t>45.45</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0051</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小陶家</w:t>
            </w:r>
          </w:p>
        </w:tc>
        <w:tc>
          <w:tcPr>
            <w:tcW w:w="2034" w:type="dxa"/>
          </w:tcPr>
          <w:p w:rsidR="00616FB9" w:rsidRDefault="00616FB9">
            <w:pPr>
              <w:pStyle w:val="TableParagraph"/>
              <w:spacing w:before="13" w:line="238" w:lineRule="exact"/>
              <w:ind w:left="655" w:right="645"/>
              <w:rPr>
                <w:sz w:val="21"/>
              </w:rPr>
            </w:pPr>
            <w:r>
              <w:rPr>
                <w:sz w:val="21"/>
              </w:rPr>
              <w:t>36.33</w:t>
            </w:r>
          </w:p>
        </w:tc>
        <w:tc>
          <w:tcPr>
            <w:tcW w:w="1565" w:type="dxa"/>
          </w:tcPr>
          <w:p w:rsidR="00616FB9" w:rsidRDefault="00616FB9">
            <w:pPr>
              <w:pStyle w:val="TableParagraph"/>
              <w:spacing w:before="13" w:line="238" w:lineRule="exact"/>
              <w:ind w:left="173" w:right="164"/>
              <w:rPr>
                <w:sz w:val="21"/>
              </w:rPr>
            </w:pPr>
            <w:r>
              <w:rPr>
                <w:sz w:val="21"/>
              </w:rPr>
              <w:t>14.40</w:t>
            </w:r>
          </w:p>
        </w:tc>
        <w:tc>
          <w:tcPr>
            <w:tcW w:w="1380" w:type="dxa"/>
          </w:tcPr>
          <w:p w:rsidR="00616FB9" w:rsidRDefault="00616FB9">
            <w:pPr>
              <w:pStyle w:val="TableParagraph"/>
              <w:spacing w:before="13" w:line="238" w:lineRule="exact"/>
              <w:ind w:left="186" w:right="177"/>
              <w:rPr>
                <w:sz w:val="21"/>
              </w:rPr>
            </w:pPr>
            <w:r>
              <w:rPr>
                <w:sz w:val="21"/>
              </w:rPr>
              <w:t>39.64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0052</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巫山</w:t>
            </w:r>
          </w:p>
        </w:tc>
        <w:tc>
          <w:tcPr>
            <w:tcW w:w="2034" w:type="dxa"/>
          </w:tcPr>
          <w:p w:rsidR="00616FB9" w:rsidRDefault="00616FB9">
            <w:pPr>
              <w:pStyle w:val="TableParagraph"/>
              <w:spacing w:before="13" w:line="238" w:lineRule="exact"/>
              <w:ind w:left="655" w:right="645"/>
              <w:rPr>
                <w:sz w:val="21"/>
              </w:rPr>
            </w:pPr>
            <w:r>
              <w:rPr>
                <w:sz w:val="21"/>
              </w:rPr>
              <w:t>31.31</w:t>
            </w:r>
          </w:p>
        </w:tc>
        <w:tc>
          <w:tcPr>
            <w:tcW w:w="1565" w:type="dxa"/>
          </w:tcPr>
          <w:p w:rsidR="00616FB9" w:rsidRDefault="00616FB9">
            <w:pPr>
              <w:pStyle w:val="TableParagraph"/>
              <w:spacing w:before="13" w:line="238" w:lineRule="exact"/>
              <w:ind w:left="173" w:right="165"/>
              <w:rPr>
                <w:sz w:val="21"/>
              </w:rPr>
            </w:pPr>
            <w:r>
              <w:rPr>
                <w:sz w:val="21"/>
              </w:rPr>
              <w:t>6.38</w:t>
            </w:r>
          </w:p>
        </w:tc>
        <w:tc>
          <w:tcPr>
            <w:tcW w:w="1380" w:type="dxa"/>
          </w:tcPr>
          <w:p w:rsidR="00616FB9" w:rsidRDefault="00616FB9">
            <w:pPr>
              <w:pStyle w:val="TableParagraph"/>
              <w:spacing w:before="13" w:line="238" w:lineRule="exact"/>
              <w:ind w:left="186" w:right="177"/>
              <w:rPr>
                <w:sz w:val="21"/>
              </w:rPr>
            </w:pPr>
            <w:r>
              <w:rPr>
                <w:sz w:val="21"/>
              </w:rPr>
              <w:t>20.38</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0053</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朝阳山</w:t>
            </w:r>
          </w:p>
        </w:tc>
        <w:tc>
          <w:tcPr>
            <w:tcW w:w="2034" w:type="dxa"/>
          </w:tcPr>
          <w:p w:rsidR="00616FB9" w:rsidRDefault="00616FB9">
            <w:pPr>
              <w:pStyle w:val="TableParagraph"/>
              <w:spacing w:before="15" w:line="238" w:lineRule="exact"/>
              <w:ind w:left="655" w:right="645"/>
              <w:rPr>
                <w:sz w:val="21"/>
              </w:rPr>
            </w:pPr>
            <w:r>
              <w:rPr>
                <w:sz w:val="21"/>
              </w:rPr>
              <w:t>19.21</w:t>
            </w:r>
          </w:p>
        </w:tc>
        <w:tc>
          <w:tcPr>
            <w:tcW w:w="1565" w:type="dxa"/>
          </w:tcPr>
          <w:p w:rsidR="00616FB9" w:rsidRDefault="00616FB9">
            <w:pPr>
              <w:pStyle w:val="TableParagraph"/>
              <w:spacing w:before="15" w:line="238" w:lineRule="exact"/>
              <w:ind w:left="173" w:right="165"/>
              <w:rPr>
                <w:sz w:val="21"/>
              </w:rPr>
            </w:pPr>
            <w:r>
              <w:rPr>
                <w:sz w:val="21"/>
              </w:rPr>
              <w:t>6.21</w:t>
            </w:r>
          </w:p>
        </w:tc>
        <w:tc>
          <w:tcPr>
            <w:tcW w:w="1380" w:type="dxa"/>
          </w:tcPr>
          <w:p w:rsidR="00616FB9" w:rsidRDefault="00616FB9">
            <w:pPr>
              <w:pStyle w:val="TableParagraph"/>
              <w:spacing w:before="15" w:line="238" w:lineRule="exact"/>
              <w:ind w:left="186" w:right="177"/>
              <w:rPr>
                <w:sz w:val="21"/>
              </w:rPr>
            </w:pPr>
            <w:r>
              <w:rPr>
                <w:sz w:val="21"/>
              </w:rPr>
              <w:t>32.31</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0054</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日照庄</w:t>
            </w:r>
          </w:p>
        </w:tc>
        <w:tc>
          <w:tcPr>
            <w:tcW w:w="2034" w:type="dxa"/>
          </w:tcPr>
          <w:p w:rsidR="00616FB9" w:rsidRDefault="00616FB9">
            <w:pPr>
              <w:pStyle w:val="TableParagraph"/>
              <w:spacing w:before="13" w:line="238" w:lineRule="exact"/>
              <w:ind w:left="655" w:right="645"/>
              <w:rPr>
                <w:sz w:val="21"/>
              </w:rPr>
            </w:pPr>
            <w:r>
              <w:rPr>
                <w:sz w:val="21"/>
              </w:rPr>
              <w:t>22.14</w:t>
            </w:r>
          </w:p>
        </w:tc>
        <w:tc>
          <w:tcPr>
            <w:tcW w:w="1565" w:type="dxa"/>
          </w:tcPr>
          <w:p w:rsidR="00616FB9" w:rsidRDefault="00616FB9">
            <w:pPr>
              <w:pStyle w:val="TableParagraph"/>
              <w:spacing w:before="13" w:line="238" w:lineRule="exact"/>
              <w:ind w:left="173" w:right="165"/>
              <w:rPr>
                <w:sz w:val="21"/>
              </w:rPr>
            </w:pPr>
            <w:r>
              <w:rPr>
                <w:sz w:val="21"/>
              </w:rPr>
              <w:t>6.70</w:t>
            </w:r>
          </w:p>
        </w:tc>
        <w:tc>
          <w:tcPr>
            <w:tcW w:w="1380" w:type="dxa"/>
          </w:tcPr>
          <w:p w:rsidR="00616FB9" w:rsidRDefault="00616FB9">
            <w:pPr>
              <w:pStyle w:val="TableParagraph"/>
              <w:spacing w:before="13" w:line="238" w:lineRule="exact"/>
              <w:ind w:left="186" w:right="177"/>
              <w:rPr>
                <w:sz w:val="21"/>
              </w:rPr>
            </w:pPr>
            <w:r>
              <w:rPr>
                <w:sz w:val="21"/>
              </w:rPr>
              <w:t>30.24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0055</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黄格庄</w:t>
            </w:r>
          </w:p>
        </w:tc>
        <w:tc>
          <w:tcPr>
            <w:tcW w:w="2034" w:type="dxa"/>
          </w:tcPr>
          <w:p w:rsidR="00616FB9" w:rsidRDefault="00616FB9">
            <w:pPr>
              <w:pStyle w:val="TableParagraph"/>
              <w:spacing w:before="13" w:line="238" w:lineRule="exact"/>
              <w:ind w:left="655" w:right="645"/>
              <w:rPr>
                <w:sz w:val="21"/>
              </w:rPr>
            </w:pPr>
            <w:r>
              <w:rPr>
                <w:sz w:val="21"/>
              </w:rPr>
              <w:t>37.72</w:t>
            </w:r>
          </w:p>
        </w:tc>
        <w:tc>
          <w:tcPr>
            <w:tcW w:w="1565" w:type="dxa"/>
          </w:tcPr>
          <w:p w:rsidR="00616FB9" w:rsidRDefault="00616FB9">
            <w:pPr>
              <w:pStyle w:val="TableParagraph"/>
              <w:spacing w:before="13" w:line="238" w:lineRule="exact"/>
              <w:ind w:left="173" w:right="164"/>
              <w:rPr>
                <w:sz w:val="21"/>
              </w:rPr>
            </w:pPr>
            <w:r>
              <w:rPr>
                <w:sz w:val="21"/>
              </w:rPr>
              <w:t>19.00</w:t>
            </w:r>
          </w:p>
        </w:tc>
        <w:tc>
          <w:tcPr>
            <w:tcW w:w="1380" w:type="dxa"/>
          </w:tcPr>
          <w:p w:rsidR="00616FB9" w:rsidRDefault="00616FB9">
            <w:pPr>
              <w:pStyle w:val="TableParagraph"/>
              <w:spacing w:before="13" w:line="238" w:lineRule="exact"/>
              <w:ind w:left="186" w:right="177"/>
              <w:rPr>
                <w:sz w:val="21"/>
              </w:rPr>
            </w:pPr>
            <w:r>
              <w:rPr>
                <w:sz w:val="21"/>
              </w:rPr>
              <w:t>50.38</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0056</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小清河</w:t>
            </w:r>
          </w:p>
        </w:tc>
        <w:tc>
          <w:tcPr>
            <w:tcW w:w="2034" w:type="dxa"/>
          </w:tcPr>
          <w:p w:rsidR="00616FB9" w:rsidRDefault="00616FB9">
            <w:pPr>
              <w:pStyle w:val="TableParagraph"/>
              <w:spacing w:before="13" w:line="239" w:lineRule="exact"/>
              <w:ind w:left="655" w:right="645"/>
              <w:rPr>
                <w:sz w:val="21"/>
              </w:rPr>
            </w:pPr>
            <w:r>
              <w:rPr>
                <w:sz w:val="21"/>
              </w:rPr>
              <w:t>47.86</w:t>
            </w:r>
          </w:p>
        </w:tc>
        <w:tc>
          <w:tcPr>
            <w:tcW w:w="1565" w:type="dxa"/>
          </w:tcPr>
          <w:p w:rsidR="00616FB9" w:rsidRDefault="00616FB9">
            <w:pPr>
              <w:pStyle w:val="TableParagraph"/>
              <w:spacing w:before="13" w:line="239" w:lineRule="exact"/>
              <w:ind w:left="173" w:right="164"/>
              <w:rPr>
                <w:sz w:val="21"/>
              </w:rPr>
            </w:pPr>
            <w:r>
              <w:rPr>
                <w:sz w:val="21"/>
              </w:rPr>
              <w:t>15.91</w:t>
            </w:r>
          </w:p>
        </w:tc>
        <w:tc>
          <w:tcPr>
            <w:tcW w:w="1380" w:type="dxa"/>
          </w:tcPr>
          <w:p w:rsidR="00616FB9" w:rsidRDefault="00616FB9">
            <w:pPr>
              <w:pStyle w:val="TableParagraph"/>
              <w:spacing w:before="13" w:line="239" w:lineRule="exact"/>
              <w:ind w:left="186" w:right="177"/>
              <w:rPr>
                <w:sz w:val="21"/>
              </w:rPr>
            </w:pPr>
            <w:r>
              <w:rPr>
                <w:sz w:val="21"/>
              </w:rPr>
              <w:t>33.24</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0057</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花家疃</w:t>
            </w:r>
          </w:p>
        </w:tc>
        <w:tc>
          <w:tcPr>
            <w:tcW w:w="2034" w:type="dxa"/>
          </w:tcPr>
          <w:p w:rsidR="00616FB9" w:rsidRDefault="00616FB9">
            <w:pPr>
              <w:pStyle w:val="TableParagraph"/>
              <w:spacing w:before="13" w:line="238" w:lineRule="exact"/>
              <w:ind w:left="655" w:right="645"/>
              <w:rPr>
                <w:sz w:val="21"/>
              </w:rPr>
            </w:pPr>
            <w:r>
              <w:rPr>
                <w:sz w:val="21"/>
              </w:rPr>
              <w:t>20.64</w:t>
            </w:r>
          </w:p>
        </w:tc>
        <w:tc>
          <w:tcPr>
            <w:tcW w:w="1565" w:type="dxa"/>
          </w:tcPr>
          <w:p w:rsidR="00616FB9" w:rsidRDefault="00616FB9">
            <w:pPr>
              <w:pStyle w:val="TableParagraph"/>
              <w:spacing w:before="13" w:line="238" w:lineRule="exact"/>
              <w:ind w:left="173" w:right="165"/>
              <w:rPr>
                <w:sz w:val="21"/>
              </w:rPr>
            </w:pPr>
            <w:r>
              <w:rPr>
                <w:sz w:val="21"/>
              </w:rPr>
              <w:t>5.06</w:t>
            </w:r>
          </w:p>
        </w:tc>
        <w:tc>
          <w:tcPr>
            <w:tcW w:w="1380" w:type="dxa"/>
          </w:tcPr>
          <w:p w:rsidR="00616FB9" w:rsidRDefault="00616FB9">
            <w:pPr>
              <w:pStyle w:val="TableParagraph"/>
              <w:spacing w:before="13" w:line="238" w:lineRule="exact"/>
              <w:ind w:left="186" w:right="177"/>
              <w:rPr>
                <w:sz w:val="21"/>
              </w:rPr>
            </w:pPr>
            <w:r>
              <w:rPr>
                <w:sz w:val="21"/>
              </w:rPr>
              <w:t>24.52</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0058</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老清河</w:t>
            </w:r>
          </w:p>
        </w:tc>
        <w:tc>
          <w:tcPr>
            <w:tcW w:w="2034" w:type="dxa"/>
          </w:tcPr>
          <w:p w:rsidR="00616FB9" w:rsidRDefault="00616FB9">
            <w:pPr>
              <w:pStyle w:val="TableParagraph"/>
              <w:spacing w:before="13" w:line="238" w:lineRule="exact"/>
              <w:ind w:left="655" w:right="645"/>
              <w:rPr>
                <w:sz w:val="21"/>
              </w:rPr>
            </w:pPr>
            <w:r>
              <w:rPr>
                <w:sz w:val="21"/>
              </w:rPr>
              <w:t>27.80</w:t>
            </w:r>
          </w:p>
        </w:tc>
        <w:tc>
          <w:tcPr>
            <w:tcW w:w="1565" w:type="dxa"/>
          </w:tcPr>
          <w:p w:rsidR="00616FB9" w:rsidRDefault="00616FB9">
            <w:pPr>
              <w:pStyle w:val="TableParagraph"/>
              <w:spacing w:before="13" w:line="238" w:lineRule="exact"/>
              <w:ind w:left="173" w:right="165"/>
              <w:rPr>
                <w:sz w:val="21"/>
              </w:rPr>
            </w:pPr>
            <w:r>
              <w:rPr>
                <w:sz w:val="21"/>
              </w:rPr>
              <w:t>9.83</w:t>
            </w:r>
          </w:p>
        </w:tc>
        <w:tc>
          <w:tcPr>
            <w:tcW w:w="1380" w:type="dxa"/>
          </w:tcPr>
          <w:p w:rsidR="00616FB9" w:rsidRDefault="00616FB9">
            <w:pPr>
              <w:pStyle w:val="TableParagraph"/>
              <w:spacing w:before="13" w:line="238" w:lineRule="exact"/>
              <w:ind w:left="186" w:right="177"/>
              <w:rPr>
                <w:sz w:val="21"/>
              </w:rPr>
            </w:pPr>
            <w:r>
              <w:rPr>
                <w:sz w:val="21"/>
              </w:rPr>
              <w:t>35.35</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0059</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官庄</w:t>
            </w:r>
          </w:p>
        </w:tc>
        <w:tc>
          <w:tcPr>
            <w:tcW w:w="2034" w:type="dxa"/>
          </w:tcPr>
          <w:p w:rsidR="00616FB9" w:rsidRDefault="00616FB9">
            <w:pPr>
              <w:pStyle w:val="TableParagraph"/>
              <w:spacing w:before="13" w:line="238" w:lineRule="exact"/>
              <w:ind w:left="655" w:right="645"/>
              <w:rPr>
                <w:sz w:val="21"/>
              </w:rPr>
            </w:pPr>
            <w:r>
              <w:rPr>
                <w:sz w:val="21"/>
              </w:rPr>
              <w:t>29.90</w:t>
            </w:r>
          </w:p>
        </w:tc>
        <w:tc>
          <w:tcPr>
            <w:tcW w:w="1565" w:type="dxa"/>
          </w:tcPr>
          <w:p w:rsidR="00616FB9" w:rsidRDefault="00616FB9">
            <w:pPr>
              <w:pStyle w:val="TableParagraph"/>
              <w:spacing w:before="13" w:line="238" w:lineRule="exact"/>
              <w:ind w:left="173" w:right="165"/>
              <w:rPr>
                <w:sz w:val="21"/>
              </w:rPr>
            </w:pPr>
            <w:r>
              <w:rPr>
                <w:sz w:val="21"/>
              </w:rPr>
              <w:t>8.23</w:t>
            </w:r>
          </w:p>
        </w:tc>
        <w:tc>
          <w:tcPr>
            <w:tcW w:w="1380" w:type="dxa"/>
          </w:tcPr>
          <w:p w:rsidR="00616FB9" w:rsidRDefault="00616FB9">
            <w:pPr>
              <w:pStyle w:val="TableParagraph"/>
              <w:spacing w:before="13" w:line="238" w:lineRule="exact"/>
              <w:ind w:left="186" w:right="177"/>
              <w:rPr>
                <w:sz w:val="21"/>
              </w:rPr>
            </w:pPr>
            <w:r>
              <w:rPr>
                <w:sz w:val="21"/>
              </w:rPr>
              <w:t>27.52</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0060</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石城</w:t>
            </w:r>
          </w:p>
        </w:tc>
        <w:tc>
          <w:tcPr>
            <w:tcW w:w="2034" w:type="dxa"/>
          </w:tcPr>
          <w:p w:rsidR="00616FB9" w:rsidRDefault="00616FB9">
            <w:pPr>
              <w:pStyle w:val="TableParagraph"/>
              <w:spacing w:before="15" w:line="238" w:lineRule="exact"/>
              <w:ind w:left="655" w:right="645"/>
              <w:rPr>
                <w:sz w:val="21"/>
              </w:rPr>
            </w:pPr>
            <w:r>
              <w:rPr>
                <w:sz w:val="21"/>
              </w:rPr>
              <w:t>36.23</w:t>
            </w:r>
          </w:p>
        </w:tc>
        <w:tc>
          <w:tcPr>
            <w:tcW w:w="1565" w:type="dxa"/>
          </w:tcPr>
          <w:p w:rsidR="00616FB9" w:rsidRDefault="00616FB9">
            <w:pPr>
              <w:pStyle w:val="TableParagraph"/>
              <w:spacing w:before="15" w:line="238" w:lineRule="exact"/>
              <w:ind w:left="173" w:right="164"/>
              <w:rPr>
                <w:sz w:val="21"/>
              </w:rPr>
            </w:pPr>
            <w:r>
              <w:rPr>
                <w:sz w:val="21"/>
              </w:rPr>
              <w:t>15.32</w:t>
            </w:r>
          </w:p>
        </w:tc>
        <w:tc>
          <w:tcPr>
            <w:tcW w:w="1380" w:type="dxa"/>
          </w:tcPr>
          <w:p w:rsidR="00616FB9" w:rsidRDefault="00616FB9">
            <w:pPr>
              <w:pStyle w:val="TableParagraph"/>
              <w:spacing w:before="15" w:line="238" w:lineRule="exact"/>
              <w:ind w:left="186" w:right="177"/>
              <w:rPr>
                <w:sz w:val="21"/>
              </w:rPr>
            </w:pPr>
            <w:r>
              <w:rPr>
                <w:sz w:val="21"/>
              </w:rPr>
              <w:t>42.29</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0061</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马家庄</w:t>
            </w:r>
          </w:p>
        </w:tc>
        <w:tc>
          <w:tcPr>
            <w:tcW w:w="2034" w:type="dxa"/>
          </w:tcPr>
          <w:p w:rsidR="00616FB9" w:rsidRDefault="00616FB9">
            <w:pPr>
              <w:pStyle w:val="TableParagraph"/>
              <w:spacing w:before="13" w:line="238" w:lineRule="exact"/>
              <w:ind w:left="655" w:right="645"/>
              <w:rPr>
                <w:sz w:val="21"/>
              </w:rPr>
            </w:pPr>
            <w:r>
              <w:rPr>
                <w:sz w:val="21"/>
              </w:rPr>
              <w:t>9.79</w:t>
            </w:r>
          </w:p>
        </w:tc>
        <w:tc>
          <w:tcPr>
            <w:tcW w:w="1565" w:type="dxa"/>
          </w:tcPr>
          <w:p w:rsidR="00616FB9" w:rsidRDefault="00616FB9">
            <w:pPr>
              <w:pStyle w:val="TableParagraph"/>
              <w:spacing w:before="13" w:line="238" w:lineRule="exact"/>
              <w:ind w:left="173" w:right="164"/>
              <w:rPr>
                <w:sz w:val="21"/>
              </w:rPr>
            </w:pPr>
            <w:r>
              <w:rPr>
                <w:sz w:val="21"/>
              </w:rPr>
              <w:t>3.11</w:t>
            </w:r>
          </w:p>
        </w:tc>
        <w:tc>
          <w:tcPr>
            <w:tcW w:w="1380" w:type="dxa"/>
          </w:tcPr>
          <w:p w:rsidR="00616FB9" w:rsidRDefault="00616FB9">
            <w:pPr>
              <w:pStyle w:val="TableParagraph"/>
              <w:spacing w:before="13" w:line="238" w:lineRule="exact"/>
              <w:ind w:left="186" w:right="177"/>
              <w:rPr>
                <w:sz w:val="21"/>
              </w:rPr>
            </w:pPr>
            <w:r>
              <w:rPr>
                <w:sz w:val="21"/>
              </w:rPr>
              <w:t>31.78</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完整型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0062</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湾头</w:t>
            </w:r>
          </w:p>
        </w:tc>
        <w:tc>
          <w:tcPr>
            <w:tcW w:w="2034" w:type="dxa"/>
          </w:tcPr>
          <w:p w:rsidR="00616FB9" w:rsidRDefault="00616FB9">
            <w:pPr>
              <w:pStyle w:val="TableParagraph"/>
              <w:spacing w:before="13" w:line="238" w:lineRule="exact"/>
              <w:ind w:left="655" w:right="645"/>
              <w:rPr>
                <w:sz w:val="21"/>
              </w:rPr>
            </w:pPr>
            <w:r>
              <w:rPr>
                <w:sz w:val="21"/>
              </w:rPr>
              <w:t>31.31</w:t>
            </w:r>
          </w:p>
        </w:tc>
        <w:tc>
          <w:tcPr>
            <w:tcW w:w="1565" w:type="dxa"/>
          </w:tcPr>
          <w:p w:rsidR="00616FB9" w:rsidRDefault="00616FB9">
            <w:pPr>
              <w:pStyle w:val="TableParagraph"/>
              <w:spacing w:before="13" w:line="238" w:lineRule="exact"/>
              <w:ind w:left="173" w:right="164"/>
              <w:rPr>
                <w:sz w:val="21"/>
              </w:rPr>
            </w:pPr>
            <w:r>
              <w:rPr>
                <w:sz w:val="21"/>
              </w:rPr>
              <w:t>12.92</w:t>
            </w:r>
          </w:p>
        </w:tc>
        <w:tc>
          <w:tcPr>
            <w:tcW w:w="1380" w:type="dxa"/>
          </w:tcPr>
          <w:p w:rsidR="00616FB9" w:rsidRDefault="00616FB9">
            <w:pPr>
              <w:pStyle w:val="TableParagraph"/>
              <w:spacing w:before="13" w:line="238" w:lineRule="exact"/>
              <w:ind w:left="186" w:right="177"/>
              <w:rPr>
                <w:sz w:val="21"/>
              </w:rPr>
            </w:pPr>
            <w:r>
              <w:rPr>
                <w:sz w:val="21"/>
              </w:rPr>
              <w:t>41.27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0063</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冷家庄</w:t>
            </w:r>
          </w:p>
        </w:tc>
        <w:tc>
          <w:tcPr>
            <w:tcW w:w="2034" w:type="dxa"/>
          </w:tcPr>
          <w:p w:rsidR="00616FB9" w:rsidRDefault="00616FB9">
            <w:pPr>
              <w:pStyle w:val="TableParagraph"/>
              <w:spacing w:before="13" w:line="239" w:lineRule="exact"/>
              <w:ind w:left="655" w:right="645"/>
              <w:rPr>
                <w:sz w:val="21"/>
              </w:rPr>
            </w:pPr>
            <w:r>
              <w:rPr>
                <w:sz w:val="21"/>
              </w:rPr>
              <w:t>10.16</w:t>
            </w:r>
          </w:p>
        </w:tc>
        <w:tc>
          <w:tcPr>
            <w:tcW w:w="1565" w:type="dxa"/>
          </w:tcPr>
          <w:p w:rsidR="00616FB9" w:rsidRDefault="00616FB9">
            <w:pPr>
              <w:pStyle w:val="TableParagraph"/>
              <w:spacing w:before="13" w:line="239" w:lineRule="exact"/>
              <w:ind w:left="173" w:right="165"/>
              <w:rPr>
                <w:sz w:val="21"/>
              </w:rPr>
            </w:pPr>
            <w:r>
              <w:rPr>
                <w:sz w:val="21"/>
              </w:rPr>
              <w:t>1.94</w:t>
            </w:r>
          </w:p>
        </w:tc>
        <w:tc>
          <w:tcPr>
            <w:tcW w:w="1380" w:type="dxa"/>
          </w:tcPr>
          <w:p w:rsidR="00616FB9" w:rsidRDefault="00616FB9">
            <w:pPr>
              <w:pStyle w:val="TableParagraph"/>
              <w:spacing w:before="13" w:line="239" w:lineRule="exact"/>
              <w:ind w:left="186" w:right="177"/>
              <w:rPr>
                <w:sz w:val="21"/>
              </w:rPr>
            </w:pPr>
            <w:r>
              <w:rPr>
                <w:sz w:val="21"/>
              </w:rPr>
              <w:t>19.11</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坡面型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0064</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西珠塂</w:t>
            </w:r>
          </w:p>
        </w:tc>
        <w:tc>
          <w:tcPr>
            <w:tcW w:w="2034" w:type="dxa"/>
          </w:tcPr>
          <w:p w:rsidR="00616FB9" w:rsidRDefault="00616FB9">
            <w:pPr>
              <w:pStyle w:val="TableParagraph"/>
              <w:spacing w:before="13" w:line="238" w:lineRule="exact"/>
              <w:ind w:left="655" w:right="645"/>
              <w:rPr>
                <w:sz w:val="21"/>
              </w:rPr>
            </w:pPr>
            <w:r>
              <w:rPr>
                <w:sz w:val="21"/>
              </w:rPr>
              <w:t>32.43</w:t>
            </w:r>
          </w:p>
        </w:tc>
        <w:tc>
          <w:tcPr>
            <w:tcW w:w="1565" w:type="dxa"/>
          </w:tcPr>
          <w:p w:rsidR="00616FB9" w:rsidRDefault="00616FB9">
            <w:pPr>
              <w:pStyle w:val="TableParagraph"/>
              <w:spacing w:before="13" w:line="238" w:lineRule="exact"/>
              <w:ind w:left="173" w:right="165"/>
              <w:rPr>
                <w:sz w:val="21"/>
              </w:rPr>
            </w:pPr>
            <w:r>
              <w:rPr>
                <w:sz w:val="21"/>
              </w:rPr>
              <w:t>8.54</w:t>
            </w:r>
          </w:p>
        </w:tc>
        <w:tc>
          <w:tcPr>
            <w:tcW w:w="1380" w:type="dxa"/>
          </w:tcPr>
          <w:p w:rsidR="00616FB9" w:rsidRDefault="00616FB9">
            <w:pPr>
              <w:pStyle w:val="TableParagraph"/>
              <w:spacing w:before="13" w:line="238" w:lineRule="exact"/>
              <w:ind w:left="186" w:right="177"/>
              <w:rPr>
                <w:sz w:val="21"/>
              </w:rPr>
            </w:pPr>
            <w:r>
              <w:rPr>
                <w:sz w:val="21"/>
              </w:rPr>
              <w:t>26.33</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1"/>
        </w:trPr>
        <w:tc>
          <w:tcPr>
            <w:tcW w:w="1183" w:type="dxa"/>
          </w:tcPr>
          <w:p w:rsidR="00616FB9" w:rsidRDefault="00616FB9">
            <w:pPr>
              <w:pStyle w:val="TableParagraph"/>
              <w:spacing w:before="13" w:line="238" w:lineRule="exact"/>
              <w:ind w:left="362" w:right="351"/>
              <w:rPr>
                <w:sz w:val="21"/>
              </w:rPr>
            </w:pPr>
            <w:r>
              <w:rPr>
                <w:sz w:val="21"/>
              </w:rPr>
              <w:t>0065</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西浪暖</w:t>
            </w:r>
          </w:p>
        </w:tc>
        <w:tc>
          <w:tcPr>
            <w:tcW w:w="2034" w:type="dxa"/>
          </w:tcPr>
          <w:p w:rsidR="00616FB9" w:rsidRDefault="00616FB9">
            <w:pPr>
              <w:pStyle w:val="TableParagraph"/>
              <w:spacing w:before="13" w:line="238" w:lineRule="exact"/>
              <w:ind w:left="655" w:right="645"/>
              <w:rPr>
                <w:sz w:val="21"/>
              </w:rPr>
            </w:pPr>
            <w:r>
              <w:rPr>
                <w:sz w:val="21"/>
              </w:rPr>
              <w:t>11.54</w:t>
            </w:r>
          </w:p>
        </w:tc>
        <w:tc>
          <w:tcPr>
            <w:tcW w:w="1565" w:type="dxa"/>
          </w:tcPr>
          <w:p w:rsidR="00616FB9" w:rsidRDefault="00616FB9">
            <w:pPr>
              <w:pStyle w:val="TableParagraph"/>
              <w:spacing w:before="13" w:line="238" w:lineRule="exact"/>
              <w:ind w:left="173" w:right="165"/>
              <w:rPr>
                <w:sz w:val="21"/>
              </w:rPr>
            </w:pPr>
            <w:r>
              <w:rPr>
                <w:sz w:val="21"/>
              </w:rPr>
              <w:t>3.29</w:t>
            </w:r>
          </w:p>
        </w:tc>
        <w:tc>
          <w:tcPr>
            <w:tcW w:w="1380" w:type="dxa"/>
          </w:tcPr>
          <w:p w:rsidR="00616FB9" w:rsidRDefault="00616FB9">
            <w:pPr>
              <w:pStyle w:val="TableParagraph"/>
              <w:spacing w:before="13" w:line="238" w:lineRule="exact"/>
              <w:ind w:left="186" w:right="177"/>
              <w:rPr>
                <w:sz w:val="21"/>
              </w:rPr>
            </w:pPr>
            <w:r>
              <w:rPr>
                <w:sz w:val="21"/>
              </w:rPr>
              <w:t>28.52</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0066</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黄疃</w:t>
            </w:r>
          </w:p>
        </w:tc>
        <w:tc>
          <w:tcPr>
            <w:tcW w:w="2034" w:type="dxa"/>
          </w:tcPr>
          <w:p w:rsidR="00616FB9" w:rsidRDefault="00616FB9">
            <w:pPr>
              <w:pStyle w:val="TableParagraph"/>
              <w:spacing w:before="13" w:line="238" w:lineRule="exact"/>
              <w:ind w:left="655" w:right="645"/>
              <w:rPr>
                <w:sz w:val="21"/>
              </w:rPr>
            </w:pPr>
            <w:r>
              <w:rPr>
                <w:sz w:val="21"/>
              </w:rPr>
              <w:t>35.82</w:t>
            </w:r>
          </w:p>
        </w:tc>
        <w:tc>
          <w:tcPr>
            <w:tcW w:w="1565" w:type="dxa"/>
          </w:tcPr>
          <w:p w:rsidR="00616FB9" w:rsidRDefault="00616FB9">
            <w:pPr>
              <w:pStyle w:val="TableParagraph"/>
              <w:spacing w:before="13" w:line="238" w:lineRule="exact"/>
              <w:ind w:left="173" w:right="164"/>
              <w:rPr>
                <w:sz w:val="21"/>
              </w:rPr>
            </w:pPr>
            <w:r>
              <w:rPr>
                <w:sz w:val="21"/>
              </w:rPr>
              <w:t>10.45</w:t>
            </w:r>
          </w:p>
        </w:tc>
        <w:tc>
          <w:tcPr>
            <w:tcW w:w="1380" w:type="dxa"/>
          </w:tcPr>
          <w:p w:rsidR="00616FB9" w:rsidRDefault="00616FB9">
            <w:pPr>
              <w:pStyle w:val="TableParagraph"/>
              <w:spacing w:before="13" w:line="238" w:lineRule="exact"/>
              <w:ind w:left="186" w:right="177"/>
              <w:rPr>
                <w:sz w:val="21"/>
              </w:rPr>
            </w:pPr>
            <w:r>
              <w:rPr>
                <w:sz w:val="21"/>
              </w:rPr>
              <w:t>29.17</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3"/>
        </w:trPr>
        <w:tc>
          <w:tcPr>
            <w:tcW w:w="1183" w:type="dxa"/>
          </w:tcPr>
          <w:p w:rsidR="00616FB9" w:rsidRDefault="00616FB9">
            <w:pPr>
              <w:pStyle w:val="TableParagraph"/>
              <w:spacing w:before="15" w:line="238" w:lineRule="exact"/>
              <w:ind w:left="362" w:right="351"/>
              <w:rPr>
                <w:sz w:val="21"/>
              </w:rPr>
            </w:pPr>
            <w:r>
              <w:rPr>
                <w:sz w:val="21"/>
              </w:rPr>
              <w:t>0067</w:t>
            </w:r>
          </w:p>
        </w:tc>
        <w:tc>
          <w:tcPr>
            <w:tcW w:w="1184" w:type="dxa"/>
          </w:tcPr>
          <w:p w:rsidR="00616FB9" w:rsidRDefault="00616FB9">
            <w:pPr>
              <w:pStyle w:val="TableParagraph"/>
              <w:spacing w:before="1" w:line="252" w:lineRule="exact"/>
              <w:ind w:left="171" w:right="163"/>
              <w:rPr>
                <w:rFonts w:ascii="宋体"/>
                <w:sz w:val="21"/>
              </w:rPr>
            </w:pPr>
            <w:r>
              <w:rPr>
                <w:rFonts w:ascii="宋体" w:hint="eastAsia"/>
                <w:w w:val="95"/>
                <w:sz w:val="21"/>
              </w:rPr>
              <w:t>邢家屯</w:t>
            </w:r>
          </w:p>
        </w:tc>
        <w:tc>
          <w:tcPr>
            <w:tcW w:w="2034" w:type="dxa"/>
          </w:tcPr>
          <w:p w:rsidR="00616FB9" w:rsidRDefault="00616FB9">
            <w:pPr>
              <w:pStyle w:val="TableParagraph"/>
              <w:spacing w:before="15" w:line="238" w:lineRule="exact"/>
              <w:ind w:left="655" w:right="645"/>
              <w:rPr>
                <w:sz w:val="21"/>
              </w:rPr>
            </w:pPr>
            <w:r>
              <w:rPr>
                <w:sz w:val="21"/>
              </w:rPr>
              <w:t>10.87</w:t>
            </w:r>
          </w:p>
        </w:tc>
        <w:tc>
          <w:tcPr>
            <w:tcW w:w="1565" w:type="dxa"/>
          </w:tcPr>
          <w:p w:rsidR="00616FB9" w:rsidRDefault="00616FB9">
            <w:pPr>
              <w:pStyle w:val="TableParagraph"/>
              <w:spacing w:before="15" w:line="238" w:lineRule="exact"/>
              <w:ind w:left="173" w:right="165"/>
              <w:rPr>
                <w:sz w:val="21"/>
              </w:rPr>
            </w:pPr>
            <w:r>
              <w:rPr>
                <w:sz w:val="21"/>
              </w:rPr>
              <w:t>2.41</w:t>
            </w:r>
          </w:p>
        </w:tc>
        <w:tc>
          <w:tcPr>
            <w:tcW w:w="1380" w:type="dxa"/>
          </w:tcPr>
          <w:p w:rsidR="00616FB9" w:rsidRDefault="00616FB9">
            <w:pPr>
              <w:pStyle w:val="TableParagraph"/>
              <w:spacing w:before="15" w:line="238" w:lineRule="exact"/>
              <w:ind w:left="186" w:right="177"/>
              <w:rPr>
                <w:sz w:val="21"/>
              </w:rPr>
            </w:pPr>
            <w:r>
              <w:rPr>
                <w:sz w:val="21"/>
              </w:rPr>
              <w:t>22.20</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区间型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0068</w:t>
            </w:r>
          </w:p>
        </w:tc>
        <w:tc>
          <w:tcPr>
            <w:tcW w:w="1184" w:type="dxa"/>
          </w:tcPr>
          <w:p w:rsidR="00616FB9" w:rsidRDefault="00616FB9">
            <w:pPr>
              <w:pStyle w:val="TableParagraph"/>
              <w:spacing w:line="252" w:lineRule="exact"/>
              <w:ind w:left="171" w:right="165"/>
              <w:rPr>
                <w:rFonts w:ascii="宋体"/>
                <w:sz w:val="21"/>
              </w:rPr>
            </w:pPr>
            <w:r>
              <w:rPr>
                <w:rFonts w:ascii="宋体" w:hint="eastAsia"/>
                <w:w w:val="95"/>
                <w:sz w:val="21"/>
              </w:rPr>
              <w:t>马场</w:t>
            </w:r>
          </w:p>
        </w:tc>
        <w:tc>
          <w:tcPr>
            <w:tcW w:w="2034" w:type="dxa"/>
          </w:tcPr>
          <w:p w:rsidR="00616FB9" w:rsidRDefault="00616FB9">
            <w:pPr>
              <w:pStyle w:val="TableParagraph"/>
              <w:spacing w:before="13" w:line="238" w:lineRule="exact"/>
              <w:ind w:left="655" w:right="645"/>
              <w:rPr>
                <w:sz w:val="21"/>
              </w:rPr>
            </w:pPr>
            <w:r>
              <w:rPr>
                <w:sz w:val="21"/>
              </w:rPr>
              <w:t>12.48</w:t>
            </w:r>
          </w:p>
        </w:tc>
        <w:tc>
          <w:tcPr>
            <w:tcW w:w="1565" w:type="dxa"/>
          </w:tcPr>
          <w:p w:rsidR="00616FB9" w:rsidRDefault="00616FB9">
            <w:pPr>
              <w:pStyle w:val="TableParagraph"/>
              <w:spacing w:before="13" w:line="238" w:lineRule="exact"/>
              <w:ind w:left="173" w:right="165"/>
              <w:rPr>
                <w:sz w:val="21"/>
              </w:rPr>
            </w:pPr>
            <w:r>
              <w:rPr>
                <w:sz w:val="21"/>
              </w:rPr>
              <w:t>5.92</w:t>
            </w:r>
          </w:p>
        </w:tc>
        <w:tc>
          <w:tcPr>
            <w:tcW w:w="1380" w:type="dxa"/>
          </w:tcPr>
          <w:p w:rsidR="00616FB9" w:rsidRDefault="00616FB9">
            <w:pPr>
              <w:pStyle w:val="TableParagraph"/>
              <w:spacing w:before="13" w:line="238" w:lineRule="exact"/>
              <w:ind w:left="186" w:right="177"/>
              <w:rPr>
                <w:sz w:val="21"/>
              </w:rPr>
            </w:pPr>
            <w:r>
              <w:rPr>
                <w:sz w:val="21"/>
              </w:rPr>
              <w:t>47.44</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坡面型</w:t>
            </w:r>
          </w:p>
        </w:tc>
      </w:tr>
      <w:tr w:rsidR="00616FB9">
        <w:trPr>
          <w:trHeight w:val="272"/>
        </w:trPr>
        <w:tc>
          <w:tcPr>
            <w:tcW w:w="1183" w:type="dxa"/>
          </w:tcPr>
          <w:p w:rsidR="00616FB9" w:rsidRDefault="00616FB9">
            <w:pPr>
              <w:pStyle w:val="TableParagraph"/>
              <w:spacing w:before="13" w:line="238" w:lineRule="exact"/>
              <w:ind w:left="362" w:right="351"/>
              <w:rPr>
                <w:sz w:val="21"/>
              </w:rPr>
            </w:pPr>
            <w:r>
              <w:rPr>
                <w:sz w:val="21"/>
              </w:rPr>
              <w:t>0069</w:t>
            </w:r>
          </w:p>
        </w:tc>
        <w:tc>
          <w:tcPr>
            <w:tcW w:w="1184" w:type="dxa"/>
          </w:tcPr>
          <w:p w:rsidR="00616FB9" w:rsidRDefault="00616FB9">
            <w:pPr>
              <w:pStyle w:val="TableParagraph"/>
              <w:spacing w:line="252" w:lineRule="exact"/>
              <w:ind w:left="171" w:right="163"/>
              <w:rPr>
                <w:rFonts w:ascii="宋体"/>
                <w:sz w:val="21"/>
              </w:rPr>
            </w:pPr>
            <w:r>
              <w:rPr>
                <w:rFonts w:ascii="宋体" w:hint="eastAsia"/>
                <w:w w:val="95"/>
                <w:sz w:val="21"/>
              </w:rPr>
              <w:t>东南寨</w:t>
            </w:r>
          </w:p>
        </w:tc>
        <w:tc>
          <w:tcPr>
            <w:tcW w:w="2034" w:type="dxa"/>
          </w:tcPr>
          <w:p w:rsidR="00616FB9" w:rsidRDefault="00616FB9">
            <w:pPr>
              <w:pStyle w:val="TableParagraph"/>
              <w:spacing w:before="13" w:line="238" w:lineRule="exact"/>
              <w:ind w:left="655" w:right="645"/>
              <w:rPr>
                <w:sz w:val="21"/>
              </w:rPr>
            </w:pPr>
            <w:r>
              <w:rPr>
                <w:sz w:val="21"/>
              </w:rPr>
              <w:t>27.47</w:t>
            </w:r>
          </w:p>
        </w:tc>
        <w:tc>
          <w:tcPr>
            <w:tcW w:w="1565" w:type="dxa"/>
          </w:tcPr>
          <w:p w:rsidR="00616FB9" w:rsidRDefault="00616FB9">
            <w:pPr>
              <w:pStyle w:val="TableParagraph"/>
              <w:spacing w:before="13" w:line="238" w:lineRule="exact"/>
              <w:ind w:left="173" w:right="165"/>
              <w:rPr>
                <w:sz w:val="21"/>
              </w:rPr>
            </w:pPr>
            <w:r>
              <w:rPr>
                <w:sz w:val="21"/>
              </w:rPr>
              <w:t>7.68</w:t>
            </w:r>
          </w:p>
        </w:tc>
        <w:tc>
          <w:tcPr>
            <w:tcW w:w="1380" w:type="dxa"/>
          </w:tcPr>
          <w:p w:rsidR="00616FB9" w:rsidRDefault="00616FB9">
            <w:pPr>
              <w:pStyle w:val="TableParagraph"/>
              <w:spacing w:before="13" w:line="238" w:lineRule="exact"/>
              <w:ind w:left="186" w:right="177"/>
              <w:rPr>
                <w:sz w:val="21"/>
              </w:rPr>
            </w:pPr>
            <w:r>
              <w:rPr>
                <w:sz w:val="21"/>
              </w:rPr>
              <w:t>27.96</w:t>
            </w:r>
          </w:p>
        </w:tc>
        <w:tc>
          <w:tcPr>
            <w:tcW w:w="1182" w:type="dxa"/>
          </w:tcPr>
          <w:p w:rsidR="00616FB9" w:rsidRDefault="00616FB9">
            <w:pPr>
              <w:pStyle w:val="TableParagraph"/>
              <w:spacing w:line="252" w:lineRule="exact"/>
              <w:ind w:left="275"/>
              <w:jc w:val="left"/>
              <w:rPr>
                <w:rFonts w:ascii="宋体"/>
                <w:sz w:val="21"/>
              </w:rPr>
            </w:pPr>
            <w:r>
              <w:rPr>
                <w:rFonts w:ascii="宋体" w:hint="eastAsia"/>
                <w:w w:val="95"/>
                <w:sz w:val="21"/>
              </w:rPr>
              <w:t>区间型</w:t>
            </w:r>
          </w:p>
        </w:tc>
      </w:tr>
      <w:tr w:rsidR="00616FB9">
        <w:trPr>
          <w:trHeight w:val="273"/>
        </w:trPr>
        <w:tc>
          <w:tcPr>
            <w:tcW w:w="1183" w:type="dxa"/>
          </w:tcPr>
          <w:p w:rsidR="00616FB9" w:rsidRDefault="00616FB9">
            <w:pPr>
              <w:pStyle w:val="TableParagraph"/>
              <w:spacing w:before="13" w:line="239" w:lineRule="exact"/>
              <w:ind w:left="362" w:right="351"/>
              <w:rPr>
                <w:sz w:val="21"/>
              </w:rPr>
            </w:pPr>
            <w:r>
              <w:rPr>
                <w:sz w:val="21"/>
              </w:rPr>
              <w:t>0070</w:t>
            </w:r>
          </w:p>
        </w:tc>
        <w:tc>
          <w:tcPr>
            <w:tcW w:w="1184" w:type="dxa"/>
          </w:tcPr>
          <w:p w:rsidR="00616FB9" w:rsidRDefault="00616FB9">
            <w:pPr>
              <w:pStyle w:val="TableParagraph"/>
              <w:spacing w:before="1" w:line="252" w:lineRule="exact"/>
              <w:ind w:left="171" w:right="165"/>
              <w:rPr>
                <w:rFonts w:ascii="宋体"/>
                <w:sz w:val="21"/>
              </w:rPr>
            </w:pPr>
            <w:r>
              <w:rPr>
                <w:rFonts w:ascii="宋体" w:hint="eastAsia"/>
                <w:w w:val="95"/>
                <w:sz w:val="21"/>
              </w:rPr>
              <w:t>沿海诸岛</w:t>
            </w:r>
          </w:p>
        </w:tc>
        <w:tc>
          <w:tcPr>
            <w:tcW w:w="2034" w:type="dxa"/>
          </w:tcPr>
          <w:p w:rsidR="00616FB9" w:rsidRDefault="00616FB9">
            <w:pPr>
              <w:pStyle w:val="TableParagraph"/>
              <w:spacing w:before="13" w:line="239" w:lineRule="exact"/>
              <w:ind w:left="655" w:right="645"/>
              <w:rPr>
                <w:sz w:val="21"/>
              </w:rPr>
            </w:pPr>
            <w:r>
              <w:rPr>
                <w:sz w:val="21"/>
              </w:rPr>
              <w:t>3.43</w:t>
            </w:r>
          </w:p>
        </w:tc>
        <w:tc>
          <w:tcPr>
            <w:tcW w:w="1565" w:type="dxa"/>
          </w:tcPr>
          <w:p w:rsidR="00616FB9" w:rsidRDefault="00616FB9">
            <w:pPr>
              <w:pStyle w:val="TableParagraph"/>
              <w:spacing w:before="13" w:line="239" w:lineRule="exact"/>
              <w:ind w:left="173" w:right="164"/>
              <w:rPr>
                <w:sz w:val="21"/>
              </w:rPr>
            </w:pPr>
            <w:r>
              <w:rPr>
                <w:sz w:val="21"/>
              </w:rPr>
              <w:t>1.26</w:t>
            </w:r>
          </w:p>
        </w:tc>
        <w:tc>
          <w:tcPr>
            <w:tcW w:w="1380" w:type="dxa"/>
          </w:tcPr>
          <w:p w:rsidR="00616FB9" w:rsidRDefault="00616FB9">
            <w:pPr>
              <w:pStyle w:val="TableParagraph"/>
              <w:spacing w:before="13" w:line="239" w:lineRule="exact"/>
              <w:ind w:left="186" w:right="177"/>
              <w:rPr>
                <w:sz w:val="21"/>
              </w:rPr>
            </w:pPr>
            <w:r>
              <w:rPr>
                <w:sz w:val="21"/>
              </w:rPr>
              <w:t>36.78</w:t>
            </w:r>
          </w:p>
        </w:tc>
        <w:tc>
          <w:tcPr>
            <w:tcW w:w="1182" w:type="dxa"/>
          </w:tcPr>
          <w:p w:rsidR="00616FB9" w:rsidRDefault="00616FB9">
            <w:pPr>
              <w:pStyle w:val="TableParagraph"/>
              <w:spacing w:before="1" w:line="252" w:lineRule="exact"/>
              <w:ind w:left="275"/>
              <w:jc w:val="left"/>
              <w:rPr>
                <w:rFonts w:ascii="宋体"/>
                <w:sz w:val="21"/>
              </w:rPr>
            </w:pPr>
            <w:r>
              <w:rPr>
                <w:rFonts w:ascii="宋体" w:hint="eastAsia"/>
                <w:w w:val="95"/>
                <w:sz w:val="21"/>
              </w:rPr>
              <w:t>完整型</w:t>
            </w:r>
          </w:p>
        </w:tc>
      </w:tr>
      <w:tr w:rsidR="00616FB9">
        <w:trPr>
          <w:trHeight w:val="271"/>
        </w:trPr>
        <w:tc>
          <w:tcPr>
            <w:tcW w:w="2367" w:type="dxa"/>
            <w:gridSpan w:val="2"/>
          </w:tcPr>
          <w:p w:rsidR="00616FB9" w:rsidRDefault="00616FB9">
            <w:pPr>
              <w:pStyle w:val="TableParagraph"/>
              <w:spacing w:line="252" w:lineRule="exact"/>
              <w:ind w:left="963" w:right="952"/>
              <w:rPr>
                <w:rFonts w:ascii="宋体"/>
                <w:b/>
                <w:sz w:val="21"/>
              </w:rPr>
            </w:pPr>
            <w:r>
              <w:rPr>
                <w:rFonts w:ascii="宋体" w:hint="eastAsia"/>
                <w:b/>
                <w:w w:val="95"/>
                <w:sz w:val="21"/>
              </w:rPr>
              <w:t>总计</w:t>
            </w:r>
          </w:p>
        </w:tc>
        <w:tc>
          <w:tcPr>
            <w:tcW w:w="2034" w:type="dxa"/>
          </w:tcPr>
          <w:p w:rsidR="00616FB9" w:rsidRDefault="00616FB9">
            <w:pPr>
              <w:pStyle w:val="TableParagraph"/>
              <w:spacing w:before="15" w:line="237" w:lineRule="exact"/>
              <w:ind w:left="655" w:right="646"/>
              <w:rPr>
                <w:b/>
                <w:sz w:val="21"/>
              </w:rPr>
            </w:pPr>
            <w:r>
              <w:rPr>
                <w:b/>
                <w:sz w:val="21"/>
              </w:rPr>
              <w:t>1664.88</w:t>
            </w:r>
          </w:p>
        </w:tc>
        <w:tc>
          <w:tcPr>
            <w:tcW w:w="1565" w:type="dxa"/>
          </w:tcPr>
          <w:p w:rsidR="00616FB9" w:rsidRDefault="00616FB9">
            <w:pPr>
              <w:pStyle w:val="TableParagraph"/>
              <w:spacing w:before="15" w:line="237" w:lineRule="exact"/>
              <w:ind w:left="173" w:right="163"/>
              <w:rPr>
                <w:b/>
                <w:sz w:val="21"/>
              </w:rPr>
            </w:pPr>
            <w:r>
              <w:rPr>
                <w:b/>
                <w:sz w:val="21"/>
              </w:rPr>
              <w:t>591.07</w:t>
            </w:r>
          </w:p>
        </w:tc>
        <w:tc>
          <w:tcPr>
            <w:tcW w:w="1380" w:type="dxa"/>
          </w:tcPr>
          <w:p w:rsidR="00616FB9" w:rsidRDefault="00616FB9">
            <w:pPr>
              <w:pStyle w:val="TableParagraph"/>
              <w:spacing w:before="15" w:line="237" w:lineRule="exact"/>
              <w:ind w:left="186" w:right="177"/>
              <w:rPr>
                <w:b/>
                <w:sz w:val="21"/>
              </w:rPr>
            </w:pPr>
            <w:r>
              <w:rPr>
                <w:b/>
                <w:sz w:val="21"/>
              </w:rPr>
              <w:t>35.50</w:t>
            </w:r>
          </w:p>
        </w:tc>
        <w:tc>
          <w:tcPr>
            <w:tcW w:w="1182" w:type="dxa"/>
          </w:tcPr>
          <w:p w:rsidR="00616FB9" w:rsidRDefault="00616FB9">
            <w:pPr>
              <w:pStyle w:val="TableParagraph"/>
              <w:jc w:val="left"/>
              <w:rPr>
                <w:sz w:val="20"/>
              </w:rPr>
            </w:pPr>
          </w:p>
        </w:tc>
      </w:tr>
    </w:tbl>
    <w:p w:rsidR="00616FB9" w:rsidRDefault="00616FB9">
      <w:pPr>
        <w:pStyle w:val="BodyText"/>
        <w:ind w:left="0"/>
        <w:rPr>
          <w:rFonts w:ascii="Microsoft JhengHei"/>
          <w:b/>
          <w:sz w:val="20"/>
        </w:rPr>
      </w:pPr>
    </w:p>
    <w:p w:rsidR="00616FB9" w:rsidRDefault="00616FB9">
      <w:pPr>
        <w:pStyle w:val="BodyText"/>
        <w:spacing w:before="14"/>
        <w:ind w:left="0"/>
        <w:rPr>
          <w:rFonts w:ascii="Microsoft JhengHei"/>
          <w:b/>
          <w:sz w:val="15"/>
        </w:rPr>
      </w:pPr>
    </w:p>
    <w:p w:rsidR="00616FB9" w:rsidRDefault="00616FB9">
      <w:pPr>
        <w:pStyle w:val="Heading2"/>
        <w:numPr>
          <w:ilvl w:val="1"/>
          <w:numId w:val="22"/>
        </w:numPr>
        <w:tabs>
          <w:tab w:val="left" w:pos="849"/>
        </w:tabs>
        <w:spacing w:before="67"/>
      </w:pPr>
      <w:r>
        <w:rPr>
          <w:rFonts w:hint="eastAsia"/>
          <w:w w:val="95"/>
        </w:rPr>
        <w:t>区域布局</w:t>
      </w:r>
    </w:p>
    <w:p w:rsidR="00616FB9" w:rsidRDefault="00616FB9">
      <w:pPr>
        <w:pStyle w:val="BodyText"/>
        <w:spacing w:before="124" w:line="364" w:lineRule="auto"/>
        <w:ind w:right="330" w:firstLine="560"/>
      </w:pPr>
      <w:r>
        <w:rPr>
          <w:rFonts w:hint="eastAsia"/>
          <w:spacing w:val="-6"/>
        </w:rPr>
        <w:t>水土保持区域布局是在小流域划分、主导基础功能定位和重点防</w:t>
      </w:r>
      <w:r>
        <w:rPr>
          <w:rFonts w:hint="eastAsia"/>
          <w:spacing w:val="-16"/>
        </w:rPr>
        <w:t>治属性定位的基础上，根据区域自然和社会经济条件、水土流失特点、</w:t>
      </w:r>
      <w:r>
        <w:rPr>
          <w:rFonts w:hint="eastAsia"/>
          <w:w w:val="95"/>
        </w:rPr>
        <w:t>强度和危害，以及水土流失治理方法的区域相似性和区域间差异性，</w:t>
      </w:r>
      <w:r>
        <w:rPr>
          <w:spacing w:val="71"/>
          <w:w w:val="95"/>
        </w:rPr>
        <w:t xml:space="preserve"> </w:t>
      </w:r>
      <w:r>
        <w:rPr>
          <w:rFonts w:hint="eastAsia"/>
        </w:rPr>
        <w:t>统筹拟定区域水土流失防治方向、战略和基本工作要求。</w:t>
      </w:r>
    </w:p>
    <w:p w:rsidR="00616FB9" w:rsidRDefault="00616FB9">
      <w:pPr>
        <w:pStyle w:val="Heading4"/>
        <w:numPr>
          <w:ilvl w:val="2"/>
          <w:numId w:val="22"/>
        </w:numPr>
        <w:tabs>
          <w:tab w:val="left" w:pos="1099"/>
        </w:tabs>
        <w:spacing w:before="25"/>
        <w:ind w:left="1098" w:hanging="702"/>
      </w:pPr>
      <w:r>
        <w:rPr>
          <w:rFonts w:ascii="宋体" w:hAnsi="宋体" w:cs="宋体" w:hint="eastAsia"/>
          <w:w w:val="95"/>
        </w:rPr>
        <w:t>水土保持区划</w:t>
      </w:r>
    </w:p>
    <w:p w:rsidR="00616FB9" w:rsidRDefault="00616FB9">
      <w:pPr>
        <w:pStyle w:val="BodyText"/>
        <w:spacing w:before="61" w:line="364" w:lineRule="auto"/>
        <w:ind w:right="473" w:firstLine="560"/>
        <w:jc w:val="both"/>
      </w:pPr>
      <w:r>
        <w:rPr>
          <w:rFonts w:hint="eastAsia"/>
          <w:w w:val="95"/>
        </w:rPr>
        <w:t>水土保持分区指根据自然和社会经济条件、水土流失特点、强度</w:t>
      </w:r>
      <w:r>
        <w:rPr>
          <w:spacing w:val="1"/>
          <w:w w:val="95"/>
        </w:rPr>
        <w:t xml:space="preserve"> </w:t>
      </w:r>
      <w:r>
        <w:rPr>
          <w:rFonts w:hint="eastAsia"/>
          <w:spacing w:val="-10"/>
          <w:w w:val="95"/>
        </w:rPr>
        <w:t>和危害，以及水土流失治理方法的区域相似性和区域间差异性进行的</w:t>
      </w:r>
      <w:r>
        <w:rPr>
          <w:spacing w:val="19"/>
          <w:w w:val="95"/>
        </w:rPr>
        <w:t xml:space="preserve"> </w:t>
      </w:r>
      <w:r>
        <w:rPr>
          <w:rFonts w:hint="eastAsia"/>
          <w:spacing w:val="-3"/>
        </w:rPr>
        <w:t>区域划分，并对各区分别采取相应的生产发展方向布局（或土地利用</w:t>
      </w:r>
      <w:r>
        <w:rPr>
          <w:rFonts w:hint="eastAsia"/>
        </w:rPr>
        <w:t>方向）和水土流失防治措施布局的工作。</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firstLine="560"/>
      </w:pPr>
      <w:r>
        <w:rPr>
          <w:rFonts w:hint="eastAsia"/>
        </w:rPr>
        <w:t>全国水土保持区划采取三级区划体系，共划分</w:t>
      </w:r>
      <w:r>
        <w:t xml:space="preserve"> </w:t>
      </w:r>
      <w:r>
        <w:rPr>
          <w:rFonts w:ascii="Times New Roman" w:eastAsia="Times New Roman"/>
        </w:rPr>
        <w:t>8</w:t>
      </w:r>
      <w:r>
        <w:rPr>
          <w:rFonts w:ascii="Times New Roman" w:eastAsia="Times New Roman"/>
          <w:spacing w:val="19"/>
        </w:rPr>
        <w:t xml:space="preserve"> </w:t>
      </w:r>
      <w:r>
        <w:rPr>
          <w:rFonts w:hint="eastAsia"/>
        </w:rPr>
        <w:t>个一级区、</w:t>
      </w:r>
      <w:r>
        <w:rPr>
          <w:rFonts w:ascii="Times New Roman" w:eastAsia="Times New Roman"/>
        </w:rPr>
        <w:t>40</w:t>
      </w:r>
      <w:r>
        <w:rPr>
          <w:rFonts w:ascii="Times New Roman" w:eastAsia="Times New Roman"/>
          <w:spacing w:val="-67"/>
        </w:rPr>
        <w:t xml:space="preserve"> </w:t>
      </w:r>
      <w:r>
        <w:rPr>
          <w:rFonts w:hint="eastAsia"/>
        </w:rPr>
        <w:t>个二级区、</w:t>
      </w:r>
      <w:r>
        <w:rPr>
          <w:rFonts w:ascii="Times New Roman" w:eastAsia="Times New Roman"/>
        </w:rPr>
        <w:t>115</w:t>
      </w:r>
      <w:r>
        <w:rPr>
          <w:rFonts w:ascii="Times New Roman" w:eastAsia="Times New Roman"/>
          <w:spacing w:val="-2"/>
        </w:rPr>
        <w:t xml:space="preserve"> </w:t>
      </w:r>
      <w:r>
        <w:rPr>
          <w:rFonts w:hint="eastAsia"/>
        </w:rPr>
        <w:t>个三级区。</w:t>
      </w:r>
    </w:p>
    <w:p w:rsidR="00616FB9" w:rsidRDefault="00616FB9">
      <w:pPr>
        <w:pStyle w:val="BodyText"/>
        <w:spacing w:line="364" w:lineRule="auto"/>
        <w:ind w:right="334" w:firstLine="560"/>
      </w:pPr>
      <w:r>
        <w:rPr>
          <w:rFonts w:hint="eastAsia"/>
        </w:rPr>
        <w:t>乳山市属于国家一级区</w:t>
      </w:r>
      <w:r>
        <w:rPr>
          <w:rFonts w:ascii="Times New Roman" w:hAnsi="Times New Roman"/>
        </w:rPr>
        <w:t>“</w:t>
      </w:r>
      <w:r>
        <w:rPr>
          <w:rFonts w:hint="eastAsia"/>
        </w:rPr>
        <w:t>Ⅲ北方土石山区（北方山地丘陵区）</w:t>
      </w:r>
      <w:r>
        <w:rPr>
          <w:rFonts w:ascii="Times New Roman" w:hAnsi="Times New Roman"/>
        </w:rPr>
        <w:t>”</w:t>
      </w:r>
      <w:r>
        <w:rPr>
          <w:rFonts w:hint="eastAsia"/>
        </w:rPr>
        <w:t>、二级区</w:t>
      </w:r>
      <w:r>
        <w:rPr>
          <w:rFonts w:ascii="Times New Roman" w:hAnsi="Times New Roman"/>
        </w:rPr>
        <w:t>“</w:t>
      </w:r>
      <w:r>
        <w:rPr>
          <w:rFonts w:hint="eastAsia"/>
        </w:rPr>
        <w:t>Ⅲ</w:t>
      </w:r>
      <w:r>
        <w:rPr>
          <w:rFonts w:ascii="Times New Roman" w:hAnsi="Times New Roman"/>
        </w:rPr>
        <w:t>-4</w:t>
      </w:r>
      <w:r>
        <w:rPr>
          <w:rFonts w:ascii="Times New Roman" w:hAnsi="Times New Roman"/>
          <w:spacing w:val="-4"/>
        </w:rPr>
        <w:t xml:space="preserve"> </w:t>
      </w:r>
      <w:r>
        <w:rPr>
          <w:rFonts w:hint="eastAsia"/>
        </w:rPr>
        <w:t>泰沂及胶东山地丘陵区</w:t>
      </w:r>
      <w:r>
        <w:rPr>
          <w:rFonts w:ascii="Times New Roman" w:hAnsi="Times New Roman"/>
        </w:rPr>
        <w:t>”</w:t>
      </w:r>
      <w:r>
        <w:rPr>
          <w:rFonts w:hint="eastAsia"/>
          <w:spacing w:val="-30"/>
        </w:rPr>
        <w:t>、三级区</w:t>
      </w:r>
      <w:r>
        <w:rPr>
          <w:rFonts w:ascii="Times New Roman" w:hAnsi="Times New Roman"/>
        </w:rPr>
        <w:t>“</w:t>
      </w:r>
      <w:r>
        <w:rPr>
          <w:rFonts w:hint="eastAsia"/>
        </w:rPr>
        <w:t>Ⅲ</w:t>
      </w:r>
      <w:r>
        <w:rPr>
          <w:rFonts w:ascii="Times New Roman" w:hAnsi="Times New Roman"/>
        </w:rPr>
        <w:t>-4-1xt</w:t>
      </w:r>
      <w:r>
        <w:rPr>
          <w:rFonts w:ascii="Times New Roman" w:hAnsi="Times New Roman"/>
          <w:spacing w:val="-6"/>
        </w:rPr>
        <w:t xml:space="preserve"> </w:t>
      </w:r>
      <w:r>
        <w:rPr>
          <w:rFonts w:hint="eastAsia"/>
        </w:rPr>
        <w:t>胶东半岛丘陵蓄水保土区</w:t>
      </w:r>
      <w:r>
        <w:rPr>
          <w:rFonts w:ascii="Times New Roman" w:hAnsi="Times New Roman"/>
        </w:rPr>
        <w:t>”</w:t>
      </w:r>
      <w:r>
        <w:rPr>
          <w:rFonts w:hint="eastAsia"/>
        </w:rPr>
        <w:t>范围；山东省规划沿用国家三级区划，威海市级规划将乳山市细分为</w:t>
      </w:r>
      <w:r>
        <w:rPr>
          <w:rFonts w:ascii="Times New Roman" w:hAnsi="Times New Roman"/>
        </w:rPr>
        <w:t>“</w:t>
      </w:r>
      <w:r>
        <w:rPr>
          <w:rFonts w:hint="eastAsia"/>
        </w:rPr>
        <w:t>滨海人居环境维护区</w:t>
      </w:r>
      <w:r>
        <w:rPr>
          <w:rFonts w:ascii="Times New Roman" w:hAnsi="Times New Roman"/>
        </w:rPr>
        <w:t>”</w:t>
      </w:r>
      <w:r>
        <w:rPr>
          <w:rFonts w:hint="eastAsia"/>
        </w:rPr>
        <w:t>、</w:t>
      </w:r>
      <w:r>
        <w:rPr>
          <w:rFonts w:ascii="Times New Roman" w:hAnsi="Times New Roman"/>
        </w:rPr>
        <w:t>“</w:t>
      </w:r>
      <w:r>
        <w:rPr>
          <w:rFonts w:hint="eastAsia"/>
        </w:rPr>
        <w:t>低山丘陵水源涵养保土区</w:t>
      </w:r>
      <w:r>
        <w:rPr>
          <w:rFonts w:ascii="Times New Roman" w:hAnsi="Times New Roman"/>
        </w:rPr>
        <w:t>”</w:t>
      </w:r>
      <w:r>
        <w:rPr>
          <w:rFonts w:hint="eastAsia"/>
        </w:rPr>
        <w:t>和</w:t>
      </w:r>
      <w:r>
        <w:rPr>
          <w:rFonts w:ascii="Times New Roman" w:hAnsi="Times New Roman"/>
        </w:rPr>
        <w:t>“</w:t>
      </w:r>
      <w:r>
        <w:rPr>
          <w:rFonts w:hint="eastAsia"/>
        </w:rPr>
        <w:t>低缓丘陵生态水质维护区</w:t>
      </w:r>
      <w:r>
        <w:rPr>
          <w:rFonts w:ascii="Times New Roman" w:hAnsi="Times New Roman"/>
        </w:rPr>
        <w:t>”</w:t>
      </w:r>
      <w:r>
        <w:rPr>
          <w:rFonts w:hint="eastAsia"/>
          <w:spacing w:val="-8"/>
        </w:rPr>
        <w:t>三个区划亚区，确定龙角山水库为市级水</w:t>
      </w:r>
      <w:r>
        <w:rPr>
          <w:rFonts w:hint="eastAsia"/>
        </w:rPr>
        <w:t>土保持生态亮点。</w:t>
      </w:r>
    </w:p>
    <w:p w:rsidR="00616FB9" w:rsidRDefault="00616FB9">
      <w:pPr>
        <w:tabs>
          <w:tab w:val="left" w:pos="1508"/>
        </w:tabs>
        <w:spacing w:line="357" w:lineRule="exact"/>
        <w:ind w:left="405"/>
        <w:jc w:val="center"/>
        <w:rPr>
          <w:rFonts w:ascii="Microsoft JhengHei" w:eastAsia="Times New Roman"/>
          <w:b/>
          <w:sz w:val="24"/>
        </w:rPr>
      </w:pPr>
      <w:r>
        <w:rPr>
          <w:noProof/>
        </w:rPr>
        <w:pict>
          <v:shape id="_x0000_s1076" type="#_x0000_t202" style="position:absolute;left:0;text-align:left;margin-left:82.55pt;margin-top:15.3pt;width:440.95pt;height:270.6pt;z-index:25166592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994"/>
                    <w:gridCol w:w="1134"/>
                    <w:gridCol w:w="994"/>
                    <w:gridCol w:w="993"/>
                    <w:gridCol w:w="3549"/>
                  </w:tblGrid>
                  <w:tr w:rsidR="00616FB9">
                    <w:trPr>
                      <w:trHeight w:val="1586"/>
                    </w:trPr>
                    <w:tc>
                      <w:tcPr>
                        <w:tcW w:w="1136"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43"/>
                          <w:ind w:left="145"/>
                          <w:jc w:val="left"/>
                          <w:rPr>
                            <w:rFonts w:ascii="宋体"/>
                            <w:b/>
                            <w:sz w:val="21"/>
                          </w:rPr>
                        </w:pPr>
                        <w:r>
                          <w:rPr>
                            <w:rFonts w:ascii="宋体" w:hint="eastAsia"/>
                            <w:b/>
                            <w:w w:val="95"/>
                            <w:sz w:val="21"/>
                          </w:rPr>
                          <w:t>一级区划</w:t>
                        </w:r>
                      </w:p>
                    </w:tc>
                    <w:tc>
                      <w:tcPr>
                        <w:tcW w:w="994"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43"/>
                          <w:ind w:left="74"/>
                          <w:jc w:val="left"/>
                          <w:rPr>
                            <w:rFonts w:ascii="宋体"/>
                            <w:b/>
                            <w:sz w:val="21"/>
                          </w:rPr>
                        </w:pPr>
                        <w:r>
                          <w:rPr>
                            <w:rFonts w:ascii="宋体" w:hint="eastAsia"/>
                            <w:b/>
                            <w:w w:val="95"/>
                            <w:sz w:val="21"/>
                          </w:rPr>
                          <w:t>二级区划</w:t>
                        </w:r>
                      </w:p>
                    </w:tc>
                    <w:tc>
                      <w:tcPr>
                        <w:tcW w:w="1134"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43"/>
                          <w:ind w:left="145"/>
                          <w:jc w:val="left"/>
                          <w:rPr>
                            <w:rFonts w:ascii="宋体"/>
                            <w:b/>
                            <w:sz w:val="21"/>
                          </w:rPr>
                        </w:pPr>
                        <w:r>
                          <w:rPr>
                            <w:rFonts w:ascii="宋体" w:hint="eastAsia"/>
                            <w:b/>
                            <w:w w:val="95"/>
                            <w:sz w:val="21"/>
                          </w:rPr>
                          <w:t>三级区划</w:t>
                        </w:r>
                      </w:p>
                    </w:tc>
                    <w:tc>
                      <w:tcPr>
                        <w:tcW w:w="994"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43"/>
                          <w:ind w:left="76"/>
                          <w:jc w:val="left"/>
                          <w:rPr>
                            <w:rFonts w:ascii="宋体"/>
                            <w:b/>
                            <w:sz w:val="21"/>
                          </w:rPr>
                        </w:pPr>
                        <w:r>
                          <w:rPr>
                            <w:rFonts w:ascii="宋体" w:hint="eastAsia"/>
                            <w:b/>
                            <w:w w:val="95"/>
                            <w:sz w:val="21"/>
                          </w:rPr>
                          <w:t>省级区划</w:t>
                        </w:r>
                      </w:p>
                    </w:tc>
                    <w:tc>
                      <w:tcPr>
                        <w:tcW w:w="993" w:type="dxa"/>
                      </w:tcPr>
                      <w:p w:rsidR="00616FB9" w:rsidRDefault="00616FB9">
                        <w:pPr>
                          <w:pStyle w:val="TableParagraph"/>
                          <w:jc w:val="left"/>
                          <w:rPr>
                            <w:rFonts w:ascii="宋体"/>
                            <w:sz w:val="20"/>
                          </w:rPr>
                        </w:pPr>
                      </w:p>
                      <w:p w:rsidR="00616FB9" w:rsidRDefault="00616FB9">
                        <w:pPr>
                          <w:pStyle w:val="TableParagraph"/>
                          <w:spacing w:before="8"/>
                          <w:jc w:val="left"/>
                          <w:rPr>
                            <w:rFonts w:ascii="宋体"/>
                            <w:sz w:val="20"/>
                          </w:rPr>
                        </w:pPr>
                      </w:p>
                      <w:p w:rsidR="00616FB9" w:rsidRDefault="00616FB9">
                        <w:pPr>
                          <w:pStyle w:val="TableParagraph"/>
                          <w:spacing w:line="242" w:lineRule="auto"/>
                          <w:ind w:left="76" w:right="60" w:firstLine="105"/>
                          <w:jc w:val="left"/>
                          <w:rPr>
                            <w:rFonts w:ascii="宋体"/>
                            <w:b/>
                            <w:sz w:val="21"/>
                          </w:rPr>
                        </w:pPr>
                        <w:r>
                          <w:rPr>
                            <w:rFonts w:ascii="宋体" w:hint="eastAsia"/>
                            <w:b/>
                            <w:sz w:val="21"/>
                          </w:rPr>
                          <w:t>威海市</w:t>
                        </w:r>
                        <w:r>
                          <w:rPr>
                            <w:rFonts w:ascii="宋体" w:hint="eastAsia"/>
                            <w:b/>
                            <w:spacing w:val="-1"/>
                            <w:sz w:val="21"/>
                          </w:rPr>
                          <w:t>区划亚区</w:t>
                        </w:r>
                      </w:p>
                    </w:tc>
                    <w:tc>
                      <w:tcPr>
                        <w:tcW w:w="3549" w:type="dxa"/>
                      </w:tcPr>
                      <w:p w:rsidR="00616FB9" w:rsidRDefault="00616FB9">
                        <w:pPr>
                          <w:pStyle w:val="TableParagraph"/>
                          <w:jc w:val="left"/>
                          <w:rPr>
                            <w:rFonts w:ascii="宋体"/>
                            <w:sz w:val="20"/>
                          </w:rPr>
                        </w:pPr>
                      </w:p>
                      <w:p w:rsidR="00616FB9" w:rsidRDefault="00616FB9">
                        <w:pPr>
                          <w:pStyle w:val="TableParagraph"/>
                          <w:jc w:val="left"/>
                          <w:rPr>
                            <w:rFonts w:ascii="宋体"/>
                            <w:sz w:val="20"/>
                          </w:rPr>
                        </w:pPr>
                      </w:p>
                      <w:p w:rsidR="00616FB9" w:rsidRDefault="00616FB9">
                        <w:pPr>
                          <w:pStyle w:val="TableParagraph"/>
                          <w:spacing w:before="143"/>
                          <w:ind w:left="45" w:right="28"/>
                          <w:rPr>
                            <w:rFonts w:ascii="宋体"/>
                            <w:b/>
                            <w:sz w:val="21"/>
                          </w:rPr>
                        </w:pPr>
                        <w:r>
                          <w:rPr>
                            <w:rFonts w:ascii="宋体" w:hint="eastAsia"/>
                            <w:b/>
                            <w:w w:val="95"/>
                            <w:sz w:val="21"/>
                          </w:rPr>
                          <w:t>涉及本市行政单元</w:t>
                        </w:r>
                      </w:p>
                    </w:tc>
                  </w:tr>
                  <w:tr w:rsidR="00616FB9">
                    <w:trPr>
                      <w:trHeight w:val="1367"/>
                    </w:trPr>
                    <w:tc>
                      <w:tcPr>
                        <w:tcW w:w="1136" w:type="dxa"/>
                        <w:tcBorders>
                          <w:bottom w:val="nil"/>
                        </w:tcBorders>
                      </w:tcPr>
                      <w:p w:rsidR="00616FB9" w:rsidRDefault="00616FB9">
                        <w:pPr>
                          <w:pStyle w:val="TableParagraph"/>
                          <w:jc w:val="left"/>
                          <w:rPr>
                            <w:sz w:val="24"/>
                          </w:rPr>
                        </w:pPr>
                      </w:p>
                    </w:tc>
                    <w:tc>
                      <w:tcPr>
                        <w:tcW w:w="994" w:type="dxa"/>
                        <w:tcBorders>
                          <w:bottom w:val="nil"/>
                        </w:tcBorders>
                      </w:tcPr>
                      <w:p w:rsidR="00616FB9" w:rsidRDefault="00616FB9">
                        <w:pPr>
                          <w:pStyle w:val="TableParagraph"/>
                          <w:jc w:val="left"/>
                          <w:rPr>
                            <w:sz w:val="24"/>
                          </w:rPr>
                        </w:pPr>
                      </w:p>
                    </w:tc>
                    <w:tc>
                      <w:tcPr>
                        <w:tcW w:w="1134" w:type="dxa"/>
                        <w:tcBorders>
                          <w:bottom w:val="nil"/>
                        </w:tcBorders>
                      </w:tcPr>
                      <w:p w:rsidR="00616FB9" w:rsidRDefault="00616FB9">
                        <w:pPr>
                          <w:pStyle w:val="TableParagraph"/>
                          <w:jc w:val="left"/>
                          <w:rPr>
                            <w:sz w:val="24"/>
                          </w:rPr>
                        </w:pPr>
                      </w:p>
                    </w:tc>
                    <w:tc>
                      <w:tcPr>
                        <w:tcW w:w="994" w:type="dxa"/>
                        <w:tcBorders>
                          <w:bottom w:val="nil"/>
                        </w:tcBorders>
                      </w:tcPr>
                      <w:p w:rsidR="00616FB9" w:rsidRDefault="00616FB9">
                        <w:pPr>
                          <w:pStyle w:val="TableParagraph"/>
                          <w:jc w:val="left"/>
                          <w:rPr>
                            <w:sz w:val="24"/>
                          </w:rPr>
                        </w:pPr>
                      </w:p>
                    </w:tc>
                    <w:tc>
                      <w:tcPr>
                        <w:tcW w:w="993" w:type="dxa"/>
                      </w:tcPr>
                      <w:p w:rsidR="00616FB9" w:rsidRDefault="00616FB9">
                        <w:pPr>
                          <w:pStyle w:val="TableParagraph"/>
                          <w:jc w:val="left"/>
                          <w:rPr>
                            <w:rFonts w:ascii="宋体"/>
                            <w:sz w:val="18"/>
                          </w:rPr>
                        </w:pPr>
                      </w:p>
                      <w:p w:rsidR="00616FB9" w:rsidRDefault="00616FB9">
                        <w:pPr>
                          <w:pStyle w:val="TableParagraph"/>
                          <w:spacing w:before="1"/>
                          <w:jc w:val="left"/>
                          <w:rPr>
                            <w:rFonts w:ascii="宋体"/>
                            <w:sz w:val="17"/>
                          </w:rPr>
                        </w:pPr>
                      </w:p>
                      <w:p w:rsidR="00616FB9" w:rsidRDefault="00616FB9">
                        <w:pPr>
                          <w:pStyle w:val="TableParagraph"/>
                          <w:spacing w:line="242" w:lineRule="auto"/>
                          <w:ind w:left="138" w:right="32" w:hanging="90"/>
                          <w:jc w:val="left"/>
                          <w:rPr>
                            <w:rFonts w:ascii="宋体"/>
                            <w:sz w:val="18"/>
                          </w:rPr>
                        </w:pPr>
                        <w:r>
                          <w:rPr>
                            <w:rFonts w:ascii="宋体" w:hint="eastAsia"/>
                            <w:spacing w:val="-1"/>
                            <w:sz w:val="18"/>
                          </w:rPr>
                          <w:t>滨海人居环</w:t>
                        </w:r>
                        <w:r>
                          <w:rPr>
                            <w:rFonts w:ascii="宋体" w:hint="eastAsia"/>
                            <w:sz w:val="18"/>
                          </w:rPr>
                          <w:t>境维护区</w:t>
                        </w:r>
                      </w:p>
                    </w:tc>
                    <w:tc>
                      <w:tcPr>
                        <w:tcW w:w="3549" w:type="dxa"/>
                      </w:tcPr>
                      <w:p w:rsidR="00616FB9" w:rsidRDefault="00616FB9">
                        <w:pPr>
                          <w:pStyle w:val="TableParagraph"/>
                          <w:jc w:val="left"/>
                          <w:rPr>
                            <w:rFonts w:ascii="宋体"/>
                            <w:sz w:val="18"/>
                          </w:rPr>
                        </w:pPr>
                      </w:p>
                      <w:p w:rsidR="00616FB9" w:rsidRDefault="00616FB9">
                        <w:pPr>
                          <w:pStyle w:val="TableParagraph"/>
                          <w:spacing w:before="3"/>
                          <w:jc w:val="left"/>
                          <w:rPr>
                            <w:rFonts w:ascii="宋体"/>
                            <w:sz w:val="26"/>
                          </w:rPr>
                        </w:pPr>
                      </w:p>
                      <w:p w:rsidR="00616FB9" w:rsidRDefault="00616FB9">
                        <w:pPr>
                          <w:pStyle w:val="TableParagraph"/>
                          <w:ind w:left="45" w:right="28"/>
                          <w:rPr>
                            <w:rFonts w:ascii="宋体"/>
                            <w:sz w:val="18"/>
                          </w:rPr>
                        </w:pPr>
                        <w:r>
                          <w:rPr>
                            <w:rFonts w:ascii="宋体" w:hint="eastAsia"/>
                            <w:w w:val="95"/>
                            <w:sz w:val="18"/>
                          </w:rPr>
                          <w:t>乳山市城市规划区，城区街道</w:t>
                        </w:r>
                      </w:p>
                    </w:tc>
                  </w:tr>
                  <w:tr w:rsidR="00616FB9">
                    <w:trPr>
                      <w:trHeight w:val="1367"/>
                    </w:trPr>
                    <w:tc>
                      <w:tcPr>
                        <w:tcW w:w="1136" w:type="dxa"/>
                        <w:tcBorders>
                          <w:top w:val="nil"/>
                          <w:bottom w:val="nil"/>
                        </w:tcBorders>
                      </w:tcPr>
                      <w:p w:rsidR="00616FB9" w:rsidRDefault="00616FB9">
                        <w:pPr>
                          <w:pStyle w:val="TableParagraph"/>
                          <w:spacing w:line="245" w:lineRule="exact"/>
                          <w:ind w:left="7"/>
                          <w:rPr>
                            <w:rFonts w:ascii="宋体"/>
                            <w:sz w:val="21"/>
                          </w:rPr>
                        </w:pPr>
                        <w:r>
                          <w:rPr>
                            <w:rFonts w:ascii="宋体" w:hint="eastAsia"/>
                            <w:w w:val="99"/>
                            <w:sz w:val="21"/>
                          </w:rPr>
                          <w:t>Ⅲ</w:t>
                        </w:r>
                      </w:p>
                      <w:p w:rsidR="00616FB9" w:rsidRDefault="00616FB9">
                        <w:pPr>
                          <w:pStyle w:val="TableParagraph"/>
                          <w:spacing w:before="3" w:line="242" w:lineRule="auto"/>
                          <w:ind w:left="41" w:right="32"/>
                          <w:jc w:val="both"/>
                          <w:rPr>
                            <w:rFonts w:ascii="宋体"/>
                            <w:sz w:val="21"/>
                          </w:rPr>
                        </w:pPr>
                        <w:r>
                          <w:rPr>
                            <w:rFonts w:ascii="宋体" w:hint="eastAsia"/>
                            <w:spacing w:val="-1"/>
                            <w:sz w:val="21"/>
                          </w:rPr>
                          <w:t>北方土石山区（北方山地丘陵区</w:t>
                        </w:r>
                        <w:r>
                          <w:rPr>
                            <w:rFonts w:ascii="宋体" w:hint="eastAsia"/>
                            <w:sz w:val="21"/>
                          </w:rPr>
                          <w:t>）</w:t>
                        </w:r>
                      </w:p>
                    </w:tc>
                    <w:tc>
                      <w:tcPr>
                        <w:tcW w:w="994" w:type="dxa"/>
                        <w:tcBorders>
                          <w:top w:val="nil"/>
                          <w:bottom w:val="nil"/>
                        </w:tcBorders>
                      </w:tcPr>
                      <w:p w:rsidR="00616FB9" w:rsidRDefault="00616FB9">
                        <w:pPr>
                          <w:pStyle w:val="TableParagraph"/>
                          <w:spacing w:line="245" w:lineRule="exact"/>
                          <w:ind w:left="74" w:right="66"/>
                          <w:rPr>
                            <w:sz w:val="21"/>
                          </w:rPr>
                        </w:pPr>
                        <w:r>
                          <w:rPr>
                            <w:rFonts w:ascii="宋体" w:hint="eastAsia"/>
                            <w:sz w:val="21"/>
                          </w:rPr>
                          <w:t>Ⅲ</w:t>
                        </w:r>
                        <w:r>
                          <w:rPr>
                            <w:sz w:val="21"/>
                          </w:rPr>
                          <w:t>-4</w:t>
                        </w:r>
                      </w:p>
                      <w:p w:rsidR="00616FB9" w:rsidRDefault="00616FB9">
                        <w:pPr>
                          <w:pStyle w:val="TableParagraph"/>
                          <w:spacing w:before="3" w:line="242" w:lineRule="auto"/>
                          <w:ind w:left="77" w:right="66"/>
                          <w:rPr>
                            <w:rFonts w:ascii="宋体"/>
                            <w:sz w:val="21"/>
                          </w:rPr>
                        </w:pPr>
                        <w:r>
                          <w:rPr>
                            <w:rFonts w:ascii="宋体" w:hint="eastAsia"/>
                            <w:spacing w:val="-2"/>
                            <w:sz w:val="21"/>
                          </w:rPr>
                          <w:t>泰沂及胶东山地丘</w:t>
                        </w:r>
                        <w:r>
                          <w:rPr>
                            <w:rFonts w:ascii="宋体" w:hint="eastAsia"/>
                            <w:sz w:val="21"/>
                          </w:rPr>
                          <w:t>陵区</w:t>
                        </w:r>
                      </w:p>
                    </w:tc>
                    <w:tc>
                      <w:tcPr>
                        <w:tcW w:w="1134" w:type="dxa"/>
                        <w:tcBorders>
                          <w:top w:val="nil"/>
                          <w:bottom w:val="nil"/>
                        </w:tcBorders>
                      </w:tcPr>
                      <w:p w:rsidR="00616FB9" w:rsidRDefault="00616FB9">
                        <w:pPr>
                          <w:pStyle w:val="TableParagraph"/>
                          <w:spacing w:line="245" w:lineRule="exact"/>
                          <w:ind w:left="39" w:right="30"/>
                          <w:rPr>
                            <w:sz w:val="21"/>
                          </w:rPr>
                        </w:pPr>
                        <w:r>
                          <w:rPr>
                            <w:rFonts w:ascii="宋体" w:hint="eastAsia"/>
                            <w:sz w:val="21"/>
                          </w:rPr>
                          <w:t>Ⅲ</w:t>
                        </w:r>
                        <w:r>
                          <w:rPr>
                            <w:sz w:val="21"/>
                          </w:rPr>
                          <w:t>-4-1xt</w:t>
                        </w:r>
                      </w:p>
                      <w:p w:rsidR="00616FB9" w:rsidRDefault="00616FB9">
                        <w:pPr>
                          <w:pStyle w:val="TableParagraph"/>
                          <w:spacing w:before="3" w:line="242" w:lineRule="auto"/>
                          <w:ind w:left="41" w:right="30"/>
                          <w:rPr>
                            <w:rFonts w:ascii="宋体"/>
                            <w:sz w:val="21"/>
                          </w:rPr>
                        </w:pPr>
                        <w:r>
                          <w:rPr>
                            <w:rFonts w:ascii="宋体" w:hint="eastAsia"/>
                            <w:spacing w:val="-1"/>
                            <w:sz w:val="21"/>
                          </w:rPr>
                          <w:t>胶东半岛丘陵蓄水保土</w:t>
                        </w:r>
                        <w:r>
                          <w:rPr>
                            <w:rFonts w:ascii="宋体" w:hint="eastAsia"/>
                            <w:sz w:val="21"/>
                          </w:rPr>
                          <w:t>区</w:t>
                        </w:r>
                      </w:p>
                    </w:tc>
                    <w:tc>
                      <w:tcPr>
                        <w:tcW w:w="994" w:type="dxa"/>
                        <w:tcBorders>
                          <w:top w:val="nil"/>
                          <w:bottom w:val="nil"/>
                        </w:tcBorders>
                      </w:tcPr>
                      <w:p w:rsidR="00616FB9" w:rsidRDefault="00616FB9">
                        <w:pPr>
                          <w:pStyle w:val="TableParagraph"/>
                          <w:spacing w:before="111" w:line="242" w:lineRule="auto"/>
                          <w:ind w:left="79" w:right="64"/>
                          <w:jc w:val="both"/>
                          <w:rPr>
                            <w:rFonts w:ascii="宋体"/>
                            <w:sz w:val="21"/>
                          </w:rPr>
                        </w:pPr>
                        <w:r>
                          <w:rPr>
                            <w:rFonts w:ascii="宋体" w:hint="eastAsia"/>
                            <w:spacing w:val="-2"/>
                            <w:sz w:val="21"/>
                          </w:rPr>
                          <w:t>胶东半岛丘陵蓄水</w:t>
                        </w:r>
                        <w:r>
                          <w:rPr>
                            <w:rFonts w:ascii="宋体" w:hint="eastAsia"/>
                            <w:sz w:val="21"/>
                          </w:rPr>
                          <w:t>保土区</w:t>
                        </w:r>
                      </w:p>
                    </w:tc>
                    <w:tc>
                      <w:tcPr>
                        <w:tcW w:w="993" w:type="dxa"/>
                      </w:tcPr>
                      <w:p w:rsidR="00616FB9" w:rsidRDefault="00616FB9">
                        <w:pPr>
                          <w:pStyle w:val="TableParagraph"/>
                          <w:jc w:val="left"/>
                          <w:rPr>
                            <w:rFonts w:ascii="宋体"/>
                            <w:sz w:val="18"/>
                          </w:rPr>
                        </w:pPr>
                      </w:p>
                      <w:p w:rsidR="00616FB9" w:rsidRDefault="00616FB9">
                        <w:pPr>
                          <w:pStyle w:val="TableParagraph"/>
                          <w:spacing w:before="2"/>
                          <w:jc w:val="left"/>
                          <w:rPr>
                            <w:rFonts w:ascii="宋体"/>
                            <w:sz w:val="17"/>
                          </w:rPr>
                        </w:pPr>
                      </w:p>
                      <w:p w:rsidR="00616FB9" w:rsidRDefault="00616FB9">
                        <w:pPr>
                          <w:pStyle w:val="TableParagraph"/>
                          <w:spacing w:line="242" w:lineRule="auto"/>
                          <w:ind w:left="138" w:right="32" w:hanging="90"/>
                          <w:jc w:val="left"/>
                          <w:rPr>
                            <w:rFonts w:ascii="宋体"/>
                            <w:sz w:val="18"/>
                          </w:rPr>
                        </w:pPr>
                        <w:r>
                          <w:rPr>
                            <w:rFonts w:ascii="宋体" w:hint="eastAsia"/>
                            <w:spacing w:val="-1"/>
                            <w:sz w:val="18"/>
                          </w:rPr>
                          <w:t>丘陵水源涵</w:t>
                        </w:r>
                        <w:r>
                          <w:rPr>
                            <w:rFonts w:ascii="宋体" w:hint="eastAsia"/>
                            <w:sz w:val="18"/>
                          </w:rPr>
                          <w:t>养保土区</w:t>
                        </w:r>
                      </w:p>
                    </w:tc>
                    <w:tc>
                      <w:tcPr>
                        <w:tcW w:w="3549" w:type="dxa"/>
                      </w:tcPr>
                      <w:p w:rsidR="00616FB9" w:rsidRDefault="00616FB9">
                        <w:pPr>
                          <w:pStyle w:val="TableParagraph"/>
                          <w:jc w:val="left"/>
                          <w:rPr>
                            <w:rFonts w:ascii="宋体"/>
                            <w:sz w:val="26"/>
                          </w:rPr>
                        </w:pPr>
                      </w:p>
                      <w:p w:rsidR="00616FB9" w:rsidRDefault="00616FB9">
                        <w:pPr>
                          <w:pStyle w:val="TableParagraph"/>
                          <w:spacing w:line="242" w:lineRule="auto"/>
                          <w:ind w:left="8" w:right="-15"/>
                          <w:jc w:val="both"/>
                          <w:rPr>
                            <w:rFonts w:ascii="宋体"/>
                            <w:sz w:val="18"/>
                          </w:rPr>
                        </w:pPr>
                        <w:r>
                          <w:rPr>
                            <w:rFonts w:ascii="宋体" w:hint="eastAsia"/>
                            <w:spacing w:val="-3"/>
                            <w:sz w:val="18"/>
                          </w:rPr>
                          <w:t>夏村镇、乳山寨镇、白沙滩镇、徐家镇、南黄</w:t>
                        </w:r>
                        <w:r>
                          <w:rPr>
                            <w:rFonts w:ascii="宋体" w:hint="eastAsia"/>
                            <w:spacing w:val="-4"/>
                            <w:sz w:val="18"/>
                          </w:rPr>
                          <w:t>镇、育黎镇、大孤山镇、冯家镇、下初镇、午</w:t>
                        </w:r>
                        <w:r>
                          <w:rPr>
                            <w:rFonts w:ascii="宋体" w:hint="eastAsia"/>
                            <w:sz w:val="18"/>
                          </w:rPr>
                          <w:t>极镇、诸往镇、崖子镇等</w:t>
                        </w:r>
                        <w:r>
                          <w:rPr>
                            <w:sz w:val="18"/>
                          </w:rPr>
                          <w:t>12</w:t>
                        </w:r>
                        <w:r>
                          <w:rPr>
                            <w:rFonts w:ascii="宋体" w:hint="eastAsia"/>
                            <w:sz w:val="18"/>
                          </w:rPr>
                          <w:t>个镇</w:t>
                        </w:r>
                      </w:p>
                    </w:tc>
                  </w:tr>
                  <w:tr w:rsidR="00616FB9">
                    <w:trPr>
                      <w:trHeight w:val="402"/>
                    </w:trPr>
                    <w:tc>
                      <w:tcPr>
                        <w:tcW w:w="1136" w:type="dxa"/>
                        <w:tcBorders>
                          <w:top w:val="nil"/>
                          <w:bottom w:val="nil"/>
                        </w:tcBorders>
                      </w:tcPr>
                      <w:p w:rsidR="00616FB9" w:rsidRDefault="00616FB9">
                        <w:pPr>
                          <w:pStyle w:val="TableParagraph"/>
                          <w:jc w:val="left"/>
                          <w:rPr>
                            <w:sz w:val="24"/>
                          </w:rPr>
                        </w:pPr>
                      </w:p>
                    </w:tc>
                    <w:tc>
                      <w:tcPr>
                        <w:tcW w:w="994" w:type="dxa"/>
                        <w:tcBorders>
                          <w:top w:val="nil"/>
                          <w:bottom w:val="nil"/>
                        </w:tcBorders>
                      </w:tcPr>
                      <w:p w:rsidR="00616FB9" w:rsidRDefault="00616FB9">
                        <w:pPr>
                          <w:pStyle w:val="TableParagraph"/>
                          <w:jc w:val="left"/>
                          <w:rPr>
                            <w:sz w:val="24"/>
                          </w:rPr>
                        </w:pPr>
                      </w:p>
                    </w:tc>
                    <w:tc>
                      <w:tcPr>
                        <w:tcW w:w="1134" w:type="dxa"/>
                        <w:tcBorders>
                          <w:top w:val="nil"/>
                          <w:bottom w:val="nil"/>
                        </w:tcBorders>
                      </w:tcPr>
                      <w:p w:rsidR="00616FB9" w:rsidRDefault="00616FB9">
                        <w:pPr>
                          <w:pStyle w:val="TableParagraph"/>
                          <w:jc w:val="left"/>
                          <w:rPr>
                            <w:sz w:val="24"/>
                          </w:rPr>
                        </w:pPr>
                      </w:p>
                    </w:tc>
                    <w:tc>
                      <w:tcPr>
                        <w:tcW w:w="994" w:type="dxa"/>
                        <w:tcBorders>
                          <w:top w:val="nil"/>
                          <w:bottom w:val="nil"/>
                        </w:tcBorders>
                      </w:tcPr>
                      <w:p w:rsidR="00616FB9" w:rsidRDefault="00616FB9">
                        <w:pPr>
                          <w:pStyle w:val="TableParagraph"/>
                          <w:jc w:val="left"/>
                          <w:rPr>
                            <w:sz w:val="24"/>
                          </w:rPr>
                        </w:pPr>
                      </w:p>
                    </w:tc>
                    <w:tc>
                      <w:tcPr>
                        <w:tcW w:w="993" w:type="dxa"/>
                        <w:tcBorders>
                          <w:bottom w:val="nil"/>
                        </w:tcBorders>
                      </w:tcPr>
                      <w:p w:rsidR="00616FB9" w:rsidRDefault="00616FB9">
                        <w:pPr>
                          <w:pStyle w:val="TableParagraph"/>
                          <w:spacing w:before="3"/>
                          <w:jc w:val="left"/>
                          <w:rPr>
                            <w:rFonts w:ascii="宋体"/>
                            <w:sz w:val="13"/>
                          </w:rPr>
                        </w:pPr>
                      </w:p>
                      <w:p w:rsidR="00616FB9" w:rsidRDefault="00616FB9">
                        <w:pPr>
                          <w:pStyle w:val="TableParagraph"/>
                          <w:spacing w:line="212" w:lineRule="exact"/>
                          <w:ind w:left="51" w:right="37"/>
                          <w:rPr>
                            <w:rFonts w:ascii="宋体"/>
                            <w:sz w:val="18"/>
                          </w:rPr>
                        </w:pPr>
                        <w:r>
                          <w:rPr>
                            <w:rFonts w:ascii="宋体" w:hint="eastAsia"/>
                            <w:w w:val="95"/>
                            <w:sz w:val="18"/>
                          </w:rPr>
                          <w:t>低缓丘陵生</w:t>
                        </w:r>
                      </w:p>
                    </w:tc>
                    <w:tc>
                      <w:tcPr>
                        <w:tcW w:w="3549" w:type="dxa"/>
                        <w:tcBorders>
                          <w:bottom w:val="nil"/>
                        </w:tcBorders>
                      </w:tcPr>
                      <w:p w:rsidR="00616FB9" w:rsidRDefault="00616FB9">
                        <w:pPr>
                          <w:pStyle w:val="TableParagraph"/>
                          <w:spacing w:before="3"/>
                          <w:jc w:val="left"/>
                          <w:rPr>
                            <w:rFonts w:ascii="宋体"/>
                            <w:sz w:val="13"/>
                          </w:rPr>
                        </w:pPr>
                      </w:p>
                      <w:p w:rsidR="00616FB9" w:rsidRDefault="00616FB9">
                        <w:pPr>
                          <w:pStyle w:val="TableParagraph"/>
                          <w:spacing w:line="212" w:lineRule="exact"/>
                          <w:ind w:left="51" w:right="28"/>
                          <w:rPr>
                            <w:rFonts w:ascii="宋体"/>
                            <w:sz w:val="18"/>
                          </w:rPr>
                        </w:pPr>
                        <w:r>
                          <w:rPr>
                            <w:rFonts w:ascii="宋体" w:hint="eastAsia"/>
                            <w:w w:val="95"/>
                            <w:sz w:val="18"/>
                          </w:rPr>
                          <w:t>夏村镇、海阳所镇、白沙滩镇、徐家镇、南黄</w:t>
                        </w:r>
                      </w:p>
                    </w:tc>
                  </w:tr>
                  <w:tr w:rsidR="00616FB9">
                    <w:trPr>
                      <w:trHeight w:val="230"/>
                    </w:trPr>
                    <w:tc>
                      <w:tcPr>
                        <w:tcW w:w="1136" w:type="dxa"/>
                        <w:tcBorders>
                          <w:top w:val="nil"/>
                          <w:bottom w:val="nil"/>
                        </w:tcBorders>
                      </w:tcPr>
                      <w:p w:rsidR="00616FB9" w:rsidRDefault="00616FB9">
                        <w:pPr>
                          <w:pStyle w:val="TableParagraph"/>
                          <w:jc w:val="left"/>
                          <w:rPr>
                            <w:sz w:val="16"/>
                          </w:rPr>
                        </w:pPr>
                      </w:p>
                    </w:tc>
                    <w:tc>
                      <w:tcPr>
                        <w:tcW w:w="994" w:type="dxa"/>
                        <w:tcBorders>
                          <w:top w:val="nil"/>
                          <w:bottom w:val="nil"/>
                        </w:tcBorders>
                      </w:tcPr>
                      <w:p w:rsidR="00616FB9" w:rsidRDefault="00616FB9">
                        <w:pPr>
                          <w:pStyle w:val="TableParagraph"/>
                          <w:jc w:val="left"/>
                          <w:rPr>
                            <w:sz w:val="16"/>
                          </w:rPr>
                        </w:pPr>
                      </w:p>
                    </w:tc>
                    <w:tc>
                      <w:tcPr>
                        <w:tcW w:w="1134" w:type="dxa"/>
                        <w:tcBorders>
                          <w:top w:val="nil"/>
                          <w:bottom w:val="nil"/>
                        </w:tcBorders>
                      </w:tcPr>
                      <w:p w:rsidR="00616FB9" w:rsidRDefault="00616FB9">
                        <w:pPr>
                          <w:pStyle w:val="TableParagraph"/>
                          <w:jc w:val="left"/>
                          <w:rPr>
                            <w:sz w:val="16"/>
                          </w:rPr>
                        </w:pPr>
                      </w:p>
                    </w:tc>
                    <w:tc>
                      <w:tcPr>
                        <w:tcW w:w="994" w:type="dxa"/>
                        <w:tcBorders>
                          <w:top w:val="nil"/>
                          <w:bottom w:val="nil"/>
                        </w:tcBorders>
                      </w:tcPr>
                      <w:p w:rsidR="00616FB9" w:rsidRDefault="00616FB9">
                        <w:pPr>
                          <w:pStyle w:val="TableParagraph"/>
                          <w:jc w:val="left"/>
                          <w:rPr>
                            <w:sz w:val="16"/>
                          </w:rPr>
                        </w:pPr>
                      </w:p>
                    </w:tc>
                    <w:tc>
                      <w:tcPr>
                        <w:tcW w:w="993" w:type="dxa"/>
                        <w:tcBorders>
                          <w:top w:val="nil"/>
                          <w:bottom w:val="nil"/>
                        </w:tcBorders>
                      </w:tcPr>
                      <w:p w:rsidR="00616FB9" w:rsidRDefault="00616FB9">
                        <w:pPr>
                          <w:pStyle w:val="TableParagraph"/>
                          <w:spacing w:before="1" w:line="209" w:lineRule="exact"/>
                          <w:ind w:left="51" w:right="37"/>
                          <w:rPr>
                            <w:rFonts w:ascii="宋体"/>
                            <w:sz w:val="18"/>
                          </w:rPr>
                        </w:pPr>
                        <w:r>
                          <w:rPr>
                            <w:rFonts w:ascii="宋体" w:hint="eastAsia"/>
                            <w:w w:val="95"/>
                            <w:sz w:val="18"/>
                          </w:rPr>
                          <w:t>态水质维护</w:t>
                        </w:r>
                      </w:p>
                    </w:tc>
                    <w:tc>
                      <w:tcPr>
                        <w:tcW w:w="3549" w:type="dxa"/>
                        <w:tcBorders>
                          <w:top w:val="nil"/>
                          <w:bottom w:val="nil"/>
                        </w:tcBorders>
                      </w:tcPr>
                      <w:p w:rsidR="00616FB9" w:rsidRDefault="00616FB9">
                        <w:pPr>
                          <w:pStyle w:val="TableParagraph"/>
                          <w:spacing w:before="1" w:line="209" w:lineRule="exact"/>
                          <w:ind w:left="8" w:right="-15"/>
                          <w:rPr>
                            <w:rFonts w:ascii="宋体"/>
                            <w:sz w:val="18"/>
                          </w:rPr>
                        </w:pPr>
                        <w:r>
                          <w:rPr>
                            <w:rFonts w:ascii="宋体" w:hint="eastAsia"/>
                            <w:spacing w:val="-4"/>
                            <w:sz w:val="18"/>
                          </w:rPr>
                          <w:t>镇、诸往镇、育黎镇、午极镇、下初镇、大孤</w:t>
                        </w:r>
                      </w:p>
                    </w:tc>
                  </w:tr>
                  <w:tr w:rsidR="00616FB9">
                    <w:trPr>
                      <w:trHeight w:val="408"/>
                    </w:trPr>
                    <w:tc>
                      <w:tcPr>
                        <w:tcW w:w="1136" w:type="dxa"/>
                        <w:tcBorders>
                          <w:top w:val="nil"/>
                        </w:tcBorders>
                      </w:tcPr>
                      <w:p w:rsidR="00616FB9" w:rsidRDefault="00616FB9">
                        <w:pPr>
                          <w:pStyle w:val="TableParagraph"/>
                          <w:jc w:val="left"/>
                          <w:rPr>
                            <w:sz w:val="24"/>
                          </w:rPr>
                        </w:pPr>
                      </w:p>
                    </w:tc>
                    <w:tc>
                      <w:tcPr>
                        <w:tcW w:w="994" w:type="dxa"/>
                        <w:tcBorders>
                          <w:top w:val="nil"/>
                        </w:tcBorders>
                      </w:tcPr>
                      <w:p w:rsidR="00616FB9" w:rsidRDefault="00616FB9">
                        <w:pPr>
                          <w:pStyle w:val="TableParagraph"/>
                          <w:jc w:val="left"/>
                          <w:rPr>
                            <w:sz w:val="24"/>
                          </w:rPr>
                        </w:pPr>
                      </w:p>
                    </w:tc>
                    <w:tc>
                      <w:tcPr>
                        <w:tcW w:w="1134" w:type="dxa"/>
                        <w:tcBorders>
                          <w:top w:val="nil"/>
                        </w:tcBorders>
                      </w:tcPr>
                      <w:p w:rsidR="00616FB9" w:rsidRDefault="00616FB9">
                        <w:pPr>
                          <w:pStyle w:val="TableParagraph"/>
                          <w:jc w:val="left"/>
                          <w:rPr>
                            <w:sz w:val="24"/>
                          </w:rPr>
                        </w:pPr>
                      </w:p>
                    </w:tc>
                    <w:tc>
                      <w:tcPr>
                        <w:tcW w:w="994" w:type="dxa"/>
                        <w:tcBorders>
                          <w:top w:val="nil"/>
                        </w:tcBorders>
                      </w:tcPr>
                      <w:p w:rsidR="00616FB9" w:rsidRDefault="00616FB9">
                        <w:pPr>
                          <w:pStyle w:val="TableParagraph"/>
                          <w:jc w:val="left"/>
                          <w:rPr>
                            <w:sz w:val="24"/>
                          </w:rPr>
                        </w:pPr>
                      </w:p>
                    </w:tc>
                    <w:tc>
                      <w:tcPr>
                        <w:tcW w:w="993" w:type="dxa"/>
                        <w:tcBorders>
                          <w:top w:val="nil"/>
                        </w:tcBorders>
                      </w:tcPr>
                      <w:p w:rsidR="00616FB9" w:rsidRDefault="00616FB9">
                        <w:pPr>
                          <w:pStyle w:val="TableParagraph"/>
                          <w:spacing w:before="4"/>
                          <w:ind w:left="14"/>
                          <w:rPr>
                            <w:rFonts w:ascii="宋体"/>
                            <w:sz w:val="18"/>
                          </w:rPr>
                        </w:pPr>
                        <w:r>
                          <w:rPr>
                            <w:rFonts w:ascii="宋体" w:hint="eastAsia"/>
                            <w:w w:val="99"/>
                            <w:sz w:val="18"/>
                          </w:rPr>
                          <w:t>区</w:t>
                        </w:r>
                      </w:p>
                    </w:tc>
                    <w:tc>
                      <w:tcPr>
                        <w:tcW w:w="3549" w:type="dxa"/>
                        <w:tcBorders>
                          <w:top w:val="nil"/>
                        </w:tcBorders>
                      </w:tcPr>
                      <w:p w:rsidR="00616FB9" w:rsidRDefault="00616FB9">
                        <w:pPr>
                          <w:pStyle w:val="TableParagraph"/>
                          <w:spacing w:before="4"/>
                          <w:ind w:left="51" w:right="28"/>
                          <w:rPr>
                            <w:rFonts w:ascii="宋体"/>
                            <w:sz w:val="18"/>
                          </w:rPr>
                        </w:pPr>
                        <w:r>
                          <w:rPr>
                            <w:rFonts w:ascii="宋体" w:hint="eastAsia"/>
                            <w:w w:val="95"/>
                            <w:sz w:val="18"/>
                          </w:rPr>
                          <w:t>山镇、冯家镇、乳山寨镇、乳山口镇等</w:t>
                        </w:r>
                        <w:r>
                          <w:rPr>
                            <w:w w:val="95"/>
                            <w:sz w:val="18"/>
                          </w:rPr>
                          <w:t>13</w:t>
                        </w:r>
                        <w:r>
                          <w:rPr>
                            <w:rFonts w:ascii="宋体" w:hint="eastAsia"/>
                            <w:w w:val="95"/>
                            <w:sz w:val="18"/>
                          </w:rPr>
                          <w:t>个镇</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5-2</w:t>
      </w:r>
      <w:r>
        <w:rPr>
          <w:rFonts w:ascii="Times New Roman" w:eastAsia="Times New Roman"/>
          <w:b/>
          <w:sz w:val="24"/>
        </w:rPr>
        <w:tab/>
      </w:r>
      <w:r>
        <w:rPr>
          <w:rFonts w:ascii="Microsoft JhengHei" w:eastAsia="Times New Roman"/>
          <w:b/>
          <w:sz w:val="24"/>
        </w:rPr>
        <w:t>乳山市水土保持区划情况表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14"/>
        <w:ind w:left="0"/>
        <w:rPr>
          <w:rFonts w:ascii="Microsoft JhengHei"/>
          <w:b/>
          <w:sz w:val="31"/>
        </w:rPr>
      </w:pPr>
    </w:p>
    <w:p w:rsidR="00616FB9" w:rsidRDefault="00616FB9">
      <w:pPr>
        <w:pStyle w:val="BodyText"/>
        <w:spacing w:line="364" w:lineRule="auto"/>
        <w:ind w:right="473" w:firstLine="560"/>
        <w:jc w:val="both"/>
      </w:pPr>
      <w:r>
        <w:rPr>
          <w:rFonts w:hint="eastAsia"/>
          <w:spacing w:val="-10"/>
          <w:w w:val="95"/>
        </w:rPr>
        <w:t>本规划认为，市级规划划定的乳山市水土保持区划基本符合乳山</w:t>
      </w:r>
      <w:r>
        <w:rPr>
          <w:spacing w:val="1"/>
          <w:w w:val="95"/>
        </w:rPr>
        <w:t xml:space="preserve"> </w:t>
      </w:r>
      <w:r>
        <w:rPr>
          <w:rFonts w:hint="eastAsia"/>
          <w:spacing w:val="-10"/>
          <w:w w:val="95"/>
        </w:rPr>
        <w:t>实际，局部区域亦应根据乳山市水土保持主导基础功能定位和水土流</w:t>
      </w:r>
      <w:r>
        <w:rPr>
          <w:spacing w:val="30"/>
          <w:w w:val="95"/>
        </w:rPr>
        <w:t xml:space="preserve"> </w:t>
      </w:r>
      <w:r>
        <w:rPr>
          <w:rFonts w:hint="eastAsia"/>
          <w:w w:val="95"/>
        </w:rPr>
        <w:t>失重点防治方向，结合自然条件、社会经济情况、水土流失特点和水</w:t>
      </w:r>
      <w:r>
        <w:rPr>
          <w:spacing w:val="1"/>
          <w:w w:val="95"/>
        </w:rPr>
        <w:t xml:space="preserve"> </w:t>
      </w:r>
      <w:r>
        <w:rPr>
          <w:rFonts w:hint="eastAsia"/>
          <w:spacing w:val="-3"/>
        </w:rPr>
        <w:t>土保持需求，以小流域为单元，对市级规划确定的乳山市水土保持区</w:t>
      </w:r>
      <w:r>
        <w:rPr>
          <w:rFonts w:hint="eastAsia"/>
          <w:w w:val="95"/>
        </w:rPr>
        <w:t>划具体范围进行了适当修正、完善和明确，形成更加符合乳山市水土</w:t>
      </w:r>
      <w:r>
        <w:rPr>
          <w:spacing w:val="1"/>
          <w:w w:val="95"/>
        </w:rPr>
        <w:t xml:space="preserve"> </w:t>
      </w:r>
      <w:r>
        <w:rPr>
          <w:rFonts w:hint="eastAsia"/>
        </w:rPr>
        <w:t>保持工作实际情况的水土保持工作分区。</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tabs>
          <w:tab w:val="left" w:pos="981"/>
        </w:tabs>
        <w:spacing w:before="21"/>
        <w:ind w:right="2449"/>
        <w:jc w:val="right"/>
        <w:rPr>
          <w:rFonts w:ascii="Microsoft JhengHei" w:eastAsia="Times New Roman"/>
          <w:b/>
          <w:sz w:val="24"/>
        </w:rPr>
      </w:pPr>
      <w:r>
        <w:rPr>
          <w:noProof/>
        </w:rPr>
        <w:pict>
          <v:shape id="image21.png" o:spid="_x0000_s1077" type="#_x0000_t75" style="position:absolute;left:0;text-align:left;margin-left:90.6pt;margin-top:307.95pt;width:423.05pt;height:291.95pt;z-index:-251638272;visibility:visible;mso-wrap-distance-left:0;mso-wrap-distance-right:0;mso-position-horizontal-relative:page">
            <v:imagedata r:id="rId30" o:title=""/>
            <w10:wrap anchorx="page"/>
          </v:shape>
        </w:pict>
      </w:r>
      <w:r>
        <w:rPr>
          <w:noProof/>
        </w:rPr>
        <w:pict>
          <v:shape id="_x0000_s1078" type="#_x0000_t202" style="position:absolute;left:0;text-align:left;margin-left:84.25pt;margin-top:20.5pt;width:427.15pt;height:262.5pt;z-index:25166694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2324"/>
                    <w:gridCol w:w="4156"/>
                    <w:gridCol w:w="1000"/>
                  </w:tblGrid>
                  <w:tr w:rsidR="00616FB9">
                    <w:trPr>
                      <w:trHeight w:val="570"/>
                    </w:trPr>
                    <w:tc>
                      <w:tcPr>
                        <w:tcW w:w="1046" w:type="dxa"/>
                      </w:tcPr>
                      <w:p w:rsidR="00616FB9" w:rsidRDefault="00616FB9">
                        <w:pPr>
                          <w:pStyle w:val="TableParagraph"/>
                          <w:spacing w:before="10" w:line="270" w:lineRule="atLeast"/>
                          <w:ind w:left="206" w:right="194"/>
                          <w:jc w:val="left"/>
                          <w:rPr>
                            <w:rFonts w:ascii="宋体"/>
                            <w:b/>
                            <w:sz w:val="21"/>
                          </w:rPr>
                        </w:pPr>
                        <w:r>
                          <w:rPr>
                            <w:rFonts w:ascii="宋体" w:hint="eastAsia"/>
                            <w:b/>
                            <w:spacing w:val="-2"/>
                            <w:sz w:val="21"/>
                          </w:rPr>
                          <w:t>水土保持分区</w:t>
                        </w:r>
                      </w:p>
                    </w:tc>
                    <w:tc>
                      <w:tcPr>
                        <w:tcW w:w="2324" w:type="dxa"/>
                      </w:tcPr>
                      <w:p w:rsidR="00616FB9" w:rsidRDefault="00616FB9">
                        <w:pPr>
                          <w:pStyle w:val="TableParagraph"/>
                          <w:spacing w:before="149"/>
                          <w:ind w:left="318"/>
                          <w:jc w:val="left"/>
                          <w:rPr>
                            <w:rFonts w:ascii="宋体"/>
                            <w:b/>
                            <w:sz w:val="21"/>
                          </w:rPr>
                        </w:pPr>
                        <w:r>
                          <w:rPr>
                            <w:rFonts w:ascii="宋体" w:hint="eastAsia"/>
                            <w:b/>
                            <w:w w:val="95"/>
                            <w:sz w:val="21"/>
                          </w:rPr>
                          <w:t>涉及本市行政单元</w:t>
                        </w:r>
                      </w:p>
                    </w:tc>
                    <w:tc>
                      <w:tcPr>
                        <w:tcW w:w="4156" w:type="dxa"/>
                      </w:tcPr>
                      <w:p w:rsidR="00616FB9" w:rsidRDefault="00616FB9">
                        <w:pPr>
                          <w:pStyle w:val="TableParagraph"/>
                          <w:spacing w:before="149"/>
                          <w:ind w:left="1557" w:right="1546"/>
                          <w:rPr>
                            <w:rFonts w:ascii="宋体"/>
                            <w:b/>
                            <w:sz w:val="21"/>
                          </w:rPr>
                        </w:pPr>
                        <w:r>
                          <w:rPr>
                            <w:rFonts w:ascii="宋体" w:hint="eastAsia"/>
                            <w:b/>
                            <w:w w:val="95"/>
                            <w:sz w:val="21"/>
                          </w:rPr>
                          <w:t>涉及小流域</w:t>
                        </w:r>
                      </w:p>
                    </w:tc>
                    <w:tc>
                      <w:tcPr>
                        <w:tcW w:w="1000" w:type="dxa"/>
                      </w:tcPr>
                      <w:p w:rsidR="00616FB9" w:rsidRDefault="00616FB9">
                        <w:pPr>
                          <w:pStyle w:val="TableParagraph"/>
                          <w:spacing w:before="10" w:line="270" w:lineRule="atLeast"/>
                          <w:ind w:left="109" w:right="-15" w:firstLine="75"/>
                          <w:jc w:val="left"/>
                          <w:rPr>
                            <w:rFonts w:ascii="宋体"/>
                            <w:b/>
                            <w:sz w:val="21"/>
                          </w:rPr>
                        </w:pPr>
                        <w:r>
                          <w:rPr>
                            <w:rFonts w:ascii="宋体" w:hint="eastAsia"/>
                            <w:b/>
                            <w:sz w:val="21"/>
                          </w:rPr>
                          <w:t>区域面</w:t>
                        </w:r>
                        <w:r>
                          <w:rPr>
                            <w:rFonts w:ascii="宋体"/>
                            <w:b/>
                            <w:spacing w:val="1"/>
                            <w:sz w:val="21"/>
                          </w:rPr>
                          <w:t xml:space="preserve"> </w:t>
                        </w:r>
                        <w:r>
                          <w:rPr>
                            <w:rFonts w:ascii="宋体" w:hint="eastAsia"/>
                            <w:b/>
                            <w:spacing w:val="-104"/>
                            <w:sz w:val="21"/>
                          </w:rPr>
                          <w:t>积</w:t>
                        </w:r>
                        <w:r>
                          <w:rPr>
                            <w:rFonts w:ascii="宋体" w:hint="eastAsia"/>
                            <w:b/>
                            <w:spacing w:val="-1"/>
                            <w:sz w:val="21"/>
                          </w:rPr>
                          <w:t>（</w:t>
                        </w:r>
                        <w:r>
                          <w:rPr>
                            <w:b/>
                            <w:spacing w:val="-1"/>
                            <w:sz w:val="21"/>
                          </w:rPr>
                          <w:t>km</w:t>
                        </w:r>
                        <w:r>
                          <w:rPr>
                            <w:b/>
                            <w:spacing w:val="-1"/>
                            <w:sz w:val="21"/>
                            <w:vertAlign w:val="superscript"/>
                          </w:rPr>
                          <w:t>2</w:t>
                        </w:r>
                        <w:r>
                          <w:rPr>
                            <w:rFonts w:ascii="宋体" w:hint="eastAsia"/>
                            <w:b/>
                            <w:spacing w:val="-1"/>
                            <w:sz w:val="21"/>
                          </w:rPr>
                          <w:t>）</w:t>
                        </w:r>
                      </w:p>
                    </w:tc>
                  </w:tr>
                  <w:tr w:rsidR="00616FB9">
                    <w:trPr>
                      <w:trHeight w:val="816"/>
                    </w:trPr>
                    <w:tc>
                      <w:tcPr>
                        <w:tcW w:w="1046" w:type="dxa"/>
                      </w:tcPr>
                      <w:p w:rsidR="00616FB9" w:rsidRDefault="00616FB9">
                        <w:pPr>
                          <w:pStyle w:val="TableParagraph"/>
                          <w:spacing w:line="269" w:lineRule="exact"/>
                          <w:ind w:left="207"/>
                          <w:jc w:val="left"/>
                          <w:rPr>
                            <w:rFonts w:ascii="宋体"/>
                            <w:sz w:val="21"/>
                          </w:rPr>
                        </w:pPr>
                        <w:r>
                          <w:rPr>
                            <w:rFonts w:ascii="宋体" w:hint="eastAsia"/>
                            <w:w w:val="95"/>
                            <w:sz w:val="21"/>
                          </w:rPr>
                          <w:t>滨海人</w:t>
                        </w:r>
                      </w:p>
                      <w:p w:rsidR="00616FB9" w:rsidRDefault="00616FB9">
                        <w:pPr>
                          <w:pStyle w:val="TableParagraph"/>
                          <w:spacing w:line="270" w:lineRule="atLeast"/>
                          <w:ind w:left="207" w:right="196"/>
                          <w:jc w:val="left"/>
                          <w:rPr>
                            <w:rFonts w:ascii="宋体"/>
                            <w:sz w:val="21"/>
                          </w:rPr>
                        </w:pPr>
                        <w:r>
                          <w:rPr>
                            <w:rFonts w:ascii="宋体" w:hint="eastAsia"/>
                            <w:spacing w:val="-2"/>
                            <w:sz w:val="21"/>
                          </w:rPr>
                          <w:t>居环境</w:t>
                        </w:r>
                        <w:r>
                          <w:rPr>
                            <w:rFonts w:ascii="宋体" w:hint="eastAsia"/>
                            <w:spacing w:val="-6"/>
                            <w:sz w:val="21"/>
                          </w:rPr>
                          <w:t>维护区</w:t>
                        </w:r>
                      </w:p>
                    </w:tc>
                    <w:tc>
                      <w:tcPr>
                        <w:tcW w:w="2324" w:type="dxa"/>
                      </w:tcPr>
                      <w:p w:rsidR="00616FB9" w:rsidRDefault="00616FB9">
                        <w:pPr>
                          <w:pStyle w:val="TableParagraph"/>
                          <w:spacing w:before="136" w:line="242" w:lineRule="auto"/>
                          <w:ind w:left="426" w:right="102" w:hanging="316"/>
                          <w:jc w:val="left"/>
                          <w:rPr>
                            <w:rFonts w:ascii="宋体"/>
                            <w:sz w:val="21"/>
                          </w:rPr>
                        </w:pPr>
                        <w:r>
                          <w:rPr>
                            <w:rFonts w:ascii="宋体" w:hint="eastAsia"/>
                            <w:spacing w:val="-1"/>
                            <w:sz w:val="21"/>
                          </w:rPr>
                          <w:t>乳山市城市规划区，城</w:t>
                        </w:r>
                        <w:r>
                          <w:rPr>
                            <w:rFonts w:ascii="宋体" w:hint="eastAsia"/>
                            <w:sz w:val="21"/>
                          </w:rPr>
                          <w:t>区街道及其周边</w:t>
                        </w:r>
                      </w:p>
                    </w:tc>
                    <w:tc>
                      <w:tcPr>
                        <w:tcW w:w="4156" w:type="dxa"/>
                      </w:tcPr>
                      <w:p w:rsidR="00616FB9" w:rsidRDefault="00616FB9">
                        <w:pPr>
                          <w:pStyle w:val="TableParagraph"/>
                          <w:spacing w:before="14"/>
                          <w:jc w:val="left"/>
                          <w:rPr>
                            <w:rFonts w:ascii="Microsoft JhengHei"/>
                            <w:b/>
                            <w:sz w:val="14"/>
                          </w:rPr>
                        </w:pPr>
                      </w:p>
                      <w:p w:rsidR="00616FB9" w:rsidRDefault="00616FB9">
                        <w:pPr>
                          <w:pStyle w:val="TableParagraph"/>
                          <w:ind w:left="1029"/>
                          <w:jc w:val="left"/>
                          <w:rPr>
                            <w:rFonts w:ascii="宋体"/>
                            <w:sz w:val="21"/>
                          </w:rPr>
                        </w:pPr>
                        <w:r>
                          <w:rPr>
                            <w:rFonts w:ascii="宋体" w:hint="eastAsia"/>
                            <w:w w:val="95"/>
                            <w:sz w:val="21"/>
                          </w:rPr>
                          <w:t>井子、黄村、沿海诸岛</w:t>
                        </w:r>
                      </w:p>
                    </w:tc>
                    <w:tc>
                      <w:tcPr>
                        <w:tcW w:w="1000" w:type="dxa"/>
                      </w:tcPr>
                      <w:p w:rsidR="00616FB9" w:rsidRDefault="00616FB9">
                        <w:pPr>
                          <w:pStyle w:val="TableParagraph"/>
                          <w:spacing w:before="10"/>
                          <w:jc w:val="left"/>
                          <w:rPr>
                            <w:rFonts w:ascii="Microsoft JhengHei"/>
                            <w:b/>
                            <w:sz w:val="15"/>
                          </w:rPr>
                        </w:pPr>
                      </w:p>
                      <w:p w:rsidR="00616FB9" w:rsidRDefault="00616FB9">
                        <w:pPr>
                          <w:pStyle w:val="TableParagraph"/>
                          <w:ind w:left="191" w:right="179"/>
                          <w:rPr>
                            <w:sz w:val="21"/>
                          </w:rPr>
                        </w:pPr>
                        <w:r>
                          <w:rPr>
                            <w:sz w:val="21"/>
                          </w:rPr>
                          <w:t>38.52</w:t>
                        </w:r>
                      </w:p>
                    </w:tc>
                  </w:tr>
                  <w:tr w:rsidR="00616FB9">
                    <w:trPr>
                      <w:trHeight w:val="270"/>
                    </w:trPr>
                    <w:tc>
                      <w:tcPr>
                        <w:tcW w:w="1046" w:type="dxa"/>
                        <w:tcBorders>
                          <w:bottom w:val="nil"/>
                        </w:tcBorders>
                      </w:tcPr>
                      <w:p w:rsidR="00616FB9" w:rsidRDefault="00616FB9">
                        <w:pPr>
                          <w:pStyle w:val="TableParagraph"/>
                          <w:jc w:val="left"/>
                          <w:rPr>
                            <w:sz w:val="20"/>
                          </w:rPr>
                        </w:pPr>
                      </w:p>
                    </w:tc>
                    <w:tc>
                      <w:tcPr>
                        <w:tcW w:w="2324" w:type="dxa"/>
                        <w:tcBorders>
                          <w:bottom w:val="nil"/>
                        </w:tcBorders>
                      </w:tcPr>
                      <w:p w:rsidR="00616FB9" w:rsidRDefault="00616FB9">
                        <w:pPr>
                          <w:pStyle w:val="TableParagraph"/>
                          <w:spacing w:line="250" w:lineRule="exact"/>
                          <w:ind w:left="107"/>
                          <w:jc w:val="left"/>
                          <w:rPr>
                            <w:rFonts w:ascii="宋体"/>
                            <w:sz w:val="21"/>
                          </w:rPr>
                        </w:pPr>
                        <w:r>
                          <w:rPr>
                            <w:rFonts w:ascii="宋体" w:hint="eastAsia"/>
                            <w:w w:val="95"/>
                            <w:sz w:val="21"/>
                          </w:rPr>
                          <w:t>夏村镇、乳山寨镇、白</w:t>
                        </w:r>
                      </w:p>
                    </w:tc>
                    <w:tc>
                      <w:tcPr>
                        <w:tcW w:w="4156" w:type="dxa"/>
                        <w:tcBorders>
                          <w:bottom w:val="nil"/>
                        </w:tcBorders>
                      </w:tcPr>
                      <w:p w:rsidR="00616FB9" w:rsidRDefault="00616FB9">
                        <w:pPr>
                          <w:pStyle w:val="TableParagraph"/>
                          <w:spacing w:line="250" w:lineRule="exact"/>
                          <w:ind w:left="108"/>
                          <w:jc w:val="left"/>
                          <w:rPr>
                            <w:rFonts w:ascii="宋体"/>
                            <w:sz w:val="21"/>
                          </w:rPr>
                        </w:pPr>
                        <w:r>
                          <w:rPr>
                            <w:rFonts w:ascii="宋体" w:hint="eastAsia"/>
                            <w:w w:val="95"/>
                            <w:sz w:val="21"/>
                          </w:rPr>
                          <w:t>涝口、凤凰崖、垂柳河、马石山、钟家、垛</w:t>
                        </w:r>
                      </w:p>
                    </w:tc>
                    <w:tc>
                      <w:tcPr>
                        <w:tcW w:w="1000" w:type="dxa"/>
                        <w:tcBorders>
                          <w:bottom w:val="nil"/>
                        </w:tcBorders>
                      </w:tcPr>
                      <w:p w:rsidR="00616FB9" w:rsidRDefault="00616FB9">
                        <w:pPr>
                          <w:pStyle w:val="TableParagraph"/>
                          <w:jc w:val="left"/>
                          <w:rPr>
                            <w:sz w:val="20"/>
                          </w:rPr>
                        </w:pPr>
                      </w:p>
                    </w:tc>
                  </w:tr>
                  <w:tr w:rsidR="00616FB9">
                    <w:trPr>
                      <w:trHeight w:val="1086"/>
                    </w:trPr>
                    <w:tc>
                      <w:tcPr>
                        <w:tcW w:w="1046" w:type="dxa"/>
                        <w:tcBorders>
                          <w:top w:val="nil"/>
                          <w:bottom w:val="nil"/>
                        </w:tcBorders>
                      </w:tcPr>
                      <w:p w:rsidR="00616FB9" w:rsidRDefault="00616FB9">
                        <w:pPr>
                          <w:pStyle w:val="TableParagraph"/>
                          <w:spacing w:before="138" w:line="242" w:lineRule="auto"/>
                          <w:ind w:left="207" w:right="196"/>
                          <w:jc w:val="both"/>
                          <w:rPr>
                            <w:rFonts w:ascii="宋体"/>
                            <w:sz w:val="21"/>
                          </w:rPr>
                        </w:pPr>
                        <w:r>
                          <w:rPr>
                            <w:rFonts w:ascii="宋体" w:hint="eastAsia"/>
                            <w:spacing w:val="-2"/>
                            <w:sz w:val="21"/>
                          </w:rPr>
                          <w:t>丘陵水源涵养保土区</w:t>
                        </w:r>
                      </w:p>
                    </w:tc>
                    <w:tc>
                      <w:tcPr>
                        <w:tcW w:w="2324" w:type="dxa"/>
                        <w:tcBorders>
                          <w:top w:val="nil"/>
                          <w:bottom w:val="nil"/>
                        </w:tcBorders>
                      </w:tcPr>
                      <w:p w:rsidR="00616FB9" w:rsidRDefault="00616FB9">
                        <w:pPr>
                          <w:pStyle w:val="TableParagraph"/>
                          <w:spacing w:before="1" w:line="242" w:lineRule="auto"/>
                          <w:ind w:left="107" w:right="-15"/>
                          <w:jc w:val="left"/>
                          <w:rPr>
                            <w:rFonts w:ascii="宋体"/>
                            <w:sz w:val="21"/>
                          </w:rPr>
                        </w:pPr>
                        <w:r>
                          <w:rPr>
                            <w:rFonts w:ascii="宋体" w:hint="eastAsia"/>
                            <w:sz w:val="21"/>
                          </w:rPr>
                          <w:t>沙滩镇、徐家镇、南黄</w:t>
                        </w:r>
                        <w:r>
                          <w:rPr>
                            <w:rFonts w:ascii="宋体" w:hint="eastAsia"/>
                            <w:spacing w:val="-9"/>
                            <w:sz w:val="21"/>
                          </w:rPr>
                          <w:t>镇、育黎镇、大孤山镇、</w:t>
                        </w:r>
                        <w:r>
                          <w:rPr>
                            <w:rFonts w:ascii="宋体" w:hint="eastAsia"/>
                            <w:sz w:val="21"/>
                          </w:rPr>
                          <w:t>冯家镇、下初镇、午极</w:t>
                        </w:r>
                      </w:p>
                      <w:p w:rsidR="00616FB9" w:rsidRDefault="00616FB9">
                        <w:pPr>
                          <w:pStyle w:val="TableParagraph"/>
                          <w:spacing w:before="2" w:line="247" w:lineRule="exact"/>
                          <w:ind w:left="107"/>
                          <w:jc w:val="left"/>
                          <w:rPr>
                            <w:rFonts w:ascii="宋体"/>
                            <w:sz w:val="21"/>
                          </w:rPr>
                        </w:pPr>
                        <w:r>
                          <w:rPr>
                            <w:rFonts w:ascii="宋体" w:hint="eastAsia"/>
                            <w:w w:val="95"/>
                            <w:sz w:val="21"/>
                          </w:rPr>
                          <w:t>镇、诸往镇、崖子镇等</w:t>
                        </w:r>
                      </w:p>
                    </w:tc>
                    <w:tc>
                      <w:tcPr>
                        <w:tcW w:w="4156" w:type="dxa"/>
                        <w:tcBorders>
                          <w:top w:val="nil"/>
                          <w:bottom w:val="nil"/>
                        </w:tcBorders>
                      </w:tcPr>
                      <w:p w:rsidR="00616FB9" w:rsidRDefault="00616FB9">
                        <w:pPr>
                          <w:pStyle w:val="TableParagraph"/>
                          <w:spacing w:before="1" w:line="242" w:lineRule="auto"/>
                          <w:ind w:left="108" w:right="48"/>
                          <w:jc w:val="both"/>
                          <w:rPr>
                            <w:rFonts w:ascii="宋体"/>
                            <w:sz w:val="21"/>
                          </w:rPr>
                        </w:pPr>
                        <w:r>
                          <w:rPr>
                            <w:rFonts w:ascii="宋体" w:hint="eastAsia"/>
                            <w:spacing w:val="-1"/>
                            <w:sz w:val="21"/>
                          </w:rPr>
                          <w:t>疃、于家圈、清石楼、哨里、正甲夼、龙角山、刘家夼、午极河、林水、赤家圈港村、</w:t>
                        </w:r>
                        <w:r>
                          <w:rPr>
                            <w:rFonts w:ascii="宋体" w:hint="eastAsia"/>
                            <w:w w:val="95"/>
                            <w:sz w:val="21"/>
                          </w:rPr>
                          <w:t>院里、贾家村、到根见、人石村、王家口、</w:t>
                        </w:r>
                      </w:p>
                      <w:p w:rsidR="00616FB9" w:rsidRDefault="00616FB9">
                        <w:pPr>
                          <w:pStyle w:val="TableParagraph"/>
                          <w:spacing w:before="2" w:line="247" w:lineRule="exact"/>
                          <w:ind w:left="108"/>
                          <w:jc w:val="left"/>
                          <w:rPr>
                            <w:rFonts w:ascii="宋体"/>
                            <w:sz w:val="21"/>
                          </w:rPr>
                        </w:pPr>
                        <w:r>
                          <w:rPr>
                            <w:rFonts w:ascii="宋体" w:hint="eastAsia"/>
                            <w:w w:val="95"/>
                            <w:sz w:val="21"/>
                          </w:rPr>
                          <w:t>巫山、朝阳山、黄格庄、花家疃、老清河、</w:t>
                        </w:r>
                      </w:p>
                    </w:tc>
                    <w:tc>
                      <w:tcPr>
                        <w:tcW w:w="1000" w:type="dxa"/>
                        <w:tcBorders>
                          <w:top w:val="nil"/>
                          <w:bottom w:val="nil"/>
                        </w:tcBorders>
                      </w:tcPr>
                      <w:p w:rsidR="00616FB9" w:rsidRDefault="00616FB9">
                        <w:pPr>
                          <w:pStyle w:val="TableParagraph"/>
                          <w:jc w:val="left"/>
                          <w:rPr>
                            <w:rFonts w:ascii="Microsoft JhengHei"/>
                            <w:b/>
                            <w:sz w:val="23"/>
                          </w:rPr>
                        </w:pPr>
                      </w:p>
                      <w:p w:rsidR="00616FB9" w:rsidRDefault="00616FB9">
                        <w:pPr>
                          <w:pStyle w:val="TableParagraph"/>
                          <w:ind w:left="192" w:right="179"/>
                          <w:rPr>
                            <w:sz w:val="21"/>
                          </w:rPr>
                        </w:pPr>
                        <w:r>
                          <w:rPr>
                            <w:sz w:val="21"/>
                          </w:rPr>
                          <w:t>771.18</w:t>
                        </w:r>
                      </w:p>
                    </w:tc>
                  </w:tr>
                  <w:tr w:rsidR="00616FB9">
                    <w:trPr>
                      <w:trHeight w:val="277"/>
                    </w:trPr>
                    <w:tc>
                      <w:tcPr>
                        <w:tcW w:w="1046" w:type="dxa"/>
                        <w:tcBorders>
                          <w:top w:val="nil"/>
                        </w:tcBorders>
                      </w:tcPr>
                      <w:p w:rsidR="00616FB9" w:rsidRDefault="00616FB9">
                        <w:pPr>
                          <w:pStyle w:val="TableParagraph"/>
                          <w:jc w:val="left"/>
                          <w:rPr>
                            <w:sz w:val="20"/>
                          </w:rPr>
                        </w:pPr>
                      </w:p>
                    </w:tc>
                    <w:tc>
                      <w:tcPr>
                        <w:tcW w:w="2324" w:type="dxa"/>
                        <w:tcBorders>
                          <w:top w:val="nil"/>
                        </w:tcBorders>
                      </w:tcPr>
                      <w:p w:rsidR="00616FB9" w:rsidRDefault="00616FB9">
                        <w:pPr>
                          <w:pStyle w:val="TableParagraph"/>
                          <w:spacing w:before="5" w:line="252" w:lineRule="exact"/>
                          <w:ind w:left="107"/>
                          <w:jc w:val="left"/>
                          <w:rPr>
                            <w:rFonts w:ascii="宋体"/>
                            <w:sz w:val="21"/>
                          </w:rPr>
                        </w:pPr>
                        <w:r>
                          <w:rPr>
                            <w:sz w:val="21"/>
                          </w:rPr>
                          <w:t>12</w:t>
                        </w:r>
                        <w:r>
                          <w:rPr>
                            <w:spacing w:val="-1"/>
                            <w:sz w:val="21"/>
                          </w:rPr>
                          <w:t xml:space="preserve"> </w:t>
                        </w:r>
                        <w:r>
                          <w:rPr>
                            <w:rFonts w:ascii="宋体" w:hint="eastAsia"/>
                            <w:sz w:val="21"/>
                          </w:rPr>
                          <w:t>个镇</w:t>
                        </w:r>
                      </w:p>
                    </w:tc>
                    <w:tc>
                      <w:tcPr>
                        <w:tcW w:w="4156" w:type="dxa"/>
                        <w:tcBorders>
                          <w:top w:val="nil"/>
                        </w:tcBorders>
                      </w:tcPr>
                      <w:p w:rsidR="00616FB9" w:rsidRDefault="00616FB9">
                        <w:pPr>
                          <w:pStyle w:val="TableParagraph"/>
                          <w:spacing w:before="5" w:line="252" w:lineRule="exact"/>
                          <w:ind w:left="108"/>
                          <w:jc w:val="left"/>
                          <w:rPr>
                            <w:rFonts w:ascii="宋体"/>
                            <w:sz w:val="21"/>
                          </w:rPr>
                        </w:pPr>
                        <w:r>
                          <w:rPr>
                            <w:rFonts w:ascii="宋体" w:hint="eastAsia"/>
                            <w:w w:val="95"/>
                            <w:sz w:val="21"/>
                          </w:rPr>
                          <w:t>官庄、马家庄、黄疃、马场</w:t>
                        </w:r>
                      </w:p>
                    </w:tc>
                    <w:tc>
                      <w:tcPr>
                        <w:tcW w:w="1000" w:type="dxa"/>
                        <w:tcBorders>
                          <w:top w:val="nil"/>
                        </w:tcBorders>
                      </w:tcPr>
                      <w:p w:rsidR="00616FB9" w:rsidRDefault="00616FB9">
                        <w:pPr>
                          <w:pStyle w:val="TableParagraph"/>
                          <w:jc w:val="left"/>
                          <w:rPr>
                            <w:sz w:val="20"/>
                          </w:rPr>
                        </w:pPr>
                      </w:p>
                    </w:tc>
                  </w:tr>
                  <w:tr w:rsidR="00616FB9">
                    <w:trPr>
                      <w:trHeight w:val="270"/>
                    </w:trPr>
                    <w:tc>
                      <w:tcPr>
                        <w:tcW w:w="1046" w:type="dxa"/>
                        <w:tcBorders>
                          <w:bottom w:val="nil"/>
                        </w:tcBorders>
                      </w:tcPr>
                      <w:p w:rsidR="00616FB9" w:rsidRDefault="00616FB9">
                        <w:pPr>
                          <w:pStyle w:val="TableParagraph"/>
                          <w:jc w:val="left"/>
                          <w:rPr>
                            <w:sz w:val="20"/>
                          </w:rPr>
                        </w:pPr>
                      </w:p>
                    </w:tc>
                    <w:tc>
                      <w:tcPr>
                        <w:tcW w:w="2324" w:type="dxa"/>
                        <w:tcBorders>
                          <w:bottom w:val="nil"/>
                        </w:tcBorders>
                      </w:tcPr>
                      <w:p w:rsidR="00616FB9" w:rsidRDefault="00616FB9">
                        <w:pPr>
                          <w:pStyle w:val="TableParagraph"/>
                          <w:jc w:val="left"/>
                          <w:rPr>
                            <w:sz w:val="20"/>
                          </w:rPr>
                        </w:pPr>
                      </w:p>
                    </w:tc>
                    <w:tc>
                      <w:tcPr>
                        <w:tcW w:w="4156" w:type="dxa"/>
                        <w:tcBorders>
                          <w:bottom w:val="nil"/>
                        </w:tcBorders>
                      </w:tcPr>
                      <w:p w:rsidR="00616FB9" w:rsidRDefault="00616FB9">
                        <w:pPr>
                          <w:pStyle w:val="TableParagraph"/>
                          <w:spacing w:line="250" w:lineRule="exact"/>
                          <w:ind w:left="108"/>
                          <w:jc w:val="left"/>
                          <w:rPr>
                            <w:rFonts w:ascii="宋体"/>
                            <w:sz w:val="21"/>
                          </w:rPr>
                        </w:pPr>
                        <w:r>
                          <w:rPr>
                            <w:rFonts w:ascii="宋体" w:hint="eastAsia"/>
                            <w:w w:val="95"/>
                            <w:sz w:val="21"/>
                          </w:rPr>
                          <w:t>流水头河、介河、诸往河、后店、白石河、</w:t>
                        </w:r>
                      </w:p>
                    </w:tc>
                    <w:tc>
                      <w:tcPr>
                        <w:tcW w:w="1000" w:type="dxa"/>
                        <w:tcBorders>
                          <w:bottom w:val="nil"/>
                        </w:tcBorders>
                      </w:tcPr>
                      <w:p w:rsidR="00616FB9" w:rsidRDefault="00616FB9">
                        <w:pPr>
                          <w:pStyle w:val="TableParagraph"/>
                          <w:jc w:val="left"/>
                          <w:rPr>
                            <w:sz w:val="20"/>
                          </w:rPr>
                        </w:pPr>
                      </w:p>
                    </w:tc>
                  </w:tr>
                  <w:tr w:rsidR="00616FB9">
                    <w:trPr>
                      <w:trHeight w:val="272"/>
                    </w:trPr>
                    <w:tc>
                      <w:tcPr>
                        <w:tcW w:w="1046" w:type="dxa"/>
                        <w:tcBorders>
                          <w:top w:val="nil"/>
                          <w:bottom w:val="nil"/>
                        </w:tcBorders>
                      </w:tcPr>
                      <w:p w:rsidR="00616FB9" w:rsidRDefault="00616FB9">
                        <w:pPr>
                          <w:pStyle w:val="TableParagraph"/>
                          <w:jc w:val="left"/>
                          <w:rPr>
                            <w:sz w:val="20"/>
                          </w:rPr>
                        </w:pPr>
                      </w:p>
                    </w:tc>
                    <w:tc>
                      <w:tcPr>
                        <w:tcW w:w="2324" w:type="dxa"/>
                        <w:tcBorders>
                          <w:top w:val="nil"/>
                          <w:bottom w:val="nil"/>
                        </w:tcBorders>
                      </w:tcPr>
                      <w:p w:rsidR="00616FB9" w:rsidRDefault="00616FB9">
                        <w:pPr>
                          <w:pStyle w:val="TableParagraph"/>
                          <w:spacing w:before="1" w:line="251" w:lineRule="exact"/>
                          <w:ind w:left="107"/>
                          <w:jc w:val="left"/>
                          <w:rPr>
                            <w:rFonts w:ascii="宋体"/>
                            <w:sz w:val="21"/>
                          </w:rPr>
                        </w:pPr>
                        <w:r>
                          <w:rPr>
                            <w:rFonts w:ascii="宋体" w:hint="eastAsia"/>
                            <w:w w:val="95"/>
                            <w:sz w:val="21"/>
                          </w:rPr>
                          <w:t>夏村镇、海阳所镇、白</w:t>
                        </w:r>
                      </w:p>
                    </w:tc>
                    <w:tc>
                      <w:tcPr>
                        <w:tcW w:w="4156" w:type="dxa"/>
                        <w:tcBorders>
                          <w:top w:val="nil"/>
                          <w:bottom w:val="nil"/>
                        </w:tcBorders>
                      </w:tcPr>
                      <w:p w:rsidR="00616FB9" w:rsidRDefault="00616FB9">
                        <w:pPr>
                          <w:pStyle w:val="TableParagraph"/>
                          <w:spacing w:before="1" w:line="251" w:lineRule="exact"/>
                          <w:ind w:left="108" w:right="-15"/>
                          <w:jc w:val="left"/>
                          <w:rPr>
                            <w:rFonts w:ascii="宋体"/>
                            <w:sz w:val="21"/>
                          </w:rPr>
                        </w:pPr>
                        <w:r>
                          <w:rPr>
                            <w:rFonts w:ascii="宋体" w:hint="eastAsia"/>
                            <w:w w:val="95"/>
                            <w:sz w:val="21"/>
                          </w:rPr>
                          <w:t>北勇家、南北山、吴家沟、西驾马沟、台依、</w:t>
                        </w:r>
                      </w:p>
                    </w:tc>
                    <w:tc>
                      <w:tcPr>
                        <w:tcW w:w="1000" w:type="dxa"/>
                        <w:tcBorders>
                          <w:top w:val="nil"/>
                          <w:bottom w:val="nil"/>
                        </w:tcBorders>
                      </w:tcPr>
                      <w:p w:rsidR="00616FB9" w:rsidRDefault="00616FB9">
                        <w:pPr>
                          <w:pStyle w:val="TableParagraph"/>
                          <w:jc w:val="left"/>
                          <w:rPr>
                            <w:sz w:val="20"/>
                          </w:rPr>
                        </w:pPr>
                      </w:p>
                    </w:tc>
                  </w:tr>
                  <w:tr w:rsidR="00616FB9">
                    <w:trPr>
                      <w:trHeight w:val="272"/>
                    </w:trPr>
                    <w:tc>
                      <w:tcPr>
                        <w:tcW w:w="1046" w:type="dxa"/>
                        <w:tcBorders>
                          <w:top w:val="nil"/>
                          <w:bottom w:val="nil"/>
                        </w:tcBorders>
                      </w:tcPr>
                      <w:p w:rsidR="00616FB9" w:rsidRDefault="00616FB9">
                        <w:pPr>
                          <w:pStyle w:val="TableParagraph"/>
                          <w:spacing w:before="1" w:line="251" w:lineRule="exact"/>
                          <w:ind w:left="202" w:right="194"/>
                          <w:rPr>
                            <w:rFonts w:ascii="宋体"/>
                            <w:sz w:val="21"/>
                          </w:rPr>
                        </w:pPr>
                        <w:r>
                          <w:rPr>
                            <w:rFonts w:ascii="宋体" w:hint="eastAsia"/>
                            <w:w w:val="95"/>
                            <w:sz w:val="21"/>
                          </w:rPr>
                          <w:t>低缓丘</w:t>
                        </w:r>
                      </w:p>
                    </w:tc>
                    <w:tc>
                      <w:tcPr>
                        <w:tcW w:w="2324" w:type="dxa"/>
                        <w:tcBorders>
                          <w:top w:val="nil"/>
                          <w:bottom w:val="nil"/>
                        </w:tcBorders>
                      </w:tcPr>
                      <w:p w:rsidR="00616FB9" w:rsidRDefault="00616FB9">
                        <w:pPr>
                          <w:pStyle w:val="TableParagraph"/>
                          <w:spacing w:before="1" w:line="251" w:lineRule="exact"/>
                          <w:ind w:left="107"/>
                          <w:jc w:val="left"/>
                          <w:rPr>
                            <w:rFonts w:ascii="宋体"/>
                            <w:sz w:val="21"/>
                          </w:rPr>
                        </w:pPr>
                        <w:r>
                          <w:rPr>
                            <w:rFonts w:ascii="宋体" w:hint="eastAsia"/>
                            <w:w w:val="95"/>
                            <w:sz w:val="21"/>
                          </w:rPr>
                          <w:t>沙滩镇、徐家镇、南黄</w:t>
                        </w:r>
                      </w:p>
                    </w:tc>
                    <w:tc>
                      <w:tcPr>
                        <w:tcW w:w="4156" w:type="dxa"/>
                        <w:tcBorders>
                          <w:top w:val="nil"/>
                          <w:bottom w:val="nil"/>
                        </w:tcBorders>
                      </w:tcPr>
                      <w:p w:rsidR="00616FB9" w:rsidRDefault="00616FB9">
                        <w:pPr>
                          <w:pStyle w:val="TableParagraph"/>
                          <w:spacing w:before="1" w:line="251" w:lineRule="exact"/>
                          <w:ind w:left="108"/>
                          <w:jc w:val="left"/>
                          <w:rPr>
                            <w:rFonts w:ascii="宋体"/>
                            <w:sz w:val="21"/>
                          </w:rPr>
                        </w:pPr>
                        <w:r>
                          <w:rPr>
                            <w:rFonts w:ascii="宋体" w:hint="eastAsia"/>
                            <w:w w:val="95"/>
                            <w:sz w:val="21"/>
                          </w:rPr>
                          <w:t>李家兴、安家村、赵家、赤家口、河东、水</w:t>
                        </w:r>
                      </w:p>
                    </w:tc>
                    <w:tc>
                      <w:tcPr>
                        <w:tcW w:w="1000" w:type="dxa"/>
                        <w:tcBorders>
                          <w:top w:val="nil"/>
                          <w:bottom w:val="nil"/>
                        </w:tcBorders>
                      </w:tcPr>
                      <w:p w:rsidR="00616FB9" w:rsidRDefault="00616FB9">
                        <w:pPr>
                          <w:pStyle w:val="TableParagraph"/>
                          <w:jc w:val="left"/>
                          <w:rPr>
                            <w:sz w:val="20"/>
                          </w:rPr>
                        </w:pPr>
                      </w:p>
                    </w:tc>
                  </w:tr>
                  <w:tr w:rsidR="00616FB9">
                    <w:trPr>
                      <w:trHeight w:val="544"/>
                    </w:trPr>
                    <w:tc>
                      <w:tcPr>
                        <w:tcW w:w="1046" w:type="dxa"/>
                        <w:tcBorders>
                          <w:top w:val="nil"/>
                          <w:bottom w:val="nil"/>
                        </w:tcBorders>
                      </w:tcPr>
                      <w:p w:rsidR="00616FB9" w:rsidRDefault="00616FB9">
                        <w:pPr>
                          <w:pStyle w:val="TableParagraph"/>
                          <w:spacing w:before="1"/>
                          <w:ind w:left="207"/>
                          <w:jc w:val="left"/>
                          <w:rPr>
                            <w:rFonts w:ascii="宋体"/>
                            <w:sz w:val="21"/>
                          </w:rPr>
                        </w:pPr>
                        <w:r>
                          <w:rPr>
                            <w:rFonts w:ascii="宋体" w:hint="eastAsia"/>
                            <w:w w:val="95"/>
                            <w:sz w:val="21"/>
                          </w:rPr>
                          <w:t>陵生态</w:t>
                        </w:r>
                      </w:p>
                      <w:p w:rsidR="00616FB9" w:rsidRDefault="00616FB9">
                        <w:pPr>
                          <w:pStyle w:val="TableParagraph"/>
                          <w:spacing w:before="4" w:line="251" w:lineRule="exact"/>
                          <w:ind w:left="207"/>
                          <w:jc w:val="left"/>
                          <w:rPr>
                            <w:rFonts w:ascii="宋体"/>
                            <w:sz w:val="21"/>
                          </w:rPr>
                        </w:pPr>
                        <w:r>
                          <w:rPr>
                            <w:rFonts w:ascii="宋体" w:hint="eastAsia"/>
                            <w:w w:val="95"/>
                            <w:sz w:val="21"/>
                          </w:rPr>
                          <w:t>水质维</w:t>
                        </w:r>
                      </w:p>
                    </w:tc>
                    <w:tc>
                      <w:tcPr>
                        <w:tcW w:w="2324" w:type="dxa"/>
                        <w:tcBorders>
                          <w:top w:val="nil"/>
                          <w:bottom w:val="nil"/>
                        </w:tcBorders>
                      </w:tcPr>
                      <w:p w:rsidR="00616FB9" w:rsidRDefault="00616FB9">
                        <w:pPr>
                          <w:pStyle w:val="TableParagraph"/>
                          <w:spacing w:before="1"/>
                          <w:ind w:left="107"/>
                          <w:jc w:val="left"/>
                          <w:rPr>
                            <w:rFonts w:ascii="宋体"/>
                            <w:sz w:val="21"/>
                          </w:rPr>
                        </w:pPr>
                        <w:r>
                          <w:rPr>
                            <w:rFonts w:ascii="宋体" w:hint="eastAsia"/>
                            <w:w w:val="95"/>
                            <w:sz w:val="21"/>
                          </w:rPr>
                          <w:t>镇、诸往镇、育黎镇、</w:t>
                        </w:r>
                      </w:p>
                      <w:p w:rsidR="00616FB9" w:rsidRDefault="00616FB9">
                        <w:pPr>
                          <w:pStyle w:val="TableParagraph"/>
                          <w:spacing w:before="4" w:line="251" w:lineRule="exact"/>
                          <w:ind w:left="107"/>
                          <w:jc w:val="left"/>
                          <w:rPr>
                            <w:rFonts w:ascii="宋体"/>
                            <w:sz w:val="21"/>
                          </w:rPr>
                        </w:pPr>
                        <w:r>
                          <w:rPr>
                            <w:rFonts w:ascii="宋体" w:hint="eastAsia"/>
                            <w:w w:val="95"/>
                            <w:sz w:val="21"/>
                          </w:rPr>
                          <w:t>午极镇、下初镇、大孤</w:t>
                        </w:r>
                      </w:p>
                    </w:tc>
                    <w:tc>
                      <w:tcPr>
                        <w:tcW w:w="4156" w:type="dxa"/>
                        <w:tcBorders>
                          <w:top w:val="nil"/>
                          <w:bottom w:val="nil"/>
                        </w:tcBorders>
                      </w:tcPr>
                      <w:p w:rsidR="00616FB9" w:rsidRDefault="00616FB9">
                        <w:pPr>
                          <w:pStyle w:val="TableParagraph"/>
                          <w:spacing w:before="1"/>
                          <w:ind w:left="108"/>
                          <w:jc w:val="left"/>
                          <w:rPr>
                            <w:rFonts w:ascii="宋体"/>
                            <w:sz w:val="21"/>
                          </w:rPr>
                        </w:pPr>
                        <w:r>
                          <w:rPr>
                            <w:rFonts w:ascii="宋体" w:hint="eastAsia"/>
                            <w:w w:val="95"/>
                            <w:sz w:val="21"/>
                          </w:rPr>
                          <w:t>井村、兰家河、锯河、六村屯、寨前、赵家</w:t>
                        </w:r>
                      </w:p>
                      <w:p w:rsidR="00616FB9" w:rsidRDefault="00616FB9">
                        <w:pPr>
                          <w:pStyle w:val="TableParagraph"/>
                          <w:spacing w:before="4" w:line="251" w:lineRule="exact"/>
                          <w:ind w:left="108"/>
                          <w:jc w:val="left"/>
                          <w:rPr>
                            <w:rFonts w:ascii="宋体"/>
                            <w:sz w:val="21"/>
                          </w:rPr>
                        </w:pPr>
                        <w:r>
                          <w:rPr>
                            <w:rFonts w:ascii="宋体" w:hint="eastAsia"/>
                            <w:w w:val="95"/>
                            <w:sz w:val="21"/>
                          </w:rPr>
                          <w:t>庄、西黄岛、姜格村、双峰庄、李家村、白</w:t>
                        </w:r>
                      </w:p>
                    </w:tc>
                    <w:tc>
                      <w:tcPr>
                        <w:tcW w:w="1000" w:type="dxa"/>
                        <w:tcBorders>
                          <w:top w:val="nil"/>
                          <w:bottom w:val="nil"/>
                        </w:tcBorders>
                      </w:tcPr>
                      <w:p w:rsidR="00616FB9" w:rsidRDefault="00616FB9">
                        <w:pPr>
                          <w:pStyle w:val="TableParagraph"/>
                          <w:spacing w:before="151"/>
                          <w:ind w:left="192" w:right="179"/>
                          <w:rPr>
                            <w:sz w:val="21"/>
                          </w:rPr>
                        </w:pPr>
                        <w:r>
                          <w:rPr>
                            <w:sz w:val="21"/>
                          </w:rPr>
                          <w:t>855.19</w:t>
                        </w:r>
                      </w:p>
                    </w:tc>
                  </w:tr>
                  <w:tr w:rsidR="00616FB9">
                    <w:trPr>
                      <w:trHeight w:val="269"/>
                    </w:trPr>
                    <w:tc>
                      <w:tcPr>
                        <w:tcW w:w="1046" w:type="dxa"/>
                        <w:tcBorders>
                          <w:top w:val="nil"/>
                          <w:bottom w:val="nil"/>
                        </w:tcBorders>
                      </w:tcPr>
                      <w:p w:rsidR="00616FB9" w:rsidRDefault="00616FB9">
                        <w:pPr>
                          <w:pStyle w:val="TableParagraph"/>
                          <w:spacing w:before="1" w:line="247" w:lineRule="exact"/>
                          <w:ind w:left="202" w:right="193"/>
                          <w:rPr>
                            <w:rFonts w:ascii="宋体"/>
                            <w:sz w:val="21"/>
                          </w:rPr>
                        </w:pPr>
                        <w:r>
                          <w:rPr>
                            <w:rFonts w:ascii="宋体" w:hint="eastAsia"/>
                            <w:w w:val="95"/>
                            <w:sz w:val="21"/>
                          </w:rPr>
                          <w:t>护区</w:t>
                        </w:r>
                      </w:p>
                    </w:tc>
                    <w:tc>
                      <w:tcPr>
                        <w:tcW w:w="2324" w:type="dxa"/>
                        <w:tcBorders>
                          <w:top w:val="nil"/>
                          <w:bottom w:val="nil"/>
                        </w:tcBorders>
                      </w:tcPr>
                      <w:p w:rsidR="00616FB9" w:rsidRDefault="00616FB9">
                        <w:pPr>
                          <w:pStyle w:val="TableParagraph"/>
                          <w:spacing w:before="1" w:line="247" w:lineRule="exact"/>
                          <w:ind w:left="107"/>
                          <w:jc w:val="left"/>
                          <w:rPr>
                            <w:rFonts w:ascii="宋体"/>
                            <w:sz w:val="21"/>
                          </w:rPr>
                        </w:pPr>
                        <w:r>
                          <w:rPr>
                            <w:rFonts w:ascii="宋体" w:hint="eastAsia"/>
                            <w:w w:val="95"/>
                            <w:sz w:val="21"/>
                          </w:rPr>
                          <w:t>山镇、冯家镇、乳山寨</w:t>
                        </w:r>
                      </w:p>
                    </w:tc>
                    <w:tc>
                      <w:tcPr>
                        <w:tcW w:w="4156" w:type="dxa"/>
                        <w:tcBorders>
                          <w:top w:val="nil"/>
                          <w:bottom w:val="nil"/>
                        </w:tcBorders>
                      </w:tcPr>
                      <w:p w:rsidR="00616FB9" w:rsidRDefault="00616FB9">
                        <w:pPr>
                          <w:pStyle w:val="TableParagraph"/>
                          <w:spacing w:before="1" w:line="247" w:lineRule="exact"/>
                          <w:ind w:left="108"/>
                          <w:jc w:val="left"/>
                          <w:rPr>
                            <w:rFonts w:ascii="宋体"/>
                            <w:sz w:val="21"/>
                          </w:rPr>
                        </w:pPr>
                        <w:r>
                          <w:rPr>
                            <w:rFonts w:ascii="宋体" w:hint="eastAsia"/>
                            <w:w w:val="95"/>
                            <w:sz w:val="21"/>
                          </w:rPr>
                          <w:t>沙滩、半海山、常家庄、小陶家、日照庄、</w:t>
                        </w:r>
                      </w:p>
                    </w:tc>
                    <w:tc>
                      <w:tcPr>
                        <w:tcW w:w="1000" w:type="dxa"/>
                        <w:tcBorders>
                          <w:top w:val="nil"/>
                          <w:bottom w:val="nil"/>
                        </w:tcBorders>
                      </w:tcPr>
                      <w:p w:rsidR="00616FB9" w:rsidRDefault="00616FB9">
                        <w:pPr>
                          <w:pStyle w:val="TableParagraph"/>
                          <w:jc w:val="left"/>
                          <w:rPr>
                            <w:sz w:val="18"/>
                          </w:rPr>
                        </w:pPr>
                      </w:p>
                    </w:tc>
                  </w:tr>
                  <w:tr w:rsidR="00616FB9">
                    <w:trPr>
                      <w:trHeight w:val="283"/>
                    </w:trPr>
                    <w:tc>
                      <w:tcPr>
                        <w:tcW w:w="1046" w:type="dxa"/>
                        <w:tcBorders>
                          <w:top w:val="nil"/>
                          <w:bottom w:val="nil"/>
                        </w:tcBorders>
                      </w:tcPr>
                      <w:p w:rsidR="00616FB9" w:rsidRDefault="00616FB9">
                        <w:pPr>
                          <w:pStyle w:val="TableParagraph"/>
                          <w:jc w:val="left"/>
                          <w:rPr>
                            <w:sz w:val="20"/>
                          </w:rPr>
                        </w:pPr>
                      </w:p>
                    </w:tc>
                    <w:tc>
                      <w:tcPr>
                        <w:tcW w:w="2324" w:type="dxa"/>
                        <w:tcBorders>
                          <w:top w:val="nil"/>
                          <w:bottom w:val="nil"/>
                        </w:tcBorders>
                      </w:tcPr>
                      <w:p w:rsidR="00616FB9" w:rsidRDefault="00616FB9">
                        <w:pPr>
                          <w:pStyle w:val="TableParagraph"/>
                          <w:spacing w:before="5" w:line="259" w:lineRule="exact"/>
                          <w:ind w:left="107"/>
                          <w:jc w:val="left"/>
                          <w:rPr>
                            <w:rFonts w:ascii="宋体"/>
                            <w:sz w:val="21"/>
                          </w:rPr>
                        </w:pPr>
                        <w:r>
                          <w:rPr>
                            <w:rFonts w:ascii="宋体" w:hint="eastAsia"/>
                            <w:spacing w:val="-20"/>
                            <w:sz w:val="21"/>
                          </w:rPr>
                          <w:t>镇、乳山口镇等</w:t>
                        </w:r>
                        <w:r>
                          <w:rPr>
                            <w:rFonts w:ascii="宋体"/>
                            <w:spacing w:val="-20"/>
                            <w:sz w:val="21"/>
                          </w:rPr>
                          <w:t xml:space="preserve"> </w:t>
                        </w:r>
                        <w:r>
                          <w:rPr>
                            <w:sz w:val="21"/>
                          </w:rPr>
                          <w:t>13</w:t>
                        </w:r>
                        <w:r>
                          <w:rPr>
                            <w:spacing w:val="1"/>
                            <w:sz w:val="21"/>
                          </w:rPr>
                          <w:t xml:space="preserve"> </w:t>
                        </w:r>
                        <w:r>
                          <w:rPr>
                            <w:rFonts w:ascii="宋体" w:hint="eastAsia"/>
                            <w:sz w:val="21"/>
                          </w:rPr>
                          <w:t>个镇</w:t>
                        </w:r>
                      </w:p>
                    </w:tc>
                    <w:tc>
                      <w:tcPr>
                        <w:tcW w:w="4156" w:type="dxa"/>
                        <w:tcBorders>
                          <w:top w:val="nil"/>
                          <w:bottom w:val="nil"/>
                        </w:tcBorders>
                      </w:tcPr>
                      <w:p w:rsidR="00616FB9" w:rsidRDefault="00616FB9">
                        <w:pPr>
                          <w:pStyle w:val="TableParagraph"/>
                          <w:spacing w:before="5" w:line="259" w:lineRule="exact"/>
                          <w:ind w:left="108"/>
                          <w:jc w:val="left"/>
                          <w:rPr>
                            <w:rFonts w:ascii="宋体"/>
                            <w:sz w:val="21"/>
                          </w:rPr>
                        </w:pPr>
                        <w:r>
                          <w:rPr>
                            <w:rFonts w:ascii="宋体" w:hint="eastAsia"/>
                            <w:w w:val="95"/>
                            <w:sz w:val="21"/>
                          </w:rPr>
                          <w:t>小清河、石城、湾头、冷家庄、西珠塂、西</w:t>
                        </w:r>
                      </w:p>
                    </w:tc>
                    <w:tc>
                      <w:tcPr>
                        <w:tcW w:w="1000" w:type="dxa"/>
                        <w:tcBorders>
                          <w:top w:val="nil"/>
                          <w:bottom w:val="nil"/>
                        </w:tcBorders>
                      </w:tcPr>
                      <w:p w:rsidR="00616FB9" w:rsidRDefault="00616FB9">
                        <w:pPr>
                          <w:pStyle w:val="TableParagraph"/>
                          <w:jc w:val="left"/>
                          <w:rPr>
                            <w:sz w:val="20"/>
                          </w:rPr>
                        </w:pPr>
                      </w:p>
                    </w:tc>
                  </w:tr>
                  <w:tr w:rsidR="00616FB9">
                    <w:trPr>
                      <w:trHeight w:val="266"/>
                    </w:trPr>
                    <w:tc>
                      <w:tcPr>
                        <w:tcW w:w="1046" w:type="dxa"/>
                        <w:tcBorders>
                          <w:top w:val="nil"/>
                        </w:tcBorders>
                      </w:tcPr>
                      <w:p w:rsidR="00616FB9" w:rsidRDefault="00616FB9">
                        <w:pPr>
                          <w:pStyle w:val="TableParagraph"/>
                          <w:jc w:val="left"/>
                          <w:rPr>
                            <w:sz w:val="18"/>
                          </w:rPr>
                        </w:pPr>
                      </w:p>
                    </w:tc>
                    <w:tc>
                      <w:tcPr>
                        <w:tcW w:w="2324" w:type="dxa"/>
                        <w:tcBorders>
                          <w:top w:val="nil"/>
                        </w:tcBorders>
                      </w:tcPr>
                      <w:p w:rsidR="00616FB9" w:rsidRDefault="00616FB9">
                        <w:pPr>
                          <w:pStyle w:val="TableParagraph"/>
                          <w:jc w:val="left"/>
                          <w:rPr>
                            <w:sz w:val="18"/>
                          </w:rPr>
                        </w:pPr>
                      </w:p>
                    </w:tc>
                    <w:tc>
                      <w:tcPr>
                        <w:tcW w:w="4156" w:type="dxa"/>
                        <w:tcBorders>
                          <w:top w:val="nil"/>
                        </w:tcBorders>
                      </w:tcPr>
                      <w:p w:rsidR="00616FB9" w:rsidRDefault="00616FB9">
                        <w:pPr>
                          <w:pStyle w:val="TableParagraph"/>
                          <w:spacing w:line="246" w:lineRule="exact"/>
                          <w:ind w:left="108"/>
                          <w:jc w:val="left"/>
                          <w:rPr>
                            <w:rFonts w:ascii="宋体"/>
                            <w:sz w:val="21"/>
                          </w:rPr>
                        </w:pPr>
                        <w:r>
                          <w:rPr>
                            <w:rFonts w:ascii="宋体" w:hint="eastAsia"/>
                            <w:w w:val="95"/>
                            <w:sz w:val="21"/>
                          </w:rPr>
                          <w:t>浪暖、邢家屯、东南寨</w:t>
                        </w:r>
                      </w:p>
                    </w:tc>
                    <w:tc>
                      <w:tcPr>
                        <w:tcW w:w="1000" w:type="dxa"/>
                        <w:tcBorders>
                          <w:top w:val="nil"/>
                        </w:tcBorders>
                      </w:tcPr>
                      <w:p w:rsidR="00616FB9" w:rsidRDefault="00616FB9">
                        <w:pPr>
                          <w:pStyle w:val="TableParagraph"/>
                          <w:jc w:val="left"/>
                          <w:rPr>
                            <w:sz w:val="18"/>
                          </w:rPr>
                        </w:pP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5-3</w:t>
      </w:r>
      <w:r>
        <w:rPr>
          <w:rFonts w:ascii="Times New Roman" w:eastAsia="Times New Roman"/>
          <w:b/>
          <w:sz w:val="24"/>
        </w:rPr>
        <w:tab/>
      </w:r>
      <w:r>
        <w:rPr>
          <w:rFonts w:ascii="Microsoft JhengHei" w:eastAsia="Times New Roman"/>
          <w:b/>
          <w:sz w:val="24"/>
        </w:rPr>
        <w:t>乳山市水土保持分区情况表</w:t>
      </w: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ind w:left="0"/>
        <w:rPr>
          <w:rFonts w:ascii="Microsoft JhengHei"/>
          <w:b/>
          <w:sz w:val="26"/>
        </w:rPr>
      </w:pPr>
    </w:p>
    <w:p w:rsidR="00616FB9" w:rsidRDefault="00616FB9">
      <w:pPr>
        <w:pStyle w:val="BodyText"/>
        <w:spacing w:before="8"/>
        <w:ind w:left="0"/>
        <w:rPr>
          <w:rFonts w:ascii="Microsoft JhengHei"/>
          <w:b/>
          <w:sz w:val="26"/>
        </w:rPr>
      </w:pPr>
    </w:p>
    <w:p w:rsidR="00616FB9" w:rsidRDefault="00616FB9">
      <w:pPr>
        <w:tabs>
          <w:tab w:val="left" w:pos="861"/>
        </w:tabs>
        <w:ind w:right="2508"/>
        <w:jc w:val="right"/>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5-2</w:t>
      </w:r>
      <w:r>
        <w:rPr>
          <w:rFonts w:ascii="Times New Roman" w:eastAsia="Times New Roman"/>
          <w:b/>
          <w:sz w:val="24"/>
        </w:rPr>
        <w:tab/>
      </w:r>
      <w:r>
        <w:rPr>
          <w:rFonts w:ascii="Microsoft JhengHei" w:eastAsia="Times New Roman"/>
          <w:b/>
          <w:sz w:val="24"/>
        </w:rPr>
        <w:t>乳山市水土保持区划空间分布图</w:t>
      </w:r>
    </w:p>
    <w:p w:rsidR="00616FB9" w:rsidRDefault="00616FB9">
      <w:pPr>
        <w:jc w:val="right"/>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Heading4"/>
        <w:numPr>
          <w:ilvl w:val="2"/>
          <w:numId w:val="22"/>
        </w:numPr>
        <w:tabs>
          <w:tab w:val="left" w:pos="1099"/>
        </w:tabs>
        <w:spacing w:before="7"/>
        <w:ind w:left="1098" w:hanging="702"/>
      </w:pPr>
      <w:r>
        <w:rPr>
          <w:rFonts w:ascii="宋体" w:hAnsi="宋体" w:cs="宋体" w:hint="eastAsia"/>
          <w:w w:val="95"/>
        </w:rPr>
        <w:t>工作布局</w:t>
      </w:r>
    </w:p>
    <w:p w:rsidR="00616FB9" w:rsidRDefault="00616FB9">
      <w:pPr>
        <w:pStyle w:val="BodyText"/>
        <w:spacing w:before="61"/>
        <w:ind w:firstLine="560"/>
      </w:pPr>
      <w:r>
        <w:rPr>
          <w:rFonts w:hint="eastAsia"/>
          <w:w w:val="95"/>
        </w:rPr>
        <w:t>按照水土流失防治要求，综合协调河流源头预防保护、水源地保</w:t>
      </w:r>
    </w:p>
    <w:p w:rsidR="00616FB9" w:rsidRDefault="00616FB9">
      <w:pPr>
        <w:pStyle w:val="BodyText"/>
        <w:spacing w:before="186" w:line="278" w:lineRule="auto"/>
        <w:ind w:right="469"/>
        <w:jc w:val="both"/>
      </w:pPr>
      <w:r>
        <w:rPr>
          <w:rFonts w:hint="eastAsia"/>
          <w:spacing w:val="-3"/>
        </w:rPr>
        <w:t>护、退耕还林草、土地整治、农业开发、城乡统筹发展等相关水土保</w:t>
      </w:r>
      <w:r>
        <w:rPr>
          <w:rFonts w:hint="eastAsia"/>
          <w:w w:val="95"/>
        </w:rPr>
        <w:t>持内容，基于全市水土保持规划总任务、区划结果，构建全市</w:t>
      </w:r>
      <w:r>
        <w:rPr>
          <w:rFonts w:ascii="Times New Roman" w:hAnsi="Times New Roman"/>
          <w:b/>
          <w:w w:val="95"/>
        </w:rPr>
        <w:t>“</w:t>
      </w:r>
      <w:r>
        <w:rPr>
          <w:rFonts w:hint="eastAsia"/>
          <w:b/>
          <w:w w:val="95"/>
        </w:rPr>
        <w:t>一城</w:t>
      </w:r>
      <w:r>
        <w:rPr>
          <w:rFonts w:ascii="Microsoft JhengHei" w:hAnsi="Microsoft JhengHei"/>
          <w:b/>
          <w:spacing w:val="142"/>
        </w:rPr>
        <w:t xml:space="preserve"> </w:t>
      </w:r>
      <w:r>
        <w:rPr>
          <w:rFonts w:hint="eastAsia"/>
          <w:b/>
          <w:w w:val="95"/>
        </w:rPr>
        <w:t>两河三片</w:t>
      </w:r>
      <w:r>
        <w:rPr>
          <w:rFonts w:ascii="Times New Roman" w:hAnsi="Times New Roman"/>
          <w:b/>
          <w:w w:val="95"/>
        </w:rPr>
        <w:t>”</w:t>
      </w:r>
      <w:r>
        <w:rPr>
          <w:rFonts w:hint="eastAsia"/>
          <w:w w:val="95"/>
        </w:rPr>
        <w:t>点线面层次分明的水土保持生态建设空间格局和由水土保</w:t>
      </w:r>
    </w:p>
    <w:p w:rsidR="00616FB9" w:rsidRDefault="00616FB9">
      <w:pPr>
        <w:pStyle w:val="BodyText"/>
        <w:spacing w:before="23" w:line="364" w:lineRule="auto"/>
        <w:ind w:right="472"/>
      </w:pPr>
      <w:r>
        <w:rPr>
          <w:rFonts w:hint="eastAsia"/>
          <w:spacing w:val="-3"/>
        </w:rPr>
        <w:t>持预防、治理和监督共同组成的水土流失总体防治体系，提出水土保</w:t>
      </w:r>
      <w:r>
        <w:rPr>
          <w:rFonts w:hint="eastAsia"/>
        </w:rPr>
        <w:t>持区域布局、水土流失防治方向和治理措施。</w:t>
      </w:r>
    </w:p>
    <w:p w:rsidR="00616FB9" w:rsidRDefault="00616FB9">
      <w:pPr>
        <w:pStyle w:val="BodyText"/>
        <w:spacing w:line="364" w:lineRule="auto"/>
        <w:ind w:right="332" w:firstLine="560"/>
      </w:pPr>
      <w:r>
        <w:rPr>
          <w:rFonts w:ascii="Times New Roman" w:hAnsi="Times New Roman"/>
        </w:rPr>
        <w:t>“</w:t>
      </w:r>
      <w:r>
        <w:rPr>
          <w:rFonts w:hint="eastAsia"/>
        </w:rPr>
        <w:t>一城</w:t>
      </w:r>
      <w:r>
        <w:rPr>
          <w:rFonts w:ascii="Times New Roman" w:hAnsi="Times New Roman"/>
        </w:rPr>
        <w:t>”—–</w:t>
      </w:r>
      <w:r>
        <w:rPr>
          <w:rFonts w:hint="eastAsia"/>
        </w:rPr>
        <w:t>以乳山市城区为中心（包含银滩</w:t>
      </w:r>
      <w:r>
        <w:rPr>
          <w:rFonts w:hint="eastAsia"/>
          <w:spacing w:val="-141"/>
        </w:rPr>
        <w:t>）</w:t>
      </w:r>
      <w:r>
        <w:rPr>
          <w:rFonts w:hint="eastAsia"/>
        </w:rPr>
        <w:t>、乡镇驻地为重要节</w:t>
      </w:r>
      <w:r>
        <w:rPr>
          <w:rFonts w:hint="eastAsia"/>
          <w:spacing w:val="-18"/>
          <w:w w:val="95"/>
        </w:rPr>
        <w:t>点，构造生态宜居的水土保持生态城镇，其主攻方向为人居环境维护。</w:t>
      </w:r>
    </w:p>
    <w:p w:rsidR="00616FB9" w:rsidRDefault="00616FB9">
      <w:pPr>
        <w:pStyle w:val="BodyText"/>
        <w:spacing w:line="364" w:lineRule="auto"/>
        <w:ind w:right="469" w:firstLine="560"/>
      </w:pPr>
      <w:r>
        <w:rPr>
          <w:rFonts w:ascii="Times New Roman" w:hAnsi="Times New Roman"/>
        </w:rPr>
        <w:t>“</w:t>
      </w:r>
      <w:r>
        <w:rPr>
          <w:rFonts w:hint="eastAsia"/>
        </w:rPr>
        <w:t>两河</w:t>
      </w:r>
      <w:r>
        <w:rPr>
          <w:rFonts w:ascii="Times New Roman" w:hAnsi="Times New Roman"/>
        </w:rPr>
        <w:t>”—–</w:t>
      </w:r>
      <w:r>
        <w:rPr>
          <w:rFonts w:hint="eastAsia"/>
        </w:rPr>
        <w:t>以乳山河和黄垒河为主线，构造两条兼顾上下游、左右岸的水土保持生态廊道，其主攻方向为生态水质维护。</w:t>
      </w:r>
    </w:p>
    <w:p w:rsidR="00616FB9" w:rsidRDefault="00616FB9">
      <w:pPr>
        <w:pStyle w:val="BodyText"/>
        <w:spacing w:line="364" w:lineRule="auto"/>
        <w:ind w:right="469" w:firstLine="560"/>
        <w:jc w:val="both"/>
      </w:pPr>
      <w:r>
        <w:rPr>
          <w:rFonts w:ascii="Times New Roman" w:hAnsi="Times New Roman"/>
        </w:rPr>
        <w:t>“</w:t>
      </w:r>
      <w:r>
        <w:rPr>
          <w:rFonts w:hint="eastAsia"/>
        </w:rPr>
        <w:t>三区</w:t>
      </w:r>
      <w:r>
        <w:rPr>
          <w:rFonts w:ascii="Times New Roman" w:hAnsi="Times New Roman"/>
        </w:rPr>
        <w:t>”—–</w:t>
      </w:r>
      <w:r>
        <w:rPr>
          <w:rFonts w:hint="eastAsia"/>
        </w:rPr>
        <w:t>以市域西部、北部、东部三大丘陵集中区上缘为主，</w:t>
      </w:r>
      <w:r>
        <w:rPr>
          <w:spacing w:val="-138"/>
        </w:rPr>
        <w:t xml:space="preserve"> </w:t>
      </w:r>
      <w:r>
        <w:rPr>
          <w:rFonts w:hint="eastAsia"/>
          <w:spacing w:val="-6"/>
        </w:rPr>
        <w:t>水土保持工程措施和林草措施并重，着力打造乳山经济社会可持续发</w:t>
      </w:r>
      <w:r>
        <w:rPr>
          <w:rFonts w:hint="eastAsia"/>
        </w:rPr>
        <w:t>展的重要生态安全屏障，其主攻方向为水源涵养和蓄水保土。</w:t>
      </w:r>
    </w:p>
    <w:p w:rsidR="00616FB9" w:rsidRDefault="00616FB9">
      <w:pPr>
        <w:pStyle w:val="BodyText"/>
        <w:spacing w:line="364" w:lineRule="auto"/>
        <w:ind w:right="473" w:firstLine="560"/>
        <w:jc w:val="both"/>
      </w:pPr>
      <w:r>
        <w:rPr>
          <w:rFonts w:hint="eastAsia"/>
          <w:spacing w:val="-4"/>
        </w:rPr>
        <w:t>预防：保护林草植被和治理成果，强化生产建设活动和项目水土</w:t>
      </w:r>
      <w:r>
        <w:rPr>
          <w:rFonts w:hint="eastAsia"/>
          <w:w w:val="95"/>
        </w:rPr>
        <w:t>保持管理，实施封育保护，促进自然修复，全面预防水土流失。重点</w:t>
      </w:r>
      <w:r>
        <w:rPr>
          <w:spacing w:val="1"/>
          <w:w w:val="95"/>
        </w:rPr>
        <w:t xml:space="preserve"> </w:t>
      </w:r>
      <w:r>
        <w:rPr>
          <w:rFonts w:hint="eastAsia"/>
        </w:rPr>
        <w:t>突出重要水源地、重要河流源头区水土流失预防。</w:t>
      </w:r>
    </w:p>
    <w:p w:rsidR="00616FB9" w:rsidRDefault="00616FB9">
      <w:pPr>
        <w:pStyle w:val="BodyText"/>
        <w:spacing w:line="364" w:lineRule="auto"/>
        <w:ind w:right="472" w:firstLine="560"/>
        <w:jc w:val="both"/>
      </w:pPr>
      <w:r>
        <w:rPr>
          <w:rFonts w:hint="eastAsia"/>
          <w:spacing w:val="-4"/>
        </w:rPr>
        <w:t>治理：通过改造地形，减短坡长，修筑截流、导流和防冲排泄工</w:t>
      </w:r>
      <w:r>
        <w:rPr>
          <w:rFonts w:hint="eastAsia"/>
          <w:w w:val="95"/>
        </w:rPr>
        <w:t>程，分散坡面径流，减少集中侵蚀。实施小流域综合治理，减少地面</w:t>
      </w:r>
      <w:r>
        <w:rPr>
          <w:spacing w:val="1"/>
          <w:w w:val="95"/>
        </w:rPr>
        <w:t xml:space="preserve"> </w:t>
      </w:r>
      <w:r>
        <w:rPr>
          <w:rFonts w:hint="eastAsia"/>
          <w:w w:val="95"/>
        </w:rPr>
        <w:t>径流，增加拦蓄和入渗雨水，节节拦蓄，层层设防，分段控制，实现</w:t>
      </w:r>
      <w:r>
        <w:rPr>
          <w:spacing w:val="1"/>
          <w:w w:val="95"/>
        </w:rPr>
        <w:t xml:space="preserve"> </w:t>
      </w:r>
      <w:r>
        <w:rPr>
          <w:rFonts w:hint="eastAsia"/>
          <w:spacing w:val="-3"/>
        </w:rPr>
        <w:t>雨洪水资源化。在水土流失地区，开展以小流域为单元的山水田林路综合治理，重点突出低山丘陵地带水土流失相对严重地区，低标准梯</w:t>
      </w:r>
      <w:r>
        <w:rPr>
          <w:rFonts w:hint="eastAsia"/>
        </w:rPr>
        <w:t>田相对集中区域的水土流失治理，加强梯田提升改造。</w:t>
      </w:r>
    </w:p>
    <w:p w:rsidR="00616FB9" w:rsidRDefault="00616FB9">
      <w:pPr>
        <w:pStyle w:val="BodyText"/>
        <w:spacing w:line="364" w:lineRule="auto"/>
        <w:ind w:right="470" w:firstLine="560"/>
        <w:jc w:val="both"/>
      </w:pPr>
      <w:r>
        <w:rPr>
          <w:rFonts w:hint="eastAsia"/>
          <w:spacing w:val="-4"/>
        </w:rPr>
        <w:t>监管：建立健全综合监管体系，着重加强以提高生产建设项目水</w:t>
      </w:r>
      <w:r>
        <w:rPr>
          <w:rFonts w:hint="eastAsia"/>
          <w:spacing w:val="-3"/>
        </w:rPr>
        <w:t>土保持事中事后监管为核心的各项能力建设，创新体制机制，厘清综</w:t>
      </w:r>
      <w:r>
        <w:rPr>
          <w:rFonts w:hint="eastAsia"/>
        </w:rPr>
        <w:t>合监管和行政执法的责任分工，充实监管队伍，配合上级实施</w:t>
      </w:r>
      <w:r>
        <w:rPr>
          <w:rFonts w:ascii="Times New Roman" w:hAnsi="Times New Roman"/>
        </w:rPr>
        <w:t>“</w:t>
      </w:r>
      <w:r>
        <w:rPr>
          <w:rFonts w:hint="eastAsia"/>
        </w:rPr>
        <w:t>天地</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1"/>
      </w:pPr>
      <w:r>
        <w:rPr>
          <w:rFonts w:hint="eastAsia"/>
        </w:rPr>
        <w:t>一体化</w:t>
      </w:r>
      <w:r>
        <w:rPr>
          <w:rFonts w:ascii="Times New Roman" w:hAnsi="Times New Roman"/>
        </w:rPr>
        <w:t>”</w:t>
      </w:r>
      <w:r>
        <w:rPr>
          <w:rFonts w:hint="eastAsia"/>
          <w:spacing w:val="-9"/>
        </w:rPr>
        <w:t>综合监管，进一步加强水土保持的预防保护和监督执法工作。</w:t>
      </w:r>
      <w:r>
        <w:rPr>
          <w:rFonts w:hint="eastAsia"/>
        </w:rPr>
        <w:t>完善水土保持监测网络体系，强化水土保持动态监测与预警，提高信息化水平，建立和完善水土保持社会化服务体系。</w:t>
      </w:r>
    </w:p>
    <w:p w:rsidR="00616FB9" w:rsidRDefault="00616FB9">
      <w:pPr>
        <w:pStyle w:val="Heading4"/>
        <w:numPr>
          <w:ilvl w:val="2"/>
          <w:numId w:val="22"/>
        </w:numPr>
        <w:tabs>
          <w:tab w:val="left" w:pos="1099"/>
        </w:tabs>
        <w:spacing w:before="26"/>
        <w:ind w:left="1098" w:hanging="702"/>
      </w:pPr>
      <w:r>
        <w:rPr>
          <w:rFonts w:ascii="宋体" w:hAnsi="宋体" w:cs="宋体" w:hint="eastAsia"/>
          <w:w w:val="95"/>
        </w:rPr>
        <w:t>分区防治方向及主要措施</w:t>
      </w:r>
    </w:p>
    <w:p w:rsidR="00616FB9" w:rsidRDefault="00616FB9">
      <w:pPr>
        <w:pStyle w:val="ListParagraph"/>
        <w:numPr>
          <w:ilvl w:val="0"/>
          <w:numId w:val="21"/>
        </w:numPr>
        <w:tabs>
          <w:tab w:val="left" w:pos="1659"/>
        </w:tabs>
        <w:spacing w:before="60"/>
        <w:rPr>
          <w:sz w:val="28"/>
        </w:rPr>
      </w:pPr>
      <w:r>
        <w:rPr>
          <w:rFonts w:hint="eastAsia"/>
          <w:w w:val="95"/>
          <w:sz w:val="28"/>
        </w:rPr>
        <w:t>滨海人居环境维护区（一城）</w:t>
      </w:r>
    </w:p>
    <w:p w:rsidR="00616FB9" w:rsidRDefault="00616FB9">
      <w:pPr>
        <w:pStyle w:val="BodyText"/>
        <w:spacing w:before="186" w:line="364" w:lineRule="auto"/>
        <w:ind w:right="468" w:firstLine="560"/>
        <w:jc w:val="both"/>
      </w:pPr>
      <w:r>
        <w:rPr>
          <w:rFonts w:hint="eastAsia"/>
          <w:spacing w:val="2"/>
          <w:w w:val="99"/>
        </w:rPr>
        <w:t>该区主要包括乳山市城区街道（包含银滩</w:t>
      </w:r>
      <w:r>
        <w:rPr>
          <w:rFonts w:hint="eastAsia"/>
          <w:spacing w:val="-138"/>
          <w:w w:val="99"/>
        </w:rPr>
        <w:t>）</w:t>
      </w:r>
      <w:r>
        <w:rPr>
          <w:rFonts w:hint="eastAsia"/>
          <w:spacing w:val="2"/>
          <w:w w:val="99"/>
        </w:rPr>
        <w:t>，是乳山市的行政中</w:t>
      </w:r>
      <w:r>
        <w:rPr>
          <w:rFonts w:hint="eastAsia"/>
          <w:spacing w:val="-3"/>
        </w:rPr>
        <w:t>心，人口稠密，生产建设项目集中，人居环境改善需求迫切，土壤侵</w:t>
      </w:r>
      <w:r>
        <w:rPr>
          <w:rFonts w:hint="eastAsia"/>
        </w:rPr>
        <w:t>蚀以水力侵蚀为主。</w:t>
      </w:r>
    </w:p>
    <w:p w:rsidR="00616FB9" w:rsidRDefault="00616FB9">
      <w:pPr>
        <w:pStyle w:val="BodyText"/>
        <w:spacing w:line="364" w:lineRule="auto"/>
        <w:ind w:right="473" w:firstLine="560"/>
      </w:pPr>
      <w:r>
        <w:rPr>
          <w:rFonts w:hint="eastAsia"/>
          <w:w w:val="95"/>
        </w:rPr>
        <w:t>水土保持功能定位：主导基础功能是人居环境维护，同时兼具生</w:t>
      </w:r>
      <w:r>
        <w:rPr>
          <w:spacing w:val="1"/>
          <w:w w:val="95"/>
        </w:rPr>
        <w:t xml:space="preserve"> </w:t>
      </w:r>
      <w:r>
        <w:rPr>
          <w:rFonts w:hint="eastAsia"/>
        </w:rPr>
        <w:t>态维护、水质维护等水土保持基础功能。</w:t>
      </w:r>
    </w:p>
    <w:p w:rsidR="00616FB9" w:rsidRDefault="00616FB9">
      <w:pPr>
        <w:pStyle w:val="BodyText"/>
        <w:spacing w:line="364" w:lineRule="auto"/>
        <w:ind w:right="472" w:firstLine="560"/>
        <w:jc w:val="both"/>
      </w:pPr>
      <w:r>
        <w:rPr>
          <w:rFonts w:hint="eastAsia"/>
          <w:w w:val="95"/>
        </w:rPr>
        <w:t>水土流失综合防治方向：保护自然生态，维护生态环境，提升人</w:t>
      </w:r>
      <w:r>
        <w:rPr>
          <w:spacing w:val="1"/>
          <w:w w:val="95"/>
        </w:rPr>
        <w:t xml:space="preserve"> </w:t>
      </w:r>
      <w:r>
        <w:rPr>
          <w:rFonts w:hint="eastAsia"/>
          <w:w w:val="95"/>
        </w:rPr>
        <w:t>居环境质量，提高生物多样性，发挥水土保持农田防护功能，维护和</w:t>
      </w:r>
      <w:r>
        <w:rPr>
          <w:spacing w:val="1"/>
          <w:w w:val="95"/>
        </w:rPr>
        <w:t xml:space="preserve"> </w:t>
      </w:r>
      <w:r>
        <w:rPr>
          <w:rFonts w:hint="eastAsia"/>
          <w:w w:val="95"/>
        </w:rPr>
        <w:t>提高土地生产力，保障农业生产。加强预防监督，严格控制人为水土</w:t>
      </w:r>
      <w:r>
        <w:rPr>
          <w:spacing w:val="1"/>
          <w:w w:val="95"/>
        </w:rPr>
        <w:t xml:space="preserve"> </w:t>
      </w:r>
      <w:r>
        <w:rPr>
          <w:rFonts w:hint="eastAsia"/>
          <w:w w:val="95"/>
        </w:rPr>
        <w:t>流失；大力实施保水促渗措施，巩固和保护现有自然植被，减轻雨洪</w:t>
      </w:r>
      <w:r>
        <w:rPr>
          <w:spacing w:val="1"/>
          <w:w w:val="95"/>
        </w:rPr>
        <w:t xml:space="preserve"> </w:t>
      </w:r>
      <w:r>
        <w:rPr>
          <w:rFonts w:hint="eastAsia"/>
          <w:spacing w:val="-21"/>
        </w:rPr>
        <w:t>危害，搞好农田林网，提高区域林草覆盖率，最大限度减少土壤侵蚀；</w:t>
      </w:r>
      <w:r>
        <w:rPr>
          <w:spacing w:val="-138"/>
        </w:rPr>
        <w:t xml:space="preserve"> </w:t>
      </w:r>
      <w:r>
        <w:rPr>
          <w:rFonts w:hint="eastAsia"/>
          <w:spacing w:val="-3"/>
        </w:rPr>
        <w:t>打造水系生态保护体系，实施泊岸改造、节点蓄水、垂直绿化，营造</w:t>
      </w:r>
      <w:r>
        <w:rPr>
          <w:rFonts w:hint="eastAsia"/>
          <w:w w:val="95"/>
        </w:rPr>
        <w:t>清水空间，改善区域生态环境，建设新景点，打造景观带，提升景观</w:t>
      </w:r>
      <w:r>
        <w:rPr>
          <w:spacing w:val="1"/>
          <w:w w:val="95"/>
        </w:rPr>
        <w:t xml:space="preserve"> </w:t>
      </w:r>
      <w:r>
        <w:rPr>
          <w:rFonts w:hint="eastAsia"/>
        </w:rPr>
        <w:t>区。</w:t>
      </w:r>
    </w:p>
    <w:p w:rsidR="00616FB9" w:rsidRDefault="00616FB9">
      <w:pPr>
        <w:pStyle w:val="BodyText"/>
        <w:spacing w:line="354" w:lineRule="exact"/>
        <w:ind w:left="958"/>
      </w:pPr>
      <w:r>
        <w:rPr>
          <w:rFonts w:hint="eastAsia"/>
          <w:w w:val="95"/>
        </w:rPr>
        <w:t>主要治理措施有：</w:t>
      </w:r>
    </w:p>
    <w:p w:rsidR="00616FB9" w:rsidRDefault="00616FB9">
      <w:pPr>
        <w:pStyle w:val="BodyText"/>
        <w:spacing w:before="183" w:line="364" w:lineRule="auto"/>
        <w:ind w:right="330" w:firstLine="560"/>
      </w:pPr>
      <w:r>
        <w:rPr>
          <w:rFonts w:ascii="Times New Roman" w:hAnsi="Times New Roman"/>
        </w:rPr>
        <w:t>——</w:t>
      </w:r>
      <w:r>
        <w:rPr>
          <w:rFonts w:hint="eastAsia"/>
          <w:spacing w:val="-8"/>
        </w:rPr>
        <w:t>按照海绵城市建设要求，降低城镇化过程中地面硬化对降雨</w:t>
      </w:r>
      <w:r>
        <w:rPr>
          <w:rFonts w:hint="eastAsia"/>
          <w:w w:val="95"/>
        </w:rPr>
        <w:t>径流造成的影响。根据地形地貌和降雨径流汇流条件进行功能分区，</w:t>
      </w:r>
      <w:r>
        <w:rPr>
          <w:spacing w:val="71"/>
          <w:w w:val="95"/>
        </w:rPr>
        <w:t xml:space="preserve"> </w:t>
      </w:r>
      <w:r>
        <w:rPr>
          <w:rFonts w:hint="eastAsia"/>
          <w:spacing w:val="-5"/>
        </w:rPr>
        <w:t>制定各功能分区的建设目标和控制指标。①在地势低洼和降雨径流汇</w:t>
      </w:r>
      <w:r>
        <w:rPr>
          <w:rFonts w:hint="eastAsia"/>
        </w:rPr>
        <w:t>水集中区确定为蓄滞径流区，该区以增加水面面积为主导，根据径流量设计滞洪容量，提高雨水拦截量，减轻城市防洪压力，因地制宜的建设植物措施，特别是增加水生植物建设面积，降低水体污染，净化</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jc w:val="both"/>
      </w:pPr>
      <w:r>
        <w:rPr>
          <w:rFonts w:hint="eastAsia"/>
          <w:w w:val="95"/>
        </w:rPr>
        <w:t>水体；②在地势较高和降雨径流汇水分散区确定为拦截缓冲区，该区</w:t>
      </w:r>
      <w:r>
        <w:rPr>
          <w:spacing w:val="1"/>
          <w:w w:val="95"/>
        </w:rPr>
        <w:t xml:space="preserve"> </w:t>
      </w:r>
      <w:r>
        <w:rPr>
          <w:rFonts w:hint="eastAsia"/>
          <w:w w:val="95"/>
        </w:rPr>
        <w:t>以拦截促渗为主导，增加道路广场的透水铺装率，发展下凹式绿地和</w:t>
      </w:r>
      <w:r>
        <w:rPr>
          <w:spacing w:val="1"/>
          <w:w w:val="95"/>
        </w:rPr>
        <w:t xml:space="preserve"> </w:t>
      </w:r>
      <w:r>
        <w:rPr>
          <w:rFonts w:hint="eastAsia"/>
          <w:w w:val="95"/>
        </w:rPr>
        <w:t>绿色屋顶，建设小型集蓄水池，减缓降雨径流汇集时间，采用雨污分</w:t>
      </w:r>
      <w:r>
        <w:rPr>
          <w:spacing w:val="1"/>
          <w:w w:val="95"/>
        </w:rPr>
        <w:t xml:space="preserve"> </w:t>
      </w:r>
      <w:r>
        <w:rPr>
          <w:rFonts w:hint="eastAsia"/>
        </w:rPr>
        <w:t>流，加大污水收集和处理力度，提高水资源重复利用率。</w:t>
      </w:r>
    </w:p>
    <w:p w:rsidR="00616FB9" w:rsidRDefault="00616FB9">
      <w:pPr>
        <w:pStyle w:val="BodyText"/>
        <w:spacing w:line="364" w:lineRule="auto"/>
        <w:ind w:right="470" w:firstLine="560"/>
        <w:jc w:val="both"/>
      </w:pPr>
      <w:r>
        <w:rPr>
          <w:rFonts w:ascii="Times New Roman" w:hAnsi="Times New Roman"/>
          <w:spacing w:val="-4"/>
        </w:rPr>
        <w:t>——</w:t>
      </w:r>
      <w:r>
        <w:rPr>
          <w:rFonts w:hint="eastAsia"/>
          <w:spacing w:val="-3"/>
        </w:rPr>
        <w:t>搞好穿城河流生态修复与保护，维护河流湿地健康生态。采取水土保持综合防护措施，实施保水促渗措施，实现水清、岸绿、流畅、景美；通过生态清淤、生态泊岸、生态绿化等措施，提高生态自我维持能力；加强滨河滨海保护区治理，实施以绿代水、增加植被覆盖等措施，打造绿色生态廊道。提高水体连通功能，维持河道湿地生</w:t>
      </w:r>
      <w:r>
        <w:rPr>
          <w:rFonts w:hint="eastAsia"/>
        </w:rPr>
        <w:t>态水量。</w:t>
      </w:r>
    </w:p>
    <w:p w:rsidR="00616FB9" w:rsidRDefault="00616FB9">
      <w:pPr>
        <w:pStyle w:val="BodyText"/>
        <w:spacing w:line="364" w:lineRule="auto"/>
        <w:ind w:right="473" w:firstLine="560"/>
        <w:jc w:val="both"/>
      </w:pPr>
      <w:r>
        <w:rPr>
          <w:rFonts w:ascii="Times New Roman" w:hAnsi="Times New Roman"/>
        </w:rPr>
        <w:t>——</w:t>
      </w:r>
      <w:r>
        <w:rPr>
          <w:rFonts w:hint="eastAsia"/>
          <w:spacing w:val="-6"/>
        </w:rPr>
        <w:t>加强生产建设项目水土保持监督管理，提升生产建设项目水</w:t>
      </w:r>
      <w:r>
        <w:rPr>
          <w:rFonts w:hint="eastAsia"/>
          <w:w w:val="95"/>
        </w:rPr>
        <w:t>土保持工作水平，突出水土保持措施生态景观功能，切实搞好工业园</w:t>
      </w:r>
      <w:r>
        <w:rPr>
          <w:spacing w:val="1"/>
          <w:w w:val="95"/>
        </w:rPr>
        <w:t xml:space="preserve"> </w:t>
      </w:r>
      <w:r>
        <w:rPr>
          <w:rFonts w:hint="eastAsia"/>
          <w:w w:val="95"/>
        </w:rPr>
        <w:t>区、交通道路、城区开发等建设项目的水土保持工作。在依法搞好生</w:t>
      </w:r>
      <w:r>
        <w:rPr>
          <w:spacing w:val="1"/>
          <w:w w:val="95"/>
        </w:rPr>
        <w:t xml:space="preserve"> </w:t>
      </w:r>
      <w:r>
        <w:rPr>
          <w:rFonts w:hint="eastAsia"/>
          <w:w w:val="95"/>
        </w:rPr>
        <w:t>产建设项目水土流失防治、有效控制人为水土流失的基础上，注重突</w:t>
      </w:r>
      <w:r>
        <w:rPr>
          <w:spacing w:val="1"/>
          <w:w w:val="95"/>
        </w:rPr>
        <w:t xml:space="preserve"> </w:t>
      </w:r>
      <w:r>
        <w:rPr>
          <w:rFonts w:hint="eastAsia"/>
          <w:w w:val="95"/>
        </w:rPr>
        <w:t>出水土保持生态景观功能，使水土保持设施与美化环境、改善生态有</w:t>
      </w:r>
      <w:r>
        <w:rPr>
          <w:spacing w:val="1"/>
          <w:w w:val="95"/>
        </w:rPr>
        <w:t xml:space="preserve"> </w:t>
      </w:r>
      <w:r>
        <w:rPr>
          <w:rFonts w:hint="eastAsia"/>
        </w:rPr>
        <w:t>机结合，力求做到建设一处工程，美化一处环境。</w:t>
      </w:r>
    </w:p>
    <w:p w:rsidR="00616FB9" w:rsidRDefault="00616FB9">
      <w:pPr>
        <w:pStyle w:val="BodyText"/>
        <w:spacing w:line="364" w:lineRule="auto"/>
        <w:ind w:right="472" w:firstLine="560"/>
        <w:jc w:val="both"/>
      </w:pPr>
      <w:r>
        <w:rPr>
          <w:rFonts w:ascii="Times New Roman" w:hAnsi="Times New Roman"/>
          <w:spacing w:val="-4"/>
        </w:rPr>
        <w:t>——</w:t>
      </w:r>
      <w:r>
        <w:rPr>
          <w:rFonts w:hint="eastAsia"/>
          <w:spacing w:val="-4"/>
        </w:rPr>
        <w:t>在城外农耕区完善农田林网，防风固沙，改善平原农耕区生</w:t>
      </w:r>
      <w:r>
        <w:rPr>
          <w:rFonts w:hint="eastAsia"/>
          <w:spacing w:val="-22"/>
          <w:w w:val="95"/>
        </w:rPr>
        <w:t>态环境。营建和改造农田防护林，防御自然灾害；改善农业产业结构，</w:t>
      </w:r>
      <w:r>
        <w:rPr>
          <w:spacing w:val="42"/>
          <w:w w:val="95"/>
        </w:rPr>
        <w:t xml:space="preserve"> </w:t>
      </w:r>
      <w:r>
        <w:rPr>
          <w:rFonts w:hint="eastAsia"/>
          <w:w w:val="95"/>
        </w:rPr>
        <w:t>严禁违法乱占滥用耕地；推行保护性耕作制度，减少对地表扰动；加</w:t>
      </w:r>
      <w:r>
        <w:rPr>
          <w:spacing w:val="1"/>
          <w:w w:val="95"/>
        </w:rPr>
        <w:t xml:space="preserve"> </w:t>
      </w:r>
      <w:r>
        <w:rPr>
          <w:rFonts w:hint="eastAsia"/>
          <w:w w:val="95"/>
        </w:rPr>
        <w:t>强农田水利建设，防止土壤次生盐渍化；重视节水灌溉，提高灌溉效</w:t>
      </w:r>
      <w:r>
        <w:rPr>
          <w:spacing w:val="1"/>
          <w:w w:val="95"/>
        </w:rPr>
        <w:t xml:space="preserve"> </w:t>
      </w:r>
      <w:r>
        <w:rPr>
          <w:rFonts w:hint="eastAsia"/>
        </w:rPr>
        <w:t>率；控制农药化肥使用量，减少面源污染。</w:t>
      </w:r>
    </w:p>
    <w:p w:rsidR="00616FB9" w:rsidRDefault="00616FB9">
      <w:pPr>
        <w:pStyle w:val="ListParagraph"/>
        <w:numPr>
          <w:ilvl w:val="0"/>
          <w:numId w:val="21"/>
        </w:numPr>
        <w:tabs>
          <w:tab w:val="left" w:pos="1659"/>
        </w:tabs>
        <w:spacing w:line="355" w:lineRule="exact"/>
        <w:ind w:hanging="702"/>
        <w:rPr>
          <w:sz w:val="28"/>
        </w:rPr>
      </w:pPr>
      <w:r>
        <w:rPr>
          <w:rFonts w:hint="eastAsia"/>
          <w:w w:val="95"/>
          <w:sz w:val="28"/>
        </w:rPr>
        <w:t>低缓丘陵生态水质维护区（两带）</w:t>
      </w:r>
    </w:p>
    <w:p w:rsidR="00616FB9" w:rsidRDefault="00616FB9">
      <w:pPr>
        <w:pStyle w:val="BodyText"/>
        <w:spacing w:before="177" w:line="364" w:lineRule="auto"/>
        <w:ind w:right="332" w:firstLine="560"/>
      </w:pPr>
      <w:r>
        <w:rPr>
          <w:rFonts w:hint="eastAsia"/>
          <w:spacing w:val="-21"/>
        </w:rPr>
        <w:t>该区主要涉及乳山市乳山河、黄垒河沿线，经济发达，人口稠密，</w:t>
      </w:r>
      <w:r>
        <w:rPr>
          <w:spacing w:val="1"/>
        </w:rPr>
        <w:t xml:space="preserve"> </w:t>
      </w:r>
      <w:r>
        <w:rPr>
          <w:rFonts w:hint="eastAsia"/>
          <w:w w:val="95"/>
        </w:rPr>
        <w:t>水网丰富，地势相对低缓，雨洪危害大，土壤侵蚀以水力侵蚀为主。</w:t>
      </w:r>
    </w:p>
    <w:p w:rsidR="00616FB9" w:rsidRDefault="00616FB9">
      <w:pPr>
        <w:pStyle w:val="BodyText"/>
        <w:spacing w:line="358" w:lineRule="exact"/>
        <w:ind w:left="958"/>
      </w:pPr>
      <w:r>
        <w:rPr>
          <w:rFonts w:hint="eastAsia"/>
          <w:w w:val="95"/>
        </w:rPr>
        <w:t>水土保持功能定位：主导基础功能是水质维护；同时兼具生态维</w:t>
      </w:r>
    </w:p>
    <w:p w:rsidR="00616FB9" w:rsidRDefault="00616FB9">
      <w:pPr>
        <w:spacing w:line="358" w:lineRule="exact"/>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jc w:val="both"/>
      </w:pPr>
      <w:r>
        <w:rPr>
          <w:rFonts w:hint="eastAsia"/>
          <w:w w:val="95"/>
        </w:rPr>
        <w:t>护、人居环境维护、农田防护等水土保持基础功能。社会经济功能为</w:t>
      </w:r>
      <w:r>
        <w:rPr>
          <w:spacing w:val="1"/>
          <w:w w:val="95"/>
        </w:rPr>
        <w:t xml:space="preserve"> </w:t>
      </w:r>
      <w:r>
        <w:rPr>
          <w:rFonts w:hint="eastAsia"/>
          <w:w w:val="95"/>
        </w:rPr>
        <w:t>水库、河沟渠边岸保护、粮食和林果供给、土地生产力保护、生物多</w:t>
      </w:r>
      <w:r>
        <w:rPr>
          <w:spacing w:val="1"/>
          <w:w w:val="95"/>
        </w:rPr>
        <w:t xml:space="preserve"> </w:t>
      </w:r>
      <w:r>
        <w:rPr>
          <w:rFonts w:hint="eastAsia"/>
        </w:rPr>
        <w:t>样性保护等。</w:t>
      </w:r>
    </w:p>
    <w:p w:rsidR="00616FB9" w:rsidRDefault="00616FB9">
      <w:pPr>
        <w:pStyle w:val="BodyText"/>
        <w:spacing w:line="364" w:lineRule="auto"/>
        <w:ind w:right="470" w:firstLine="560"/>
        <w:jc w:val="both"/>
      </w:pPr>
      <w:r>
        <w:rPr>
          <w:rFonts w:hint="eastAsia"/>
          <w:spacing w:val="-4"/>
        </w:rPr>
        <w:t>水土流失综合防治方向：保护水源水质，维护生态环境，提升人</w:t>
      </w:r>
      <w:r>
        <w:rPr>
          <w:rFonts w:hint="eastAsia"/>
          <w:w w:val="95"/>
        </w:rPr>
        <w:t>居环境质量，提高生物多样性；打造水系生态保护体系，实施泊岸改</w:t>
      </w:r>
      <w:r>
        <w:rPr>
          <w:spacing w:val="1"/>
          <w:w w:val="95"/>
        </w:rPr>
        <w:t xml:space="preserve"> </w:t>
      </w:r>
      <w:r>
        <w:rPr>
          <w:rFonts w:hint="eastAsia"/>
          <w:spacing w:val="-3"/>
        </w:rPr>
        <w:t>造、节点蓄水、垂直绿化，营造清水空间，改善区域生态环境，适宜打造水土保持生态景观带；发挥水土保持农田防护功能，维护和提高</w:t>
      </w:r>
      <w:r>
        <w:rPr>
          <w:rFonts w:hint="eastAsia"/>
          <w:spacing w:val="-21"/>
        </w:rPr>
        <w:t>土地生产力，保障农业生产。加强预防监督，严格控制人为水土流失，</w:t>
      </w:r>
      <w:r>
        <w:rPr>
          <w:spacing w:val="-138"/>
        </w:rPr>
        <w:t xml:space="preserve"> </w:t>
      </w:r>
      <w:r>
        <w:rPr>
          <w:rFonts w:hint="eastAsia"/>
        </w:rPr>
        <w:t>防治水体污染。</w:t>
      </w:r>
    </w:p>
    <w:p w:rsidR="00616FB9" w:rsidRDefault="00616FB9">
      <w:pPr>
        <w:pStyle w:val="BodyText"/>
        <w:spacing w:line="355" w:lineRule="exact"/>
        <w:ind w:left="958"/>
      </w:pPr>
      <w:r>
        <w:rPr>
          <w:rFonts w:hint="eastAsia"/>
          <w:w w:val="95"/>
        </w:rPr>
        <w:t>主要治理措施有：</w:t>
      </w:r>
    </w:p>
    <w:p w:rsidR="00616FB9" w:rsidRDefault="00616FB9">
      <w:pPr>
        <w:pStyle w:val="BodyText"/>
        <w:spacing w:before="184" w:line="364" w:lineRule="auto"/>
        <w:ind w:right="470" w:firstLine="560"/>
        <w:jc w:val="both"/>
      </w:pPr>
      <w:r>
        <w:rPr>
          <w:rFonts w:ascii="Times New Roman" w:hAnsi="Times New Roman"/>
          <w:spacing w:val="-4"/>
        </w:rPr>
        <w:t>——</w:t>
      </w:r>
      <w:r>
        <w:rPr>
          <w:rFonts w:hint="eastAsia"/>
          <w:spacing w:val="-3"/>
        </w:rPr>
        <w:t>保护水库和河道水面生态。注重打造库区水土保持亮点，维</w:t>
      </w:r>
      <w:r>
        <w:rPr>
          <w:rFonts w:hint="eastAsia"/>
          <w:w w:val="95"/>
        </w:rPr>
        <w:t>护水质，搞好河流湿地生态修复和保护，维护河流湿地健康生态。采</w:t>
      </w:r>
      <w:r>
        <w:rPr>
          <w:spacing w:val="1"/>
          <w:w w:val="95"/>
        </w:rPr>
        <w:t xml:space="preserve"> </w:t>
      </w:r>
      <w:r>
        <w:rPr>
          <w:rFonts w:hint="eastAsia"/>
          <w:spacing w:val="-3"/>
        </w:rPr>
        <w:t>取水土保持综合防护措施，实施保水促渗措施，实现水清、岸绿、流畅、景美；通过生态清淤、生态泊岸、生态绿化等措施，提高生态自我维持能力；加强滨河保护区治理，打造绿色生态廊道。提高水体连</w:t>
      </w:r>
      <w:r>
        <w:rPr>
          <w:rFonts w:hint="eastAsia"/>
        </w:rPr>
        <w:t>通功能，维持河道湿地生态水量。</w:t>
      </w:r>
    </w:p>
    <w:p w:rsidR="00616FB9" w:rsidRDefault="00616FB9">
      <w:pPr>
        <w:pStyle w:val="BodyText"/>
        <w:spacing w:line="364" w:lineRule="auto"/>
        <w:ind w:right="473" w:firstLine="560"/>
        <w:jc w:val="both"/>
      </w:pPr>
      <w:r>
        <w:rPr>
          <w:rFonts w:ascii="Times New Roman" w:hAnsi="Times New Roman"/>
          <w:spacing w:val="-4"/>
        </w:rPr>
        <w:t>——</w:t>
      </w:r>
      <w:r>
        <w:rPr>
          <w:rFonts w:hint="eastAsia"/>
          <w:spacing w:val="-4"/>
        </w:rPr>
        <w:t>保护和建设河流入海口滨海湿地。依托地下水库建设，做好</w:t>
      </w:r>
      <w:r>
        <w:rPr>
          <w:rFonts w:hint="eastAsia"/>
          <w:w w:val="95"/>
        </w:rPr>
        <w:t>山洪资源利用，开展湿地多样性的调查和评价，搞好滨海和河流水库</w:t>
      </w:r>
      <w:r>
        <w:rPr>
          <w:spacing w:val="1"/>
          <w:w w:val="95"/>
        </w:rPr>
        <w:t xml:space="preserve"> </w:t>
      </w:r>
      <w:r>
        <w:rPr>
          <w:rFonts w:hint="eastAsia"/>
          <w:w w:val="95"/>
        </w:rPr>
        <w:t>湿地生态修复与保护，维护河流湿地健康生命。因地制宜开展相关湿</w:t>
      </w:r>
      <w:r>
        <w:rPr>
          <w:spacing w:val="1"/>
          <w:w w:val="95"/>
        </w:rPr>
        <w:t xml:space="preserve"> </w:t>
      </w:r>
      <w:r>
        <w:rPr>
          <w:rFonts w:hint="eastAsia"/>
          <w:spacing w:val="-9"/>
          <w:w w:val="95"/>
        </w:rPr>
        <w:t>地生态修复措施，恢复和最大限度地维持湿地自然生态过程和生态功</w:t>
      </w:r>
      <w:r>
        <w:rPr>
          <w:spacing w:val="30"/>
          <w:w w:val="95"/>
        </w:rPr>
        <w:t xml:space="preserve"> </w:t>
      </w:r>
      <w:r>
        <w:rPr>
          <w:rFonts w:hint="eastAsia"/>
          <w:w w:val="95"/>
        </w:rPr>
        <w:t>能；加强生态植被的营造，减少进入水体的泥沙，做好水质维护，控</w:t>
      </w:r>
      <w:r>
        <w:rPr>
          <w:spacing w:val="1"/>
          <w:w w:val="95"/>
        </w:rPr>
        <w:t xml:space="preserve"> </w:t>
      </w:r>
      <w:r>
        <w:rPr>
          <w:rFonts w:hint="eastAsia"/>
        </w:rPr>
        <w:t>制湿地污染。</w:t>
      </w:r>
    </w:p>
    <w:p w:rsidR="00616FB9" w:rsidRDefault="00616FB9">
      <w:pPr>
        <w:pStyle w:val="BodyText"/>
        <w:spacing w:line="364" w:lineRule="auto"/>
        <w:ind w:right="472" w:firstLine="560"/>
        <w:jc w:val="both"/>
      </w:pPr>
      <w:r>
        <w:rPr>
          <w:rFonts w:ascii="Times New Roman" w:hAnsi="Times New Roman"/>
        </w:rPr>
        <w:t>——</w:t>
      </w:r>
      <w:r>
        <w:rPr>
          <w:rFonts w:hint="eastAsia"/>
          <w:spacing w:val="-6"/>
        </w:rPr>
        <w:t>加强生产建设项目水土保持监督管理，提升生产建设项目水</w:t>
      </w:r>
      <w:r>
        <w:rPr>
          <w:rFonts w:hint="eastAsia"/>
          <w:spacing w:val="-3"/>
        </w:rPr>
        <w:t>土保持工作水平，突出水土保持措施生态景观功能，切实搞好交通道路、城区开发等建设项目的水土保持工作。在依法搞好生产建设项目</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pPr>
      <w:r>
        <w:rPr>
          <w:rFonts w:hint="eastAsia"/>
          <w:w w:val="95"/>
        </w:rPr>
        <w:t>水土流失防治、有效控制人为水土流失的基础上，注重突出水土保持</w:t>
      </w:r>
      <w:r>
        <w:rPr>
          <w:spacing w:val="1"/>
          <w:w w:val="95"/>
        </w:rPr>
        <w:t xml:space="preserve"> </w:t>
      </w:r>
      <w:r>
        <w:rPr>
          <w:rFonts w:hint="eastAsia"/>
        </w:rPr>
        <w:t>生态景观功能，使水土保持设施与美化环境、改善生态有机结合。</w:t>
      </w:r>
    </w:p>
    <w:p w:rsidR="00616FB9" w:rsidRDefault="00616FB9">
      <w:pPr>
        <w:pStyle w:val="ListParagraph"/>
        <w:numPr>
          <w:ilvl w:val="0"/>
          <w:numId w:val="21"/>
        </w:numPr>
        <w:tabs>
          <w:tab w:val="left" w:pos="1659"/>
        </w:tabs>
        <w:spacing w:line="358" w:lineRule="exact"/>
        <w:ind w:hanging="702"/>
        <w:rPr>
          <w:sz w:val="28"/>
        </w:rPr>
      </w:pPr>
      <w:r>
        <w:rPr>
          <w:rFonts w:hint="eastAsia"/>
          <w:w w:val="95"/>
          <w:sz w:val="28"/>
        </w:rPr>
        <w:t>低山丘陵水源涵养保土区（三区）</w:t>
      </w:r>
    </w:p>
    <w:p w:rsidR="00616FB9" w:rsidRDefault="00616FB9">
      <w:pPr>
        <w:pStyle w:val="BodyText"/>
        <w:spacing w:before="186" w:line="364" w:lineRule="auto"/>
        <w:ind w:right="473" w:firstLine="560"/>
        <w:jc w:val="both"/>
      </w:pPr>
      <w:r>
        <w:rPr>
          <w:rFonts w:hint="eastAsia"/>
          <w:w w:val="95"/>
        </w:rPr>
        <w:t>该区位于丘陵区上缘，是水土流失的主要策源地，土壤侵蚀以水</w:t>
      </w:r>
      <w:r>
        <w:rPr>
          <w:spacing w:val="1"/>
          <w:w w:val="95"/>
        </w:rPr>
        <w:t xml:space="preserve"> </w:t>
      </w:r>
      <w:r>
        <w:rPr>
          <w:rFonts w:hint="eastAsia"/>
          <w:w w:val="95"/>
        </w:rPr>
        <w:t>力侵蚀为主，区内村庄规模小，多分散在山谷丘陵地带，旅游资源丰</w:t>
      </w:r>
      <w:r>
        <w:rPr>
          <w:spacing w:val="1"/>
          <w:w w:val="95"/>
        </w:rPr>
        <w:t xml:space="preserve"> </w:t>
      </w:r>
      <w:r>
        <w:rPr>
          <w:rFonts w:hint="eastAsia"/>
        </w:rPr>
        <w:t>富，是乳山市的河流源头和天然生态屏障。</w:t>
      </w:r>
    </w:p>
    <w:p w:rsidR="00616FB9" w:rsidRDefault="00616FB9">
      <w:pPr>
        <w:pStyle w:val="BodyText"/>
        <w:spacing w:line="364" w:lineRule="auto"/>
        <w:ind w:right="472" w:firstLine="560"/>
        <w:jc w:val="both"/>
      </w:pPr>
      <w:r>
        <w:rPr>
          <w:rFonts w:hint="eastAsia"/>
          <w:spacing w:val="-9"/>
        </w:rPr>
        <w:t>水土保持功能定位：水土保持主导基础功能为水源涵养和土壤保</w:t>
      </w:r>
      <w:r>
        <w:rPr>
          <w:rFonts w:hint="eastAsia"/>
          <w:spacing w:val="-22"/>
        </w:rPr>
        <w:t>持，兼具生态维护、水质维护等水土保持基础功能。在社会经济方面，</w:t>
      </w:r>
      <w:r>
        <w:rPr>
          <w:spacing w:val="-138"/>
        </w:rPr>
        <w:t xml:space="preserve"> </w:t>
      </w:r>
      <w:r>
        <w:rPr>
          <w:rFonts w:hint="eastAsia"/>
          <w:spacing w:val="-3"/>
        </w:rPr>
        <w:t>主要保障粮食、林业和综合农业生产，保护土地生产力、河湖沟渠边</w:t>
      </w:r>
      <w:r>
        <w:rPr>
          <w:rFonts w:hint="eastAsia"/>
        </w:rPr>
        <w:t>岸，减少河湖库淤积。</w:t>
      </w:r>
    </w:p>
    <w:p w:rsidR="00616FB9" w:rsidRDefault="00616FB9">
      <w:pPr>
        <w:pStyle w:val="BodyText"/>
        <w:spacing w:line="364" w:lineRule="auto"/>
        <w:ind w:right="330" w:firstLine="560"/>
      </w:pPr>
      <w:r>
        <w:rPr>
          <w:rFonts w:hint="eastAsia"/>
        </w:rPr>
        <w:t>水土流失综合防治方向：针对该区山多、坡度较陡、水土保持标准低，水土流失严重、生态环境脆弱的特点，以小流域为单元，以水</w:t>
      </w:r>
      <w:r>
        <w:rPr>
          <w:rFonts w:hint="eastAsia"/>
          <w:w w:val="95"/>
        </w:rPr>
        <w:t>源保护为中心，以控制水土流失和面源污染为重点，结合荒山绿化、</w:t>
      </w:r>
      <w:r>
        <w:rPr>
          <w:spacing w:val="71"/>
          <w:w w:val="95"/>
        </w:rPr>
        <w:t xml:space="preserve"> </w:t>
      </w:r>
      <w:r>
        <w:rPr>
          <w:rFonts w:hint="eastAsia"/>
        </w:rPr>
        <w:t>土地整理、山体修复，强化坡面防护体系、径流调控体系和沟道防护体系，加大林草植被建设和梯田整修改造力度，加强梯田提升水土流</w:t>
      </w:r>
      <w:r>
        <w:rPr>
          <w:rFonts w:hint="eastAsia"/>
          <w:w w:val="95"/>
        </w:rPr>
        <w:t>失综合治理，以坡面和沟壑整治为重点，大力修建水土保持拦、截、</w:t>
      </w:r>
      <w:r>
        <w:rPr>
          <w:spacing w:val="71"/>
          <w:w w:val="95"/>
        </w:rPr>
        <w:t xml:space="preserve"> </w:t>
      </w:r>
      <w:r>
        <w:rPr>
          <w:rFonts w:hint="eastAsia"/>
          <w:spacing w:val="-10"/>
        </w:rPr>
        <w:t>蓄等小微型水保工程，积极推行</w:t>
      </w:r>
      <w:r>
        <w:rPr>
          <w:rFonts w:ascii="Times New Roman" w:hAnsi="Times New Roman"/>
        </w:rPr>
        <w:t>“</w:t>
      </w:r>
      <w:r>
        <w:rPr>
          <w:rFonts w:hint="eastAsia"/>
          <w:spacing w:val="-11"/>
        </w:rPr>
        <w:t>山顶乔灌草戴帽、山腰经济林缠绕，</w:t>
      </w:r>
      <w:r>
        <w:rPr>
          <w:spacing w:val="1"/>
        </w:rPr>
        <w:t xml:space="preserve"> </w:t>
      </w:r>
      <w:r>
        <w:rPr>
          <w:rFonts w:hint="eastAsia"/>
          <w:w w:val="95"/>
        </w:rPr>
        <w:t>山脚粮油瓜菜，堰边种植花、草、条，谷坊、塘坝沿沟建，田、水、</w:t>
      </w:r>
      <w:r>
        <w:rPr>
          <w:spacing w:val="71"/>
          <w:w w:val="95"/>
        </w:rPr>
        <w:t xml:space="preserve"> </w:t>
      </w:r>
      <w:r>
        <w:rPr>
          <w:rFonts w:hint="eastAsia"/>
        </w:rPr>
        <w:t>林、路都配套</w:t>
      </w:r>
      <w:r>
        <w:rPr>
          <w:rFonts w:ascii="Times New Roman" w:hAnsi="Times New Roman"/>
        </w:rPr>
        <w:t>”</w:t>
      </w:r>
      <w:r>
        <w:rPr>
          <w:rFonts w:hint="eastAsia"/>
        </w:rPr>
        <w:t>的综合治理模式，大力营造水土保持、水源涵养林，</w:t>
      </w:r>
      <w:r>
        <w:rPr>
          <w:spacing w:val="1"/>
        </w:rPr>
        <w:t xml:space="preserve"> </w:t>
      </w:r>
      <w:r>
        <w:rPr>
          <w:rFonts w:hint="eastAsia"/>
          <w:spacing w:val="-22"/>
        </w:rPr>
        <w:t>涵养水源，减少土壤侵蚀，促进生态自然修复，提高环境资源承载力，</w:t>
      </w:r>
      <w:r>
        <w:rPr>
          <w:spacing w:val="1"/>
        </w:rPr>
        <w:t xml:space="preserve"> </w:t>
      </w:r>
      <w:r>
        <w:rPr>
          <w:rFonts w:hint="eastAsia"/>
          <w:spacing w:val="-15"/>
        </w:rPr>
        <w:t>提升农林复合生态调节功能，加强预防监督，严格控制人为水土流失，</w:t>
      </w:r>
      <w:r>
        <w:rPr>
          <w:spacing w:val="-137"/>
        </w:rPr>
        <w:t xml:space="preserve"> </w:t>
      </w:r>
      <w:r>
        <w:rPr>
          <w:rFonts w:hint="eastAsia"/>
        </w:rPr>
        <w:t>大力发展林果业、畜牧业、农副产品加工业，培植主导产业，发展山地丘陵生态经济，切实提高农民收入。</w:t>
      </w:r>
    </w:p>
    <w:p w:rsidR="00616FB9" w:rsidRDefault="00616FB9">
      <w:pPr>
        <w:pStyle w:val="BodyText"/>
        <w:spacing w:line="351" w:lineRule="exact"/>
        <w:ind w:left="958"/>
      </w:pPr>
      <w:r>
        <w:rPr>
          <w:rFonts w:hint="eastAsia"/>
          <w:w w:val="95"/>
        </w:rPr>
        <w:t>主要治理措施有：</w:t>
      </w:r>
    </w:p>
    <w:p w:rsidR="00616FB9" w:rsidRDefault="00616FB9">
      <w:pPr>
        <w:pStyle w:val="BodyText"/>
        <w:spacing w:before="181"/>
        <w:ind w:left="958"/>
      </w:pPr>
      <w:r>
        <w:rPr>
          <w:rFonts w:ascii="Times New Roman" w:hAnsi="Times New Roman"/>
          <w:spacing w:val="-1"/>
        </w:rPr>
        <w:t>——</w:t>
      </w:r>
      <w:r>
        <w:rPr>
          <w:rFonts w:hint="eastAsia"/>
          <w:spacing w:val="-1"/>
        </w:rPr>
        <w:t>以小流域为单元，重点打造</w:t>
      </w:r>
      <w:r>
        <w:rPr>
          <w:rFonts w:ascii="Times New Roman" w:hAnsi="Times New Roman"/>
        </w:rPr>
        <w:t>“</w:t>
      </w:r>
      <w:r>
        <w:rPr>
          <w:rFonts w:hint="eastAsia"/>
        </w:rPr>
        <w:t>四型</w:t>
      </w:r>
      <w:r>
        <w:rPr>
          <w:rFonts w:ascii="Times New Roman" w:hAnsi="Times New Roman"/>
        </w:rPr>
        <w:t>”</w:t>
      </w:r>
      <w:r>
        <w:rPr>
          <w:rFonts w:hint="eastAsia"/>
        </w:rPr>
        <w:t>小流域，着力建设观赏性</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w w:val="95"/>
        </w:rPr>
        <w:t>乔灌木，配套截排水等径流调控工程，改进耕作方式改善耕作习惯，</w:t>
      </w:r>
      <w:r>
        <w:rPr>
          <w:spacing w:val="71"/>
          <w:w w:val="95"/>
        </w:rPr>
        <w:t xml:space="preserve"> </w:t>
      </w:r>
      <w:r>
        <w:rPr>
          <w:rFonts w:hint="eastAsia"/>
        </w:rPr>
        <w:t>加强面源污染防治，配套节水灌溉设施，通过改善基础设施条件保障农田产出，提高当地群众收入。</w:t>
      </w:r>
    </w:p>
    <w:p w:rsidR="00616FB9" w:rsidRDefault="00616FB9">
      <w:pPr>
        <w:pStyle w:val="BodyText"/>
        <w:spacing w:line="364" w:lineRule="auto"/>
        <w:ind w:right="332" w:firstLine="560"/>
        <w:jc w:val="both"/>
      </w:pPr>
      <w:r>
        <w:rPr>
          <w:rFonts w:ascii="Times New Roman" w:hAnsi="Times New Roman"/>
        </w:rPr>
        <w:t>——</w:t>
      </w:r>
      <w:r>
        <w:rPr>
          <w:rFonts w:hint="eastAsia"/>
        </w:rPr>
        <w:t>提高水平梯田建设标准，着力推进梯田规范化建设，配套截排水等径流调控工程，建设生产路，加强堰坎防护力度，发展堰坎经济。改进耕作方式，大力推广等高垅作、间作套种等农耕措施，配套</w:t>
      </w:r>
      <w:r>
        <w:rPr>
          <w:rFonts w:hint="eastAsia"/>
          <w:spacing w:val="-16"/>
          <w:w w:val="95"/>
        </w:rPr>
        <w:t>节水灌溉设施，通过改善基础设施条件保障粮食、经济作物稳产丰收。</w:t>
      </w:r>
    </w:p>
    <w:p w:rsidR="00616FB9" w:rsidRDefault="00616FB9">
      <w:pPr>
        <w:pStyle w:val="BodyText"/>
        <w:spacing w:line="364" w:lineRule="auto"/>
        <w:ind w:right="332" w:firstLine="560"/>
      </w:pPr>
      <w:r>
        <w:rPr>
          <w:rFonts w:ascii="Times New Roman" w:hAnsi="Times New Roman"/>
        </w:rPr>
        <w:t>——</w:t>
      </w:r>
      <w:r>
        <w:rPr>
          <w:rFonts w:hint="eastAsia"/>
          <w:spacing w:val="-5"/>
        </w:rPr>
        <w:t>对荒山荒坡要因地制宜地进行保护性开发，大力营造水源涵</w:t>
      </w:r>
      <w:r>
        <w:rPr>
          <w:rFonts w:hint="eastAsia"/>
          <w:spacing w:val="-22"/>
        </w:rPr>
        <w:t>养林和水土保持林草，实行封育措施，裸露山坡复绿，培育自然植被，</w:t>
      </w:r>
      <w:r>
        <w:rPr>
          <w:spacing w:val="1"/>
        </w:rPr>
        <w:t xml:space="preserve"> </w:t>
      </w:r>
      <w:r>
        <w:rPr>
          <w:rFonts w:hint="eastAsia"/>
          <w:spacing w:val="-16"/>
          <w:w w:val="95"/>
        </w:rPr>
        <w:t>尽可能减缓山洪危害。陡长山坡要布设截洪排水工程，减少坡面冲刷，</w:t>
      </w:r>
      <w:r>
        <w:rPr>
          <w:spacing w:val="31"/>
          <w:w w:val="95"/>
        </w:rPr>
        <w:t xml:space="preserve"> </w:t>
      </w:r>
      <w:r>
        <w:rPr>
          <w:rFonts w:hint="eastAsia"/>
        </w:rPr>
        <w:t>分散水势，导流入库、入河。</w:t>
      </w:r>
    </w:p>
    <w:p w:rsidR="00616FB9" w:rsidRDefault="00616FB9">
      <w:pPr>
        <w:pStyle w:val="BodyText"/>
        <w:spacing w:line="364" w:lineRule="auto"/>
        <w:ind w:right="329" w:firstLine="560"/>
      </w:pPr>
      <w:r>
        <w:rPr>
          <w:rFonts w:ascii="Times New Roman" w:hAnsi="Times New Roman"/>
        </w:rPr>
        <w:t>——</w:t>
      </w:r>
      <w:r>
        <w:rPr>
          <w:rFonts w:hint="eastAsia"/>
        </w:rPr>
        <w:t>根据汇流区面积和水土流失情况，自上而下开展沟壑治理。沟头采取拦沙、蓄水谷坊相结合的防治沟头下切；在主沟道相机建设山间塘坝、蓄水池等拦蓄设施；在保障行洪安全前提下，选择下游平缓河道或沟道建设拦水堰坝，就地拦截地表径流，增加灌溉水源；在干、支、毛沟布置截潜、护岸措施，防止沟岸冲刷，减轻对湖库产生淤积。</w:t>
      </w:r>
    </w:p>
    <w:p w:rsidR="00616FB9" w:rsidRDefault="00616FB9">
      <w:pPr>
        <w:pStyle w:val="BodyText"/>
        <w:spacing w:line="364" w:lineRule="auto"/>
        <w:ind w:right="192" w:firstLine="560"/>
      </w:pPr>
      <w:r>
        <w:rPr>
          <w:rFonts w:ascii="Times New Roman" w:hAnsi="Times New Roman"/>
        </w:rPr>
        <w:t>——</w:t>
      </w:r>
      <w:r>
        <w:rPr>
          <w:rFonts w:hint="eastAsia"/>
          <w:spacing w:val="-16"/>
        </w:rPr>
        <w:t>做好封山育林，促进生态修复。山顶部设立封育界碑和标牌，</w:t>
      </w:r>
      <w:r>
        <w:rPr>
          <w:spacing w:val="1"/>
        </w:rPr>
        <w:t xml:space="preserve"> </w:t>
      </w:r>
      <w:r>
        <w:rPr>
          <w:rFonts w:hint="eastAsia"/>
          <w:spacing w:val="-5"/>
        </w:rPr>
        <w:t>根据立地条件和林地类型做好疏林补植，提高河流源头区森林覆盖率，</w:t>
      </w:r>
      <w:r>
        <w:rPr>
          <w:spacing w:val="-137"/>
        </w:rPr>
        <w:t xml:space="preserve"> </w:t>
      </w:r>
      <w:r>
        <w:rPr>
          <w:rFonts w:hint="eastAsia"/>
        </w:rPr>
        <w:t>确保集水范围内有良好的水源涵养林、水土保持林和山坡植被，保障源头活水、清水。</w:t>
      </w:r>
    </w:p>
    <w:p w:rsidR="00616FB9" w:rsidRDefault="00616FB9">
      <w:pPr>
        <w:pStyle w:val="BodyText"/>
        <w:spacing w:line="364" w:lineRule="auto"/>
        <w:ind w:right="333" w:firstLine="560"/>
      </w:pPr>
      <w:r>
        <w:rPr>
          <w:rFonts w:ascii="Times New Roman" w:hAnsi="Times New Roman"/>
          <w:w w:val="95"/>
        </w:rPr>
        <w:t>——</w:t>
      </w:r>
      <w:r>
        <w:rPr>
          <w:rFonts w:hint="eastAsia"/>
          <w:spacing w:val="-16"/>
          <w:w w:val="95"/>
        </w:rPr>
        <w:t>山丘区是风景名胜区、森林公园、湖库水源地的集中分布区，</w:t>
      </w:r>
      <w:r>
        <w:rPr>
          <w:spacing w:val="1"/>
          <w:w w:val="95"/>
        </w:rPr>
        <w:t xml:space="preserve"> </w:t>
      </w:r>
      <w:r>
        <w:rPr>
          <w:rFonts w:hint="eastAsia"/>
          <w:spacing w:val="-6"/>
        </w:rPr>
        <w:t>应加大综合治理和预防保护力度，防止人为生产建设对其造成破坏影</w:t>
      </w:r>
      <w:r>
        <w:rPr>
          <w:rFonts w:hint="eastAsia"/>
          <w:spacing w:val="-10"/>
        </w:rPr>
        <w:t>响，在湖库周边采用自然和人工相结合的方式建立防护林带和生物过</w:t>
      </w:r>
      <w:r>
        <w:rPr>
          <w:rFonts w:hint="eastAsia"/>
        </w:rPr>
        <w:t>滤缓冲带，减少进入湖库泥沙量，完善截污导流设施，净化水质。</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firstLine="560"/>
      </w:pPr>
      <w:r>
        <w:rPr>
          <w:rFonts w:ascii="Times New Roman" w:hAnsi="Times New Roman"/>
        </w:rPr>
        <w:t>——</w:t>
      </w:r>
      <w:r>
        <w:rPr>
          <w:rFonts w:hint="eastAsia"/>
        </w:rPr>
        <w:t>针对坡面水土流失采取梯田提升、坡面径流调控、沉沙缓流</w:t>
      </w:r>
      <w:r>
        <w:rPr>
          <w:rFonts w:hint="eastAsia"/>
          <w:w w:val="95"/>
        </w:rPr>
        <w:t>等配套坡面工程、营造水土保持林草，在防护林带造林树种选择上，</w:t>
      </w:r>
      <w:r>
        <w:rPr>
          <w:spacing w:val="71"/>
          <w:w w:val="95"/>
        </w:rPr>
        <w:t xml:space="preserve"> </w:t>
      </w:r>
      <w:r>
        <w:rPr>
          <w:rFonts w:hint="eastAsia"/>
        </w:rPr>
        <w:t>按照适地适树的原则，优先选择乡土树种和经济效益较高的树种，推</w:t>
      </w:r>
      <w:r>
        <w:rPr>
          <w:rFonts w:hint="eastAsia"/>
          <w:spacing w:val="-5"/>
          <w:w w:val="95"/>
        </w:rPr>
        <w:t>广混交模式。依法实施</w:t>
      </w:r>
      <w:r>
        <w:rPr>
          <w:spacing w:val="-5"/>
          <w:w w:val="95"/>
        </w:rPr>
        <w:t xml:space="preserve"> </w:t>
      </w:r>
      <w:r>
        <w:rPr>
          <w:rFonts w:ascii="Times New Roman" w:hAnsi="Times New Roman"/>
          <w:w w:val="95"/>
        </w:rPr>
        <w:t>25°</w:t>
      </w:r>
      <w:r>
        <w:rPr>
          <w:rFonts w:hint="eastAsia"/>
          <w:w w:val="95"/>
        </w:rPr>
        <w:t>以上坡耕地退耕还林还草。</w:t>
      </w:r>
    </w:p>
    <w:p w:rsidR="00616FB9" w:rsidRDefault="00616FB9">
      <w:pPr>
        <w:pStyle w:val="BodyText"/>
        <w:spacing w:line="364" w:lineRule="auto"/>
        <w:ind w:right="474" w:firstLine="560"/>
        <w:jc w:val="both"/>
      </w:pPr>
      <w:r>
        <w:rPr>
          <w:rFonts w:ascii="Times New Roman" w:hAnsi="Times New Roman"/>
          <w:w w:val="95"/>
        </w:rPr>
        <w:t>——</w:t>
      </w:r>
      <w:r>
        <w:rPr>
          <w:rFonts w:hint="eastAsia"/>
          <w:w w:val="95"/>
        </w:rPr>
        <w:t>积极发展名、优、特、稀经济林果和畜牧、农副产品及其加</w:t>
      </w:r>
      <w:r>
        <w:rPr>
          <w:spacing w:val="1"/>
          <w:w w:val="95"/>
        </w:rPr>
        <w:t xml:space="preserve"> </w:t>
      </w:r>
      <w:r>
        <w:rPr>
          <w:rFonts w:hint="eastAsia"/>
          <w:w w:val="95"/>
        </w:rPr>
        <w:t>工业，逐步形成各具特色的主导产业，建立起生态型农业。严格控制</w:t>
      </w:r>
      <w:r>
        <w:rPr>
          <w:spacing w:val="1"/>
          <w:w w:val="95"/>
        </w:rPr>
        <w:t xml:space="preserve"> </w:t>
      </w:r>
      <w:r>
        <w:rPr>
          <w:rFonts w:hint="eastAsia"/>
        </w:rPr>
        <w:t>化肥农药用量，防治面源污染。</w:t>
      </w:r>
    </w:p>
    <w:p w:rsidR="00616FB9" w:rsidRDefault="00616FB9">
      <w:pPr>
        <w:pStyle w:val="BodyText"/>
        <w:spacing w:line="364" w:lineRule="auto"/>
        <w:ind w:right="474" w:firstLine="560"/>
      </w:pPr>
      <w:r>
        <w:rPr>
          <w:rFonts w:ascii="Times New Roman" w:hAnsi="Times New Roman"/>
          <w:w w:val="95"/>
        </w:rPr>
        <w:t>——</w:t>
      </w:r>
      <w:r>
        <w:rPr>
          <w:rFonts w:hint="eastAsia"/>
          <w:w w:val="95"/>
        </w:rPr>
        <w:t>加强监督管理，严格控制山丘区生产建设挖填损坏，预防人</w:t>
      </w:r>
      <w:r>
        <w:rPr>
          <w:spacing w:val="1"/>
          <w:w w:val="95"/>
        </w:rPr>
        <w:t xml:space="preserve"> </w:t>
      </w:r>
      <w:r>
        <w:rPr>
          <w:rFonts w:hint="eastAsia"/>
        </w:rPr>
        <w:t>为水土流失。</w:t>
      </w:r>
    </w:p>
    <w:p w:rsidR="00616FB9" w:rsidRDefault="00616FB9">
      <w:pPr>
        <w:pStyle w:val="Heading2"/>
        <w:numPr>
          <w:ilvl w:val="1"/>
          <w:numId w:val="22"/>
        </w:numPr>
        <w:tabs>
          <w:tab w:val="left" w:pos="849"/>
        </w:tabs>
        <w:spacing w:before="234"/>
      </w:pPr>
      <w:r>
        <w:rPr>
          <w:rFonts w:hint="eastAsia"/>
          <w:w w:val="95"/>
        </w:rPr>
        <w:t>重点布局</w:t>
      </w:r>
    </w:p>
    <w:p w:rsidR="00616FB9" w:rsidRDefault="00616FB9">
      <w:pPr>
        <w:pStyle w:val="BodyText"/>
        <w:spacing w:before="124" w:line="364" w:lineRule="auto"/>
        <w:ind w:right="464" w:firstLine="560"/>
        <w:jc w:val="both"/>
      </w:pPr>
      <w:r>
        <w:rPr>
          <w:rFonts w:hint="eastAsia"/>
        </w:rPr>
        <w:t>水土保持重点布局主要是根据上级划分的水土流失重点治理区</w:t>
      </w:r>
      <w:r>
        <w:rPr>
          <w:rFonts w:hint="eastAsia"/>
          <w:spacing w:val="-3"/>
        </w:rPr>
        <w:t>和重点预防区，分析确定乳山市水土流失防治重点格局和范围，提出</w:t>
      </w:r>
      <w:r>
        <w:rPr>
          <w:rFonts w:hint="eastAsia"/>
        </w:rPr>
        <w:t>水土流失防治要求。</w:t>
      </w:r>
    </w:p>
    <w:p w:rsidR="00616FB9" w:rsidRDefault="00616FB9">
      <w:pPr>
        <w:pStyle w:val="Heading4"/>
        <w:numPr>
          <w:ilvl w:val="2"/>
          <w:numId w:val="22"/>
        </w:numPr>
        <w:tabs>
          <w:tab w:val="left" w:pos="1028"/>
        </w:tabs>
        <w:spacing w:before="27"/>
        <w:ind w:hanging="631"/>
      </w:pPr>
      <w:r>
        <w:rPr>
          <w:rFonts w:ascii="宋体" w:hAnsi="宋体" w:cs="宋体" w:hint="eastAsia"/>
          <w:w w:val="95"/>
        </w:rPr>
        <w:t>水土流失重点防治区划分</w:t>
      </w:r>
    </w:p>
    <w:p w:rsidR="00616FB9" w:rsidRDefault="00616FB9">
      <w:pPr>
        <w:pStyle w:val="BodyText"/>
        <w:spacing w:before="61" w:line="364" w:lineRule="auto"/>
        <w:ind w:right="468" w:firstLine="560"/>
        <w:jc w:val="both"/>
      </w:pPr>
      <w:r>
        <w:rPr>
          <w:rFonts w:hint="eastAsia"/>
        </w:rPr>
        <w:t>《中华人民共和国水土保持法》规定</w:t>
      </w:r>
      <w:r>
        <w:rPr>
          <w:rFonts w:ascii="Times New Roman" w:hAnsi="Times New Roman"/>
        </w:rPr>
        <w:t>“</w:t>
      </w:r>
      <w:r>
        <w:rPr>
          <w:rFonts w:hint="eastAsia"/>
        </w:rPr>
        <w:t>县级以上人民政府依据水土流失调查结果划定并公告水土流失重点预防区和重点治理区</w:t>
      </w:r>
      <w:r>
        <w:rPr>
          <w:rFonts w:ascii="Times New Roman" w:hAnsi="Times New Roman"/>
        </w:rPr>
        <w:t>”</w:t>
      </w:r>
      <w:r>
        <w:rPr>
          <w:rFonts w:hint="eastAsia"/>
        </w:rPr>
        <w:t>。在</w:t>
      </w:r>
      <w:r>
        <w:rPr>
          <w:rFonts w:hint="eastAsia"/>
          <w:spacing w:val="-6"/>
        </w:rPr>
        <w:t>水土流失重点预防区和重点治理区内，实行地方各级人民政府水土保</w:t>
      </w:r>
      <w:r>
        <w:rPr>
          <w:rFonts w:hint="eastAsia"/>
          <w:spacing w:val="-3"/>
        </w:rPr>
        <w:t>持目标责任制与考核奖惩制度；生产建设项目选址、选线实行避让制度，不能避让时应当提高防治标准，优化施工工艺，减少损坏植被和</w:t>
      </w:r>
      <w:r>
        <w:rPr>
          <w:rFonts w:hint="eastAsia"/>
        </w:rPr>
        <w:t>地表扰动的范围，有效控制可能造成的水土流失。</w:t>
      </w:r>
    </w:p>
    <w:p w:rsidR="00616FB9" w:rsidRDefault="00616FB9">
      <w:pPr>
        <w:pStyle w:val="BodyText"/>
        <w:spacing w:line="364" w:lineRule="auto"/>
        <w:ind w:right="333" w:firstLine="560"/>
        <w:jc w:val="both"/>
      </w:pPr>
      <w:r>
        <w:rPr>
          <w:rFonts w:hint="eastAsia"/>
          <w:spacing w:val="-9"/>
        </w:rPr>
        <w:t>按照山东省水利厅《关于发布省级水土流失重点预防区和重点治</w:t>
      </w:r>
      <w:r>
        <w:rPr>
          <w:rFonts w:hint="eastAsia"/>
          <w:spacing w:val="-21"/>
          <w:w w:val="99"/>
        </w:rPr>
        <w:t>理区的通告》</w:t>
      </w:r>
      <w:r>
        <w:rPr>
          <w:rFonts w:hint="eastAsia"/>
          <w:spacing w:val="2"/>
          <w:w w:val="99"/>
        </w:rPr>
        <w:t>（鲁水保字〔</w:t>
      </w:r>
      <w:r>
        <w:rPr>
          <w:rFonts w:ascii="Times New Roman" w:hAnsi="Times New Roman"/>
          <w:w w:val="99"/>
        </w:rPr>
        <w:t>201</w:t>
      </w:r>
      <w:r>
        <w:rPr>
          <w:rFonts w:ascii="Times New Roman" w:hAnsi="Times New Roman"/>
          <w:spacing w:val="1"/>
          <w:w w:val="99"/>
        </w:rPr>
        <w:t>6</w:t>
      </w:r>
      <w:r>
        <w:rPr>
          <w:rFonts w:hint="eastAsia"/>
          <w:spacing w:val="2"/>
          <w:w w:val="99"/>
        </w:rPr>
        <w:t>〕</w:t>
      </w:r>
      <w:r>
        <w:rPr>
          <w:rFonts w:ascii="Times New Roman" w:hAnsi="Times New Roman"/>
          <w:w w:val="99"/>
        </w:rPr>
        <w:t>1</w:t>
      </w:r>
      <w:r>
        <w:rPr>
          <w:rFonts w:ascii="Times New Roman" w:hAnsi="Times New Roman"/>
          <w:spacing w:val="1"/>
        </w:rPr>
        <w:t xml:space="preserve">  </w:t>
      </w:r>
      <w:r>
        <w:rPr>
          <w:rFonts w:hint="eastAsia"/>
          <w:spacing w:val="3"/>
          <w:w w:val="99"/>
        </w:rPr>
        <w:t>号</w:t>
      </w:r>
      <w:r>
        <w:rPr>
          <w:rFonts w:hint="eastAsia"/>
          <w:spacing w:val="-138"/>
          <w:w w:val="99"/>
        </w:rPr>
        <w:t>）</w:t>
      </w:r>
      <w:r>
        <w:rPr>
          <w:rFonts w:hint="eastAsia"/>
          <w:spacing w:val="2"/>
          <w:w w:val="99"/>
        </w:rPr>
        <w:t>，乳山市全域整体属于</w:t>
      </w:r>
      <w:r>
        <w:rPr>
          <w:rFonts w:ascii="Times New Roman" w:hAnsi="Times New Roman"/>
          <w:spacing w:val="3"/>
          <w:w w:val="99"/>
        </w:rPr>
        <w:t>“</w:t>
      </w:r>
      <w:r>
        <w:rPr>
          <w:rFonts w:hint="eastAsia"/>
          <w:spacing w:val="3"/>
          <w:w w:val="99"/>
        </w:rPr>
        <w:t>昆嵛</w:t>
      </w:r>
      <w:r>
        <w:rPr>
          <w:rFonts w:hint="eastAsia"/>
          <w:w w:val="95"/>
        </w:rPr>
        <w:t>山省级水土流失重点治理区</w:t>
      </w:r>
      <w:r>
        <w:rPr>
          <w:rFonts w:ascii="Times New Roman" w:hAnsi="Times New Roman"/>
          <w:w w:val="95"/>
        </w:rPr>
        <w:t>”</w:t>
      </w:r>
      <w:r>
        <w:rPr>
          <w:rFonts w:hint="eastAsia"/>
          <w:w w:val="95"/>
        </w:rPr>
        <w:t>。根据《水土流失重点防治区划分导则》</w:t>
      </w:r>
    </w:p>
    <w:p w:rsidR="00616FB9" w:rsidRDefault="00616FB9">
      <w:pPr>
        <w:pStyle w:val="BodyText"/>
        <w:spacing w:line="364" w:lineRule="auto"/>
        <w:ind w:right="333" w:hanging="1"/>
      </w:pPr>
      <w:r>
        <w:rPr>
          <w:rFonts w:hint="eastAsia"/>
          <w:spacing w:val="1"/>
          <w:w w:val="99"/>
        </w:rPr>
        <w:t>（</w:t>
      </w:r>
      <w:r>
        <w:rPr>
          <w:rFonts w:ascii="Times New Roman" w:eastAsia="Times New Roman"/>
          <w:w w:val="99"/>
        </w:rPr>
        <w:t>SL717-201</w:t>
      </w:r>
      <w:r>
        <w:rPr>
          <w:rFonts w:ascii="Times New Roman" w:eastAsia="Times New Roman"/>
          <w:spacing w:val="-1"/>
          <w:w w:val="99"/>
        </w:rPr>
        <w:t>5</w:t>
      </w:r>
      <w:r>
        <w:rPr>
          <w:rFonts w:hint="eastAsia"/>
          <w:spacing w:val="-141"/>
          <w:w w:val="99"/>
        </w:rPr>
        <w:t>）</w:t>
      </w:r>
      <w:r>
        <w:rPr>
          <w:rFonts w:hint="eastAsia"/>
          <w:spacing w:val="-10"/>
          <w:w w:val="99"/>
        </w:rPr>
        <w:t>，各级水土流失重点防治区在空间上不能重叠的原则，</w:t>
      </w:r>
      <w:r>
        <w:rPr>
          <w:rFonts w:hint="eastAsia"/>
        </w:rPr>
        <w:t>乳山市县级规划不再划分县级水土流失重点预防区和重点治理区。</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Heading4"/>
        <w:numPr>
          <w:ilvl w:val="2"/>
          <w:numId w:val="22"/>
        </w:numPr>
        <w:tabs>
          <w:tab w:val="left" w:pos="1028"/>
        </w:tabs>
        <w:spacing w:before="7"/>
        <w:ind w:hanging="631"/>
      </w:pPr>
      <w:r>
        <w:rPr>
          <w:rFonts w:ascii="宋体" w:hAnsi="宋体" w:cs="宋体" w:hint="eastAsia"/>
          <w:w w:val="95"/>
        </w:rPr>
        <w:t>水土流失重点治理范围界定</w:t>
      </w:r>
    </w:p>
    <w:p w:rsidR="00616FB9" w:rsidRDefault="00616FB9">
      <w:pPr>
        <w:pStyle w:val="BodyText"/>
        <w:spacing w:before="61" w:line="364" w:lineRule="auto"/>
        <w:ind w:right="192" w:firstLine="560"/>
      </w:pPr>
      <w:r>
        <w:rPr>
          <w:rFonts w:hint="eastAsia"/>
          <w:spacing w:val="-4"/>
        </w:rPr>
        <w:t>乳山市全部行政区域属省级水土流失重点治理区。本规划在威海</w:t>
      </w:r>
      <w:r>
        <w:rPr>
          <w:spacing w:val="1"/>
        </w:rPr>
        <w:t xml:space="preserve"> </w:t>
      </w:r>
      <w:r>
        <w:rPr>
          <w:rFonts w:hint="eastAsia"/>
        </w:rPr>
        <w:t>市规划的基础上，统筹考虑主体功能、防护对象的重要性和迫切性等</w:t>
      </w:r>
      <w:r>
        <w:rPr>
          <w:rFonts w:hint="eastAsia"/>
          <w:spacing w:val="-10"/>
        </w:rPr>
        <w:t>因素，进一步明确乳山市水土流失重点治理和一般治理的范围和面积。</w:t>
      </w:r>
    </w:p>
    <w:p w:rsidR="00616FB9" w:rsidRDefault="00616FB9">
      <w:pPr>
        <w:pStyle w:val="BodyText"/>
        <w:spacing w:line="364" w:lineRule="auto"/>
        <w:ind w:right="334" w:firstLine="560"/>
      </w:pPr>
      <w:r>
        <w:rPr>
          <w:rFonts w:hint="eastAsia"/>
          <w:w w:val="95"/>
        </w:rPr>
        <w:t>威海市市级规划确定本市水土流失重点治理范围面积</w:t>
      </w:r>
      <w:r>
        <w:rPr>
          <w:spacing w:val="128"/>
        </w:rPr>
        <w:t xml:space="preserve"> </w:t>
      </w:r>
      <w:r>
        <w:rPr>
          <w:rFonts w:ascii="Times New Roman" w:eastAsia="Times New Roman"/>
          <w:w w:val="95"/>
        </w:rPr>
        <w:t>625.9km</w:t>
      </w:r>
      <w:r>
        <w:rPr>
          <w:rFonts w:ascii="Times New Roman" w:eastAsia="Times New Roman"/>
          <w:w w:val="95"/>
          <w:vertAlign w:val="superscript"/>
        </w:rPr>
        <w:t>2</w:t>
      </w:r>
      <w:r>
        <w:rPr>
          <w:rFonts w:hint="eastAsia"/>
          <w:w w:val="95"/>
        </w:rPr>
        <w:t>，</w:t>
      </w:r>
      <w:r>
        <w:rPr>
          <w:spacing w:val="-130"/>
          <w:w w:val="95"/>
        </w:rPr>
        <w:t xml:space="preserve"> </w:t>
      </w:r>
      <w:r>
        <w:rPr>
          <w:rFonts w:hint="eastAsia"/>
        </w:rPr>
        <w:t>主要涉及大孤山镇、南黄镇、冯家镇、下初镇、午极镇、育黎镇、崖子镇、诸往镇和乳山寨等行政单元。</w:t>
      </w:r>
    </w:p>
    <w:p w:rsidR="00616FB9" w:rsidRDefault="00616FB9">
      <w:pPr>
        <w:pStyle w:val="BodyText"/>
        <w:spacing w:line="364" w:lineRule="auto"/>
        <w:ind w:right="330" w:firstLine="560"/>
      </w:pPr>
      <w:r>
        <w:rPr>
          <w:rFonts w:hint="eastAsia"/>
          <w:spacing w:val="-4"/>
        </w:rPr>
        <w:t>本规划将上级规划确定的范围落实到具体小流域，所涉及的小流</w:t>
      </w:r>
      <w:r>
        <w:rPr>
          <w:rFonts w:hint="eastAsia"/>
        </w:rPr>
        <w:t>域按照不突破上级规划界定区域、水土流失占比大、对区域水源涵养</w:t>
      </w:r>
      <w:r>
        <w:rPr>
          <w:rFonts w:hint="eastAsia"/>
          <w:spacing w:val="-21"/>
        </w:rPr>
        <w:t>和水质维护作用大、社会功能显著的原则选取，经复核划定，凤凰崖、</w:t>
      </w:r>
      <w:r>
        <w:rPr>
          <w:rFonts w:hint="eastAsia"/>
          <w:w w:val="95"/>
        </w:rPr>
        <w:t>垛疃、于家圈、清石楼、流水头河、龙角山、介河、诸往河、后店、</w:t>
      </w:r>
      <w:r>
        <w:rPr>
          <w:spacing w:val="71"/>
          <w:w w:val="95"/>
        </w:rPr>
        <w:t xml:space="preserve"> </w:t>
      </w:r>
      <w:r>
        <w:rPr>
          <w:rFonts w:hint="eastAsia"/>
          <w:spacing w:val="-22"/>
        </w:rPr>
        <w:t>刘家夼、午极河、白石河、北勇家、南北山、西驾马沟、台依、河东、</w:t>
      </w:r>
      <w:r>
        <w:rPr>
          <w:rFonts w:hint="eastAsia"/>
          <w:spacing w:val="5"/>
          <w:w w:val="95"/>
        </w:rPr>
        <w:t>水井村、黄格庄、小清河、石城、湾头等</w:t>
      </w:r>
      <w:r>
        <w:rPr>
          <w:spacing w:val="5"/>
          <w:w w:val="95"/>
        </w:rPr>
        <w:t xml:space="preserve"> </w:t>
      </w:r>
      <w:r>
        <w:rPr>
          <w:rFonts w:ascii="Times New Roman" w:eastAsia="Times New Roman"/>
          <w:w w:val="95"/>
        </w:rPr>
        <w:t>22</w:t>
      </w:r>
      <w:r>
        <w:rPr>
          <w:rFonts w:ascii="Times New Roman" w:eastAsia="Times New Roman"/>
          <w:spacing w:val="165"/>
        </w:rPr>
        <w:t xml:space="preserve"> </w:t>
      </w:r>
      <w:r>
        <w:rPr>
          <w:rFonts w:hint="eastAsia"/>
          <w:w w:val="95"/>
        </w:rPr>
        <w:t>条小流域纳入水土流失</w:t>
      </w:r>
      <w:r>
        <w:rPr>
          <w:rFonts w:hint="eastAsia"/>
        </w:rPr>
        <w:t>重点治理范围。除此之外的其他区域为一般治理范围，亦应根据社会经济发展需求进行相应治理。</w:t>
      </w:r>
    </w:p>
    <w:p w:rsidR="00616FB9" w:rsidRDefault="00616FB9">
      <w:pPr>
        <w:pStyle w:val="BodyText"/>
        <w:spacing w:line="354" w:lineRule="exact"/>
        <w:ind w:left="957"/>
      </w:pPr>
      <w:r>
        <w:rPr>
          <w:rFonts w:hint="eastAsia"/>
          <w:w w:val="95"/>
        </w:rPr>
        <w:t>乳山市省级水土流失重点防治面积涉及乡镇、小流域情况见表</w:t>
      </w:r>
    </w:p>
    <w:p w:rsidR="00616FB9" w:rsidRDefault="00616FB9">
      <w:pPr>
        <w:pStyle w:val="BodyText"/>
        <w:spacing w:before="182"/>
      </w:pPr>
      <w:r>
        <w:rPr>
          <w:rFonts w:ascii="Times New Roman" w:eastAsia="Times New Roman"/>
        </w:rPr>
        <w:t>5-4</w:t>
      </w:r>
      <w:r>
        <w:rPr>
          <w:rFonts w:hint="eastAsia"/>
        </w:rPr>
        <w:t>。</w:t>
      </w:r>
    </w:p>
    <w:p w:rsidR="00616FB9" w:rsidRDefault="00616FB9">
      <w:pPr>
        <w:pStyle w:val="BodyText"/>
        <w:spacing w:before="10"/>
        <w:ind w:left="0"/>
        <w:rPr>
          <w:sz w:val="8"/>
        </w:rPr>
      </w:pPr>
    </w:p>
    <w:p w:rsidR="00616FB9" w:rsidRDefault="00616FB9">
      <w:pPr>
        <w:tabs>
          <w:tab w:val="left" w:pos="1266"/>
        </w:tabs>
        <w:spacing w:line="437" w:lineRule="exact"/>
        <w:ind w:left="405"/>
        <w:jc w:val="center"/>
        <w:rPr>
          <w:rFonts w:ascii="Microsoft JhengHei" w:eastAsia="Times New Roman"/>
          <w:b/>
          <w:sz w:val="24"/>
        </w:rPr>
      </w:pPr>
      <w:r>
        <w:rPr>
          <w:noProof/>
        </w:rPr>
        <w:pict>
          <v:shape id="_x0000_s1079" type="#_x0000_t202" style="position:absolute;left:0;text-align:left;margin-left:84.25pt;margin-top:19.2pt;width:428.5pt;height:163.35pt;z-index:25166796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6"/>
                    <w:gridCol w:w="5977"/>
                    <w:gridCol w:w="1471"/>
                  </w:tblGrid>
                  <w:tr w:rsidR="00616FB9">
                    <w:trPr>
                      <w:trHeight w:val="548"/>
                    </w:trPr>
                    <w:tc>
                      <w:tcPr>
                        <w:tcW w:w="1106" w:type="dxa"/>
                      </w:tcPr>
                      <w:p w:rsidR="00616FB9" w:rsidRDefault="00616FB9">
                        <w:pPr>
                          <w:pStyle w:val="TableParagraph"/>
                          <w:spacing w:before="137"/>
                          <w:ind w:left="133" w:right="124"/>
                          <w:rPr>
                            <w:rFonts w:ascii="宋体"/>
                            <w:sz w:val="21"/>
                          </w:rPr>
                        </w:pPr>
                        <w:r>
                          <w:rPr>
                            <w:rFonts w:ascii="宋体" w:hint="eastAsia"/>
                            <w:w w:val="95"/>
                            <w:sz w:val="21"/>
                          </w:rPr>
                          <w:t>涉及区域</w:t>
                        </w:r>
                      </w:p>
                    </w:tc>
                    <w:tc>
                      <w:tcPr>
                        <w:tcW w:w="5977" w:type="dxa"/>
                      </w:tcPr>
                      <w:p w:rsidR="00616FB9" w:rsidRDefault="00616FB9">
                        <w:pPr>
                          <w:pStyle w:val="TableParagraph"/>
                          <w:spacing w:before="137"/>
                          <w:ind w:left="2768" w:right="2759"/>
                          <w:rPr>
                            <w:rFonts w:ascii="宋体"/>
                            <w:sz w:val="21"/>
                          </w:rPr>
                        </w:pPr>
                        <w:r>
                          <w:rPr>
                            <w:rFonts w:ascii="宋体" w:hint="eastAsia"/>
                            <w:w w:val="95"/>
                            <w:sz w:val="21"/>
                          </w:rPr>
                          <w:t>名录</w:t>
                        </w:r>
                      </w:p>
                    </w:tc>
                    <w:tc>
                      <w:tcPr>
                        <w:tcW w:w="1471" w:type="dxa"/>
                      </w:tcPr>
                      <w:p w:rsidR="00616FB9" w:rsidRDefault="00616FB9">
                        <w:pPr>
                          <w:pStyle w:val="TableParagraph"/>
                          <w:spacing w:before="137"/>
                          <w:ind w:left="127" w:right="117"/>
                          <w:rPr>
                            <w:rFonts w:ascii="宋体"/>
                            <w:sz w:val="21"/>
                          </w:rPr>
                        </w:pPr>
                        <w:r>
                          <w:rPr>
                            <w:rFonts w:ascii="宋体" w:hint="eastAsia"/>
                            <w:spacing w:val="-1"/>
                            <w:sz w:val="21"/>
                          </w:rPr>
                          <w:t>面积</w:t>
                        </w:r>
                        <w:r>
                          <w:rPr>
                            <w:rFonts w:ascii="宋体" w:hint="eastAsia"/>
                            <w:sz w:val="21"/>
                          </w:rPr>
                          <w:t>（</w:t>
                        </w:r>
                        <w:r>
                          <w:rPr>
                            <w:sz w:val="21"/>
                          </w:rPr>
                          <w:t>km</w:t>
                        </w:r>
                        <w:r>
                          <w:rPr>
                            <w:sz w:val="21"/>
                            <w:vertAlign w:val="superscript"/>
                          </w:rPr>
                          <w:t>2</w:t>
                        </w:r>
                        <w:r>
                          <w:rPr>
                            <w:rFonts w:ascii="宋体" w:hint="eastAsia"/>
                            <w:sz w:val="21"/>
                          </w:rPr>
                          <w:t>）</w:t>
                        </w:r>
                      </w:p>
                    </w:tc>
                  </w:tr>
                  <w:tr w:rsidR="00616FB9">
                    <w:trPr>
                      <w:trHeight w:val="1065"/>
                    </w:trPr>
                    <w:tc>
                      <w:tcPr>
                        <w:tcW w:w="1106" w:type="dxa"/>
                      </w:tcPr>
                      <w:p w:rsidR="00616FB9" w:rsidRDefault="00616FB9">
                        <w:pPr>
                          <w:pStyle w:val="TableParagraph"/>
                          <w:spacing w:before="10"/>
                          <w:jc w:val="left"/>
                          <w:rPr>
                            <w:rFonts w:ascii="Microsoft JhengHei"/>
                            <w:b/>
                            <w:sz w:val="21"/>
                          </w:rPr>
                        </w:pPr>
                      </w:p>
                      <w:p w:rsidR="00616FB9" w:rsidRDefault="00616FB9">
                        <w:pPr>
                          <w:pStyle w:val="TableParagraph"/>
                          <w:spacing w:before="1"/>
                          <w:ind w:left="133" w:right="124"/>
                          <w:rPr>
                            <w:rFonts w:ascii="宋体"/>
                            <w:sz w:val="21"/>
                          </w:rPr>
                        </w:pPr>
                        <w:r>
                          <w:rPr>
                            <w:rFonts w:ascii="宋体" w:hint="eastAsia"/>
                            <w:w w:val="95"/>
                            <w:sz w:val="21"/>
                          </w:rPr>
                          <w:t>乡镇</w:t>
                        </w:r>
                      </w:p>
                    </w:tc>
                    <w:tc>
                      <w:tcPr>
                        <w:tcW w:w="5977" w:type="dxa"/>
                      </w:tcPr>
                      <w:p w:rsidR="00616FB9" w:rsidRDefault="00616FB9">
                        <w:pPr>
                          <w:pStyle w:val="TableParagraph"/>
                          <w:spacing w:before="2"/>
                          <w:jc w:val="left"/>
                          <w:rPr>
                            <w:rFonts w:ascii="Microsoft JhengHei"/>
                            <w:b/>
                            <w:sz w:val="14"/>
                          </w:rPr>
                        </w:pPr>
                      </w:p>
                      <w:p w:rsidR="00616FB9" w:rsidRDefault="00616FB9">
                        <w:pPr>
                          <w:pStyle w:val="TableParagraph"/>
                          <w:spacing w:line="242" w:lineRule="auto"/>
                          <w:ind w:left="106" w:right="91"/>
                          <w:jc w:val="left"/>
                          <w:rPr>
                            <w:rFonts w:ascii="宋体"/>
                            <w:sz w:val="21"/>
                          </w:rPr>
                        </w:pPr>
                        <w:r>
                          <w:rPr>
                            <w:rFonts w:ascii="宋体" w:hint="eastAsia"/>
                            <w:sz w:val="21"/>
                          </w:rPr>
                          <w:t>大孤山镇、南黄镇、冯家镇、下初镇、午极镇、育黎镇、崖子</w:t>
                        </w:r>
                        <w:r>
                          <w:rPr>
                            <w:rFonts w:ascii="宋体" w:hint="eastAsia"/>
                            <w:spacing w:val="-4"/>
                            <w:w w:val="95"/>
                            <w:sz w:val="21"/>
                          </w:rPr>
                          <w:t>镇、诸往镇和乳山寨等共</w:t>
                        </w:r>
                        <w:r>
                          <w:rPr>
                            <w:rFonts w:ascii="宋体"/>
                            <w:spacing w:val="-4"/>
                            <w:w w:val="95"/>
                            <w:sz w:val="21"/>
                          </w:rPr>
                          <w:t xml:space="preserve"> </w:t>
                        </w:r>
                        <w:r>
                          <w:rPr>
                            <w:w w:val="95"/>
                            <w:sz w:val="21"/>
                          </w:rPr>
                          <w:t>9</w:t>
                        </w:r>
                        <w:r>
                          <w:rPr>
                            <w:spacing w:val="5"/>
                            <w:w w:val="95"/>
                            <w:sz w:val="21"/>
                          </w:rPr>
                          <w:t xml:space="preserve"> </w:t>
                        </w:r>
                        <w:r>
                          <w:rPr>
                            <w:rFonts w:ascii="宋体" w:hint="eastAsia"/>
                            <w:w w:val="95"/>
                            <w:sz w:val="21"/>
                          </w:rPr>
                          <w:t>个镇</w:t>
                        </w:r>
                      </w:p>
                    </w:tc>
                    <w:tc>
                      <w:tcPr>
                        <w:tcW w:w="1471" w:type="dxa"/>
                      </w:tcPr>
                      <w:p w:rsidR="00616FB9" w:rsidRDefault="00616FB9">
                        <w:pPr>
                          <w:pStyle w:val="TableParagraph"/>
                          <w:spacing w:before="6"/>
                          <w:jc w:val="left"/>
                          <w:rPr>
                            <w:rFonts w:ascii="Microsoft JhengHei"/>
                            <w:b/>
                          </w:rPr>
                        </w:pPr>
                      </w:p>
                      <w:p w:rsidR="00616FB9" w:rsidRDefault="00616FB9">
                        <w:pPr>
                          <w:pStyle w:val="TableParagraph"/>
                          <w:ind w:left="127" w:right="116"/>
                          <w:rPr>
                            <w:sz w:val="21"/>
                          </w:rPr>
                        </w:pPr>
                        <w:r>
                          <w:rPr>
                            <w:sz w:val="21"/>
                          </w:rPr>
                          <w:t>1150.61</w:t>
                        </w:r>
                      </w:p>
                    </w:tc>
                  </w:tr>
                  <w:tr w:rsidR="00616FB9">
                    <w:trPr>
                      <w:trHeight w:val="1613"/>
                    </w:trPr>
                    <w:tc>
                      <w:tcPr>
                        <w:tcW w:w="1106" w:type="dxa"/>
                      </w:tcPr>
                      <w:p w:rsidR="00616FB9" w:rsidRDefault="00616FB9">
                        <w:pPr>
                          <w:pStyle w:val="TableParagraph"/>
                          <w:jc w:val="left"/>
                          <w:rPr>
                            <w:rFonts w:ascii="Microsoft JhengHei"/>
                            <w:b/>
                            <w:sz w:val="20"/>
                          </w:rPr>
                        </w:pPr>
                      </w:p>
                      <w:p w:rsidR="00616FB9" w:rsidRDefault="00616FB9">
                        <w:pPr>
                          <w:pStyle w:val="TableParagraph"/>
                          <w:spacing w:before="8"/>
                          <w:jc w:val="left"/>
                          <w:rPr>
                            <w:rFonts w:ascii="Microsoft JhengHei"/>
                            <w:b/>
                            <w:sz w:val="16"/>
                          </w:rPr>
                        </w:pPr>
                      </w:p>
                      <w:p w:rsidR="00616FB9" w:rsidRDefault="00616FB9">
                        <w:pPr>
                          <w:pStyle w:val="TableParagraph"/>
                          <w:ind w:left="132" w:right="124"/>
                          <w:rPr>
                            <w:rFonts w:ascii="宋体"/>
                            <w:sz w:val="21"/>
                          </w:rPr>
                        </w:pPr>
                        <w:r>
                          <w:rPr>
                            <w:rFonts w:ascii="宋体" w:hint="eastAsia"/>
                            <w:w w:val="95"/>
                            <w:sz w:val="21"/>
                          </w:rPr>
                          <w:t>小流域</w:t>
                        </w:r>
                      </w:p>
                    </w:tc>
                    <w:tc>
                      <w:tcPr>
                        <w:tcW w:w="5977" w:type="dxa"/>
                      </w:tcPr>
                      <w:p w:rsidR="00616FB9" w:rsidRDefault="00616FB9">
                        <w:pPr>
                          <w:pStyle w:val="TableParagraph"/>
                          <w:spacing w:before="5"/>
                          <w:jc w:val="left"/>
                          <w:rPr>
                            <w:rFonts w:ascii="Microsoft JhengHei"/>
                            <w:b/>
                            <w:sz w:val="14"/>
                          </w:rPr>
                        </w:pPr>
                      </w:p>
                      <w:p w:rsidR="00616FB9" w:rsidRDefault="00616FB9">
                        <w:pPr>
                          <w:pStyle w:val="TableParagraph"/>
                          <w:spacing w:line="242" w:lineRule="auto"/>
                          <w:ind w:left="107" w:right="91"/>
                          <w:jc w:val="both"/>
                          <w:rPr>
                            <w:rFonts w:ascii="宋体"/>
                            <w:sz w:val="21"/>
                          </w:rPr>
                        </w:pPr>
                        <w:r>
                          <w:rPr>
                            <w:rFonts w:ascii="宋体" w:hint="eastAsia"/>
                            <w:sz w:val="21"/>
                          </w:rPr>
                          <w:t>凤凰崖、垛疃、于家圈、清石楼、流水头河、龙角山、介河、诸往河、后店、刘家夼、午极河、白石河、北勇家、南北山、西驾马沟、台依、河东、水井村、黄格庄、小清河、石城、湾</w:t>
                        </w:r>
                        <w:r>
                          <w:rPr>
                            <w:rFonts w:ascii="宋体" w:hint="eastAsia"/>
                            <w:spacing w:val="-19"/>
                            <w:sz w:val="21"/>
                          </w:rPr>
                          <w:t>头等</w:t>
                        </w:r>
                        <w:r>
                          <w:rPr>
                            <w:rFonts w:ascii="宋体"/>
                            <w:spacing w:val="-19"/>
                            <w:sz w:val="21"/>
                          </w:rPr>
                          <w:t xml:space="preserve"> </w:t>
                        </w:r>
                        <w:r>
                          <w:rPr>
                            <w:sz w:val="21"/>
                          </w:rPr>
                          <w:t xml:space="preserve">22 </w:t>
                        </w:r>
                        <w:r>
                          <w:rPr>
                            <w:rFonts w:ascii="宋体" w:hint="eastAsia"/>
                            <w:sz w:val="21"/>
                          </w:rPr>
                          <w:t>条</w:t>
                        </w:r>
                      </w:p>
                    </w:tc>
                    <w:tc>
                      <w:tcPr>
                        <w:tcW w:w="1471" w:type="dxa"/>
                      </w:tcPr>
                      <w:p w:rsidR="00616FB9" w:rsidRDefault="00616FB9">
                        <w:pPr>
                          <w:pStyle w:val="TableParagraph"/>
                          <w:jc w:val="left"/>
                          <w:rPr>
                            <w:rFonts w:ascii="Microsoft JhengHei"/>
                            <w:b/>
                          </w:rPr>
                        </w:pPr>
                      </w:p>
                      <w:p w:rsidR="00616FB9" w:rsidRDefault="00616FB9">
                        <w:pPr>
                          <w:pStyle w:val="TableParagraph"/>
                          <w:spacing w:before="4"/>
                          <w:jc w:val="left"/>
                          <w:rPr>
                            <w:rFonts w:ascii="Microsoft JhengHei"/>
                            <w:b/>
                            <w:sz w:val="15"/>
                          </w:rPr>
                        </w:pPr>
                      </w:p>
                      <w:p w:rsidR="00616FB9" w:rsidRDefault="00616FB9">
                        <w:pPr>
                          <w:pStyle w:val="TableParagraph"/>
                          <w:ind w:left="127" w:right="115"/>
                          <w:rPr>
                            <w:sz w:val="21"/>
                          </w:rPr>
                        </w:pPr>
                        <w:r>
                          <w:rPr>
                            <w:sz w:val="21"/>
                          </w:rPr>
                          <w:t>625.9</w:t>
                        </w:r>
                      </w:p>
                    </w:tc>
                  </w:tr>
                </w:tbl>
                <w:p w:rsidR="00616FB9" w:rsidRDefault="00616FB9">
                  <w:pPr>
                    <w:pStyle w:val="BodyText"/>
                    <w:ind w:left="0"/>
                  </w:pPr>
                </w:p>
              </w:txbxContent>
            </v:textbox>
            <w10:wrap anchorx="page"/>
          </v:shape>
        </w:pict>
      </w:r>
      <w:r>
        <w:rPr>
          <w:rFonts w:ascii="Microsoft JhengHei" w:eastAsia="Times New Roman"/>
          <w:b/>
          <w:sz w:val="24"/>
        </w:rPr>
        <w:t>表</w:t>
      </w:r>
      <w:r>
        <w:rPr>
          <w:rFonts w:ascii="Microsoft JhengHei" w:eastAsia="Times New Roman"/>
          <w:b/>
          <w:sz w:val="24"/>
        </w:rPr>
        <w:t xml:space="preserve"> </w:t>
      </w:r>
      <w:r>
        <w:rPr>
          <w:rFonts w:ascii="Times New Roman" w:eastAsia="Times New Roman"/>
          <w:b/>
          <w:sz w:val="24"/>
        </w:rPr>
        <w:t>5-4</w:t>
      </w:r>
      <w:r>
        <w:rPr>
          <w:rFonts w:ascii="Times New Roman" w:eastAsia="Times New Roman"/>
          <w:b/>
          <w:sz w:val="24"/>
        </w:rPr>
        <w:tab/>
      </w:r>
      <w:r>
        <w:rPr>
          <w:rFonts w:ascii="Microsoft JhengHei" w:eastAsia="Times New Roman"/>
          <w:b/>
          <w:sz w:val="24"/>
        </w:rPr>
        <w:t>乳山市省级水土流失重点治理区重点治理范围情况表</w:t>
      </w:r>
    </w:p>
    <w:p w:rsidR="00616FB9" w:rsidRDefault="00616FB9">
      <w:pPr>
        <w:spacing w:line="437" w:lineRule="exact"/>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4"/>
        <w:ind w:left="0"/>
        <w:rPr>
          <w:rFonts w:ascii="Microsoft JhengHei"/>
          <w:b/>
          <w:sz w:val="6"/>
        </w:rPr>
      </w:pPr>
    </w:p>
    <w:p w:rsidR="00616FB9" w:rsidRDefault="00616FB9">
      <w:pPr>
        <w:pStyle w:val="BodyText"/>
        <w:ind w:left="412"/>
        <w:rPr>
          <w:rFonts w:ascii="Microsoft JhengHei"/>
          <w:sz w:val="20"/>
        </w:rPr>
      </w:pPr>
      <w:r w:rsidRPr="00BA643B">
        <w:rPr>
          <w:rFonts w:ascii="Microsoft JhengHei"/>
          <w:noProof/>
          <w:sz w:val="20"/>
        </w:rPr>
        <w:pict>
          <v:shape id="image22.png" o:spid="_x0000_i1030" type="#_x0000_t75" style="width:416.25pt;height:289.5pt;visibility:visible">
            <v:imagedata r:id="rId31" o:title=""/>
          </v:shape>
        </w:pict>
      </w:r>
    </w:p>
    <w:p w:rsidR="00616FB9" w:rsidRDefault="00616FB9">
      <w:pPr>
        <w:pStyle w:val="BodyText"/>
        <w:spacing w:before="14"/>
        <w:ind w:left="0"/>
        <w:rPr>
          <w:rFonts w:ascii="Microsoft JhengHei"/>
          <w:b/>
          <w:sz w:val="5"/>
        </w:rPr>
      </w:pPr>
    </w:p>
    <w:p w:rsidR="00616FB9" w:rsidRDefault="00616FB9">
      <w:pPr>
        <w:pStyle w:val="Heading4"/>
        <w:tabs>
          <w:tab w:val="left" w:pos="3228"/>
        </w:tabs>
        <w:spacing w:line="477" w:lineRule="exact"/>
        <w:ind w:left="2222" w:firstLine="0"/>
      </w:pPr>
      <w:r>
        <w:rPr>
          <w:rFonts w:ascii="宋体" w:hAnsi="宋体" w:cs="宋体" w:hint="eastAsia"/>
        </w:rPr>
        <w:t>图</w:t>
      </w:r>
      <w:r>
        <w:rPr>
          <w:spacing w:val="1"/>
        </w:rPr>
        <w:t xml:space="preserve"> </w:t>
      </w:r>
      <w:r>
        <w:rPr>
          <w:rFonts w:ascii="Times New Roman" w:eastAsia="Times New Roman"/>
        </w:rPr>
        <w:t>5-2</w:t>
      </w:r>
      <w:r>
        <w:rPr>
          <w:rFonts w:ascii="Times New Roman" w:eastAsia="Times New Roman"/>
        </w:rPr>
        <w:tab/>
      </w:r>
      <w:r>
        <w:rPr>
          <w:rFonts w:ascii="宋体" w:hAnsi="宋体" w:cs="宋体" w:hint="eastAsia"/>
        </w:rPr>
        <w:t>乳山市重点治理小流域空间分布图</w:t>
      </w:r>
    </w:p>
    <w:p w:rsidR="00616FB9" w:rsidRDefault="00616FB9">
      <w:pPr>
        <w:pStyle w:val="ListParagraph"/>
        <w:numPr>
          <w:ilvl w:val="2"/>
          <w:numId w:val="22"/>
        </w:numPr>
        <w:tabs>
          <w:tab w:val="left" w:pos="1028"/>
        </w:tabs>
        <w:spacing w:line="499" w:lineRule="exact"/>
        <w:ind w:hanging="631"/>
        <w:rPr>
          <w:rFonts w:ascii="Microsoft JhengHei" w:eastAsia="Times New Roman"/>
          <w:b/>
          <w:sz w:val="28"/>
        </w:rPr>
      </w:pPr>
      <w:r>
        <w:rPr>
          <w:rFonts w:ascii="Microsoft JhengHei" w:eastAsia="Times New Roman"/>
          <w:b/>
          <w:w w:val="95"/>
          <w:sz w:val="28"/>
        </w:rPr>
        <w:t>水土流失重点治理要求</w:t>
      </w:r>
    </w:p>
    <w:p w:rsidR="00616FB9" w:rsidRDefault="00616FB9">
      <w:pPr>
        <w:pStyle w:val="BodyText"/>
        <w:spacing w:before="60" w:line="364" w:lineRule="auto"/>
        <w:ind w:right="193" w:firstLine="560"/>
      </w:pPr>
      <w:r>
        <w:rPr>
          <w:rFonts w:hint="eastAsia"/>
        </w:rPr>
        <w:t>乳山市水土流失重点治理区也是水土流失集中区和生态功能敏</w:t>
      </w:r>
      <w:r>
        <w:rPr>
          <w:spacing w:val="61"/>
        </w:rPr>
        <w:t xml:space="preserve"> </w:t>
      </w:r>
      <w:r>
        <w:rPr>
          <w:rFonts w:hint="eastAsia"/>
        </w:rPr>
        <w:t>感区，需调动社会各方面的积极性，依靠政策倾斜、加大资金投入、</w:t>
      </w:r>
      <w:r>
        <w:rPr>
          <w:rFonts w:hint="eastAsia"/>
          <w:spacing w:val="-6"/>
          <w:w w:val="95"/>
        </w:rPr>
        <w:t>统筹协调进行水土流失重点综合治理。重点通过实施低标准梯田提升、</w:t>
      </w:r>
      <w:r>
        <w:rPr>
          <w:spacing w:val="28"/>
          <w:w w:val="95"/>
        </w:rPr>
        <w:t xml:space="preserve"> </w:t>
      </w:r>
      <w:r>
        <w:rPr>
          <w:rFonts w:hint="eastAsia"/>
        </w:rPr>
        <w:t>退耕还林（草</w:t>
      </w:r>
      <w:r>
        <w:rPr>
          <w:rFonts w:hint="eastAsia"/>
          <w:spacing w:val="-137"/>
        </w:rPr>
        <w:t>）</w:t>
      </w:r>
      <w:r>
        <w:rPr>
          <w:rFonts w:hint="eastAsia"/>
        </w:rPr>
        <w:t>、农业产业结构调整、林草封育措施管护等提高水土</w:t>
      </w:r>
      <w:r>
        <w:rPr>
          <w:spacing w:val="1"/>
        </w:rPr>
        <w:t xml:space="preserve"> </w:t>
      </w:r>
      <w:r>
        <w:rPr>
          <w:rFonts w:hint="eastAsia"/>
          <w:spacing w:val="-22"/>
        </w:rPr>
        <w:t>流失治理程度进行固本，辅以生态清洁型、生态安全型、生态景观型、</w:t>
      </w:r>
      <w:r>
        <w:rPr>
          <w:spacing w:val="1"/>
        </w:rPr>
        <w:t xml:space="preserve"> </w:t>
      </w:r>
      <w:r>
        <w:rPr>
          <w:rFonts w:hint="eastAsia"/>
        </w:rPr>
        <w:t>生态经济型流域建设，融入乡村振兴理念进行生态质量提升，以期达到改善当地生产条件，提高群众生产和生活水平，满足经济社会发展对生态环境的需求。同时做好人为水土流失防治。</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numPr>
          <w:ilvl w:val="0"/>
          <w:numId w:val="1"/>
        </w:numPr>
        <w:tabs>
          <w:tab w:val="left" w:pos="4071"/>
        </w:tabs>
      </w:pPr>
      <w:r>
        <w:rPr>
          <w:rFonts w:hint="eastAsia"/>
          <w:w w:val="95"/>
        </w:rPr>
        <w:t>预防保护</w:t>
      </w:r>
    </w:p>
    <w:p w:rsidR="00616FB9" w:rsidRDefault="00616FB9">
      <w:pPr>
        <w:pStyle w:val="BodyText"/>
        <w:spacing w:before="126" w:line="364" w:lineRule="auto"/>
        <w:ind w:right="330" w:firstLine="560"/>
      </w:pPr>
      <w:r>
        <w:rPr>
          <w:rFonts w:hint="eastAsia"/>
        </w:rPr>
        <w:t>坚持</w:t>
      </w:r>
      <w:r>
        <w:rPr>
          <w:rFonts w:ascii="Times New Roman" w:hAnsi="Times New Roman"/>
        </w:rPr>
        <w:t>“</w:t>
      </w:r>
      <w:r>
        <w:rPr>
          <w:rFonts w:hint="eastAsia"/>
        </w:rPr>
        <w:t>预防为主，保护优先</w:t>
      </w:r>
      <w:r>
        <w:rPr>
          <w:rFonts w:ascii="Times New Roman" w:hAnsi="Times New Roman"/>
        </w:rPr>
        <w:t>”</w:t>
      </w:r>
      <w:r>
        <w:rPr>
          <w:rFonts w:hint="eastAsia"/>
        </w:rPr>
        <w:t>的原则，实施全面预防保护，从根源</w:t>
      </w:r>
      <w:r>
        <w:rPr>
          <w:rFonts w:hint="eastAsia"/>
          <w:w w:val="95"/>
        </w:rPr>
        <w:t>上有效控制水土流失，以维护和增强水土保持生态维护功能为核心，</w:t>
      </w:r>
      <w:r>
        <w:rPr>
          <w:spacing w:val="71"/>
          <w:w w:val="95"/>
        </w:rPr>
        <w:t xml:space="preserve"> </w:t>
      </w:r>
      <w:r>
        <w:rPr>
          <w:rFonts w:hint="eastAsia"/>
        </w:rPr>
        <w:t>充分发挥生态自然修复作用，多措并举，形成综合预防保护体系，扩大林草植被覆盖。进而确定规划区内预防范围、保护对象、预防保护规模、措施体系及配置、预防保护重点项目布局等内容。</w:t>
      </w:r>
    </w:p>
    <w:p w:rsidR="00616FB9" w:rsidRDefault="00616FB9">
      <w:pPr>
        <w:pStyle w:val="Heading2"/>
        <w:numPr>
          <w:ilvl w:val="1"/>
          <w:numId w:val="20"/>
        </w:numPr>
        <w:tabs>
          <w:tab w:val="left" w:pos="925"/>
        </w:tabs>
        <w:spacing w:before="237"/>
        <w:ind w:hanging="528"/>
      </w:pPr>
      <w:r>
        <w:rPr>
          <w:rFonts w:hint="eastAsia"/>
          <w:w w:val="95"/>
        </w:rPr>
        <w:t>预防范围</w:t>
      </w:r>
    </w:p>
    <w:p w:rsidR="00616FB9" w:rsidRDefault="00616FB9">
      <w:pPr>
        <w:pStyle w:val="BodyText"/>
        <w:spacing w:before="125" w:line="364" w:lineRule="auto"/>
        <w:ind w:right="470" w:firstLine="560"/>
        <w:jc w:val="both"/>
      </w:pPr>
      <w:r>
        <w:rPr>
          <w:rFonts w:hint="eastAsia"/>
          <w:spacing w:val="-4"/>
        </w:rPr>
        <w:t>预防保护范围为乳山市全部国土面积，重点是河流源头区、重点</w:t>
      </w:r>
      <w:r>
        <w:rPr>
          <w:rFonts w:hint="eastAsia"/>
          <w:spacing w:val="-3"/>
        </w:rPr>
        <w:t>林场区、重要水源地，河流两岸以及湖泊和水库周边，侵蚀沟的沟坡和沟岸；各类水源涵养、生态维护、水质维护的红线区域；崩塌、滑</w:t>
      </w:r>
      <w:r>
        <w:rPr>
          <w:rFonts w:hint="eastAsia"/>
        </w:rPr>
        <w:t>坡危险区及泥石流易发区；</w:t>
      </w:r>
      <w:r>
        <w:rPr>
          <w:rFonts w:ascii="Times New Roman" w:hAnsi="Times New Roman"/>
        </w:rPr>
        <w:t>“</w:t>
      </w:r>
      <w:r>
        <w:rPr>
          <w:rFonts w:hint="eastAsia"/>
        </w:rPr>
        <w:t>山丘区、风沙区和其他容易发生水土流失的其他区域</w:t>
      </w:r>
      <w:r>
        <w:rPr>
          <w:rFonts w:ascii="Times New Roman" w:hAnsi="Times New Roman"/>
        </w:rPr>
        <w:t>”</w:t>
      </w:r>
      <w:r>
        <w:rPr>
          <w:rFonts w:hint="eastAsia"/>
        </w:rPr>
        <w:t>等，部分重点预防范围在空间上存在重叠和交叉，应统筹考虑进行预防保护。</w:t>
      </w:r>
    </w:p>
    <w:p w:rsidR="00616FB9" w:rsidRDefault="00616FB9">
      <w:pPr>
        <w:pStyle w:val="Heading2"/>
        <w:numPr>
          <w:ilvl w:val="1"/>
          <w:numId w:val="20"/>
        </w:numPr>
        <w:tabs>
          <w:tab w:val="left" w:pos="925"/>
        </w:tabs>
        <w:spacing w:before="236"/>
        <w:ind w:hanging="528"/>
      </w:pPr>
      <w:r>
        <w:rPr>
          <w:rFonts w:hint="eastAsia"/>
          <w:w w:val="95"/>
        </w:rPr>
        <w:t>预防对象</w:t>
      </w:r>
    </w:p>
    <w:p w:rsidR="00616FB9" w:rsidRDefault="00616FB9">
      <w:pPr>
        <w:pStyle w:val="BodyText"/>
        <w:spacing w:before="124"/>
        <w:ind w:left="958"/>
      </w:pPr>
      <w:r>
        <w:rPr>
          <w:rFonts w:hint="eastAsia"/>
          <w:w w:val="95"/>
        </w:rPr>
        <w:t>根据预防范围和预防重点，确定乳山市重要预防对象包括：</w:t>
      </w:r>
    </w:p>
    <w:p w:rsidR="00616FB9" w:rsidRDefault="00616FB9">
      <w:pPr>
        <w:pStyle w:val="Heading4"/>
        <w:numPr>
          <w:ilvl w:val="2"/>
          <w:numId w:val="20"/>
        </w:numPr>
        <w:tabs>
          <w:tab w:val="left" w:pos="1028"/>
        </w:tabs>
        <w:spacing w:before="214"/>
        <w:ind w:hanging="631"/>
      </w:pPr>
      <w:r>
        <w:rPr>
          <w:rFonts w:ascii="宋体" w:hAnsi="宋体" w:cs="宋体" w:hint="eastAsia"/>
          <w:w w:val="95"/>
        </w:rPr>
        <w:t>河流源头</w:t>
      </w:r>
    </w:p>
    <w:p w:rsidR="00616FB9" w:rsidRDefault="00616FB9">
      <w:pPr>
        <w:pStyle w:val="BodyText"/>
        <w:spacing w:before="61" w:line="364" w:lineRule="auto"/>
        <w:ind w:right="473" w:firstLine="560"/>
        <w:jc w:val="both"/>
      </w:pPr>
      <w:r>
        <w:rPr>
          <w:rFonts w:hint="eastAsia"/>
          <w:w w:val="95"/>
        </w:rPr>
        <w:t>主要包括乳山河的源头及午极河、介河、诸往河、赤家口河等主</w:t>
      </w:r>
      <w:r>
        <w:rPr>
          <w:spacing w:val="1"/>
          <w:w w:val="95"/>
        </w:rPr>
        <w:t xml:space="preserve"> </w:t>
      </w:r>
      <w:r>
        <w:rPr>
          <w:rFonts w:hint="eastAsia"/>
          <w:w w:val="95"/>
        </w:rPr>
        <w:t>要支流的源头，黄垒河源头及老清河、小清河、石城河、洋水河等主</w:t>
      </w:r>
      <w:r>
        <w:rPr>
          <w:spacing w:val="1"/>
          <w:w w:val="95"/>
        </w:rPr>
        <w:t xml:space="preserve"> </w:t>
      </w:r>
      <w:r>
        <w:rPr>
          <w:rFonts w:hint="eastAsia"/>
        </w:rPr>
        <w:t>要支流的源头区。</w:t>
      </w:r>
    </w:p>
    <w:p w:rsidR="00616FB9" w:rsidRDefault="00616FB9">
      <w:pPr>
        <w:pStyle w:val="Heading4"/>
        <w:numPr>
          <w:ilvl w:val="2"/>
          <w:numId w:val="20"/>
        </w:numPr>
        <w:tabs>
          <w:tab w:val="left" w:pos="1028"/>
        </w:tabs>
        <w:spacing w:before="25"/>
        <w:ind w:hanging="631"/>
      </w:pPr>
      <w:r>
        <w:rPr>
          <w:rFonts w:ascii="宋体" w:hAnsi="宋体" w:cs="宋体" w:hint="eastAsia"/>
          <w:w w:val="95"/>
        </w:rPr>
        <w:t>重要林场区</w:t>
      </w:r>
    </w:p>
    <w:p w:rsidR="00616FB9" w:rsidRDefault="00616FB9">
      <w:pPr>
        <w:pStyle w:val="BodyText"/>
        <w:spacing w:before="61" w:line="364" w:lineRule="auto"/>
        <w:ind w:right="472" w:firstLine="560"/>
        <w:jc w:val="both"/>
      </w:pPr>
      <w:r>
        <w:rPr>
          <w:rFonts w:hint="eastAsia"/>
          <w:spacing w:val="-5"/>
          <w:w w:val="95"/>
        </w:rPr>
        <w:t>主要包括辖区内的垛山林场</w:t>
      </w:r>
      <w:r>
        <w:rPr>
          <w:rFonts w:hint="eastAsia"/>
          <w:w w:val="95"/>
        </w:rPr>
        <w:t>（</w:t>
      </w:r>
      <w:r>
        <w:rPr>
          <w:rFonts w:hint="eastAsia"/>
          <w:spacing w:val="8"/>
          <w:w w:val="95"/>
        </w:rPr>
        <w:t>森林覆盖率</w:t>
      </w:r>
      <w:r>
        <w:rPr>
          <w:spacing w:val="8"/>
          <w:w w:val="95"/>
        </w:rPr>
        <w:t xml:space="preserve"> </w:t>
      </w:r>
      <w:r>
        <w:rPr>
          <w:rFonts w:ascii="Times New Roman" w:eastAsia="Times New Roman"/>
          <w:w w:val="95"/>
        </w:rPr>
        <w:t>90%</w:t>
      </w:r>
      <w:r>
        <w:rPr>
          <w:rFonts w:hint="eastAsia"/>
          <w:w w:val="95"/>
        </w:rPr>
        <w:t>，生态公益林面积</w:t>
      </w:r>
      <w:r>
        <w:rPr>
          <w:rFonts w:ascii="Times New Roman" w:eastAsia="Times New Roman"/>
          <w:w w:val="95"/>
        </w:rPr>
        <w:t>4567.2</w:t>
      </w:r>
      <w:r>
        <w:rPr>
          <w:rFonts w:ascii="Times New Roman" w:eastAsia="Times New Roman"/>
          <w:spacing w:val="64"/>
          <w:w w:val="95"/>
        </w:rPr>
        <w:t xml:space="preserve"> </w:t>
      </w:r>
      <w:r>
        <w:rPr>
          <w:rFonts w:hint="eastAsia"/>
          <w:w w:val="95"/>
        </w:rPr>
        <w:t>亩</w:t>
      </w:r>
      <w:r>
        <w:rPr>
          <w:rFonts w:hint="eastAsia"/>
          <w:spacing w:val="-140"/>
          <w:w w:val="95"/>
        </w:rPr>
        <w:t>）</w:t>
      </w:r>
      <w:r>
        <w:rPr>
          <w:rFonts w:hint="eastAsia"/>
          <w:w w:val="95"/>
        </w:rPr>
        <w:t>、岠嵎山林场（</w:t>
      </w:r>
      <w:r>
        <w:rPr>
          <w:rFonts w:hint="eastAsia"/>
          <w:spacing w:val="11"/>
          <w:w w:val="95"/>
        </w:rPr>
        <w:t>森林覆盖率</w:t>
      </w:r>
      <w:r>
        <w:rPr>
          <w:spacing w:val="11"/>
          <w:w w:val="95"/>
        </w:rPr>
        <w:t xml:space="preserve"> </w:t>
      </w:r>
      <w:r>
        <w:rPr>
          <w:rFonts w:ascii="Times New Roman" w:eastAsia="Times New Roman"/>
          <w:w w:val="95"/>
        </w:rPr>
        <w:t>82%</w:t>
      </w:r>
      <w:r>
        <w:rPr>
          <w:rFonts w:hint="eastAsia"/>
          <w:spacing w:val="7"/>
          <w:w w:val="95"/>
        </w:rPr>
        <w:t>，生态公益林面积</w:t>
      </w:r>
      <w:r>
        <w:rPr>
          <w:spacing w:val="7"/>
          <w:w w:val="95"/>
        </w:rPr>
        <w:t xml:space="preserve"> </w:t>
      </w:r>
      <w:r>
        <w:rPr>
          <w:rFonts w:ascii="Times New Roman" w:eastAsia="Times New Roman"/>
          <w:w w:val="95"/>
        </w:rPr>
        <w:t>3644.2</w:t>
      </w:r>
      <w:r>
        <w:rPr>
          <w:rFonts w:ascii="Times New Roman" w:eastAsia="Times New Roman"/>
          <w:spacing w:val="-65"/>
          <w:w w:val="95"/>
        </w:rPr>
        <w:t xml:space="preserve"> </w:t>
      </w:r>
      <w:r>
        <w:rPr>
          <w:rFonts w:hint="eastAsia"/>
          <w:w w:val="95"/>
        </w:rPr>
        <w:t>亩</w:t>
      </w:r>
      <w:r>
        <w:rPr>
          <w:rFonts w:hint="eastAsia"/>
          <w:spacing w:val="-141"/>
          <w:w w:val="95"/>
        </w:rPr>
        <w:t>）</w:t>
      </w:r>
      <w:r>
        <w:rPr>
          <w:rFonts w:hint="eastAsia"/>
          <w:spacing w:val="-28"/>
          <w:w w:val="95"/>
        </w:rPr>
        <w:t>、大乳山林场</w:t>
      </w:r>
      <w:r>
        <w:rPr>
          <w:rFonts w:hint="eastAsia"/>
          <w:w w:val="95"/>
        </w:rPr>
        <w:t>（</w:t>
      </w:r>
      <w:r>
        <w:rPr>
          <w:rFonts w:hint="eastAsia"/>
          <w:spacing w:val="6"/>
          <w:w w:val="95"/>
        </w:rPr>
        <w:t>森林覆盖率</w:t>
      </w:r>
      <w:r>
        <w:rPr>
          <w:spacing w:val="6"/>
          <w:w w:val="95"/>
        </w:rPr>
        <w:t xml:space="preserve"> </w:t>
      </w:r>
      <w:r>
        <w:rPr>
          <w:rFonts w:ascii="Times New Roman" w:eastAsia="Times New Roman"/>
          <w:w w:val="95"/>
        </w:rPr>
        <w:t>92%</w:t>
      </w:r>
      <w:r>
        <w:rPr>
          <w:rFonts w:hint="eastAsia"/>
          <w:spacing w:val="4"/>
          <w:w w:val="95"/>
        </w:rPr>
        <w:t>，生态公益林面积</w:t>
      </w:r>
      <w:r>
        <w:rPr>
          <w:spacing w:val="4"/>
          <w:w w:val="95"/>
        </w:rPr>
        <w:t xml:space="preserve"> </w:t>
      </w:r>
      <w:r>
        <w:rPr>
          <w:rFonts w:ascii="Times New Roman" w:eastAsia="Times New Roman"/>
          <w:w w:val="95"/>
        </w:rPr>
        <w:t>5737.5</w:t>
      </w:r>
      <w:r>
        <w:rPr>
          <w:rFonts w:ascii="Times New Roman" w:eastAsia="Times New Roman"/>
          <w:spacing w:val="38"/>
          <w:w w:val="95"/>
        </w:rPr>
        <w:t xml:space="preserve"> </w:t>
      </w:r>
      <w:r>
        <w:rPr>
          <w:rFonts w:hint="eastAsia"/>
          <w:w w:val="95"/>
        </w:rPr>
        <w:t>亩</w:t>
      </w:r>
      <w:r>
        <w:rPr>
          <w:rFonts w:hint="eastAsia"/>
          <w:spacing w:val="-81"/>
          <w:w w:val="95"/>
        </w:rPr>
        <w:t>）</w:t>
      </w:r>
      <w:r>
        <w:rPr>
          <w:rFonts w:hint="eastAsia"/>
          <w:w w:val="95"/>
        </w:rPr>
        <w:t>等，</w:t>
      </w:r>
      <w:r>
        <w:rPr>
          <w:spacing w:val="-131"/>
          <w:w w:val="95"/>
        </w:rPr>
        <w:t xml:space="preserve"> </w:t>
      </w:r>
      <w:r>
        <w:rPr>
          <w:rFonts w:hint="eastAsia"/>
        </w:rPr>
        <w:t>着重维护和提高森林资源生态功能。</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4"/>
        <w:numPr>
          <w:ilvl w:val="2"/>
          <w:numId w:val="20"/>
        </w:numPr>
        <w:tabs>
          <w:tab w:val="left" w:pos="1028"/>
        </w:tabs>
        <w:spacing w:before="7"/>
        <w:ind w:hanging="631"/>
      </w:pPr>
      <w:r>
        <w:rPr>
          <w:rFonts w:ascii="宋体" w:hAnsi="宋体" w:cs="宋体" w:hint="eastAsia"/>
          <w:w w:val="95"/>
        </w:rPr>
        <w:t>重要水源地</w:t>
      </w:r>
    </w:p>
    <w:p w:rsidR="00616FB9" w:rsidRDefault="00616FB9">
      <w:pPr>
        <w:pStyle w:val="BodyText"/>
        <w:spacing w:before="61" w:line="364" w:lineRule="auto"/>
        <w:ind w:right="332" w:firstLine="560"/>
      </w:pPr>
      <w:r>
        <w:rPr>
          <w:rFonts w:hint="eastAsia"/>
        </w:rPr>
        <w:t>主要包括龙角山水库、台依水库、花家疃水库、垛疃水库、正甲</w:t>
      </w:r>
      <w:r>
        <w:rPr>
          <w:rFonts w:hint="eastAsia"/>
          <w:spacing w:val="-17"/>
          <w:w w:val="95"/>
        </w:rPr>
        <w:t>夼水库、院里水库、乳山河地下水库等已完成水系连通的重要水源地，</w:t>
      </w:r>
      <w:r>
        <w:rPr>
          <w:spacing w:val="30"/>
          <w:w w:val="95"/>
        </w:rPr>
        <w:t xml:space="preserve"> </w:t>
      </w:r>
      <w:r>
        <w:rPr>
          <w:rFonts w:hint="eastAsia"/>
        </w:rPr>
        <w:t>以及其他战略备用水源地等。</w:t>
      </w:r>
    </w:p>
    <w:p w:rsidR="00616FB9" w:rsidRDefault="00616FB9">
      <w:pPr>
        <w:pStyle w:val="Heading4"/>
        <w:numPr>
          <w:ilvl w:val="2"/>
          <w:numId w:val="20"/>
        </w:numPr>
        <w:tabs>
          <w:tab w:val="left" w:pos="1028"/>
        </w:tabs>
        <w:spacing w:before="25"/>
        <w:ind w:hanging="631"/>
      </w:pPr>
      <w:r>
        <w:rPr>
          <w:rFonts w:ascii="宋体" w:hAnsi="宋体" w:cs="宋体" w:hint="eastAsia"/>
          <w:w w:val="95"/>
        </w:rPr>
        <w:t>生态红线区</w:t>
      </w:r>
    </w:p>
    <w:p w:rsidR="00616FB9" w:rsidRDefault="00616FB9">
      <w:pPr>
        <w:pStyle w:val="BodyText"/>
        <w:spacing w:before="61" w:line="364" w:lineRule="auto"/>
        <w:ind w:right="464" w:firstLine="560"/>
        <w:jc w:val="both"/>
      </w:pPr>
      <w:r>
        <w:rPr>
          <w:rFonts w:hint="eastAsia"/>
        </w:rPr>
        <w:t>乳山市陆域生态红线区主要包括龙角山水库水源涵养生态保护</w:t>
      </w:r>
      <w:r>
        <w:rPr>
          <w:rFonts w:hint="eastAsia"/>
          <w:spacing w:val="-3"/>
        </w:rPr>
        <w:t>红线区、马石山土壤保持生态保护红线区、乳山河口土壤保持生态保</w:t>
      </w:r>
      <w:r>
        <w:rPr>
          <w:rFonts w:hint="eastAsia"/>
          <w:spacing w:val="-5"/>
          <w:w w:val="95"/>
        </w:rPr>
        <w:t>护红线区等，总面积共约</w:t>
      </w:r>
      <w:r>
        <w:rPr>
          <w:spacing w:val="-5"/>
          <w:w w:val="95"/>
        </w:rPr>
        <w:t xml:space="preserve"> </w:t>
      </w:r>
      <w:r>
        <w:rPr>
          <w:rFonts w:ascii="Times New Roman" w:eastAsia="Times New Roman"/>
          <w:w w:val="95"/>
        </w:rPr>
        <w:t>127.36km</w:t>
      </w:r>
      <w:r>
        <w:rPr>
          <w:rFonts w:ascii="Times New Roman" w:eastAsia="Times New Roman"/>
          <w:w w:val="95"/>
          <w:vertAlign w:val="superscript"/>
        </w:rPr>
        <w:t>2</w:t>
      </w:r>
      <w:r>
        <w:rPr>
          <w:rFonts w:hint="eastAsia"/>
          <w:w w:val="95"/>
        </w:rPr>
        <w:t>。</w:t>
      </w:r>
    </w:p>
    <w:p w:rsidR="00616FB9" w:rsidRDefault="00616FB9">
      <w:pPr>
        <w:pStyle w:val="Heading4"/>
        <w:numPr>
          <w:ilvl w:val="2"/>
          <w:numId w:val="20"/>
        </w:numPr>
        <w:tabs>
          <w:tab w:val="left" w:pos="1028"/>
        </w:tabs>
        <w:spacing w:before="27"/>
        <w:ind w:hanging="631"/>
      </w:pPr>
      <w:r>
        <w:rPr>
          <w:rFonts w:ascii="宋体" w:hAnsi="宋体" w:cs="宋体" w:hint="eastAsia"/>
          <w:w w:val="95"/>
        </w:rPr>
        <w:t>崩塌、滑坡危险区及泥石流易发区</w:t>
      </w:r>
    </w:p>
    <w:p w:rsidR="00616FB9" w:rsidRDefault="00616FB9">
      <w:pPr>
        <w:pStyle w:val="BodyText"/>
        <w:spacing w:before="59" w:line="364" w:lineRule="auto"/>
        <w:ind w:right="451" w:firstLine="560"/>
        <w:jc w:val="both"/>
      </w:pPr>
      <w:r>
        <w:rPr>
          <w:rFonts w:hint="eastAsia"/>
          <w:spacing w:val="-2"/>
          <w:w w:val="99"/>
        </w:rPr>
        <w:t>主要包括乳山寨镇到根见村崩塌</w:t>
      </w:r>
      <w:r>
        <w:rPr>
          <w:rFonts w:hint="eastAsia"/>
          <w:spacing w:val="1"/>
          <w:w w:val="99"/>
        </w:rPr>
        <w:t>（</w:t>
      </w:r>
      <w:r>
        <w:rPr>
          <w:rFonts w:ascii="Times New Roman" w:eastAsia="Times New Roman"/>
          <w:w w:val="99"/>
        </w:rPr>
        <w:t>0.23k</w:t>
      </w:r>
      <w:r>
        <w:rPr>
          <w:rFonts w:ascii="Times New Roman" w:eastAsia="Times New Roman"/>
          <w:spacing w:val="-2"/>
          <w:w w:val="99"/>
        </w:rPr>
        <w:t>m</w:t>
      </w:r>
      <w:r>
        <w:rPr>
          <w:rFonts w:ascii="Times New Roman" w:eastAsia="Times New Roman"/>
          <w:w w:val="99"/>
          <w:vertAlign w:val="superscript"/>
        </w:rPr>
        <w:t>2</w:t>
      </w:r>
      <w:r>
        <w:rPr>
          <w:rFonts w:hint="eastAsia"/>
          <w:spacing w:val="-140"/>
          <w:w w:val="99"/>
        </w:rPr>
        <w:t>）</w:t>
      </w:r>
      <w:r>
        <w:rPr>
          <w:rFonts w:hint="eastAsia"/>
          <w:spacing w:val="-5"/>
          <w:w w:val="99"/>
        </w:rPr>
        <w:t>、崖子镇蓬家夼村南部滑坡（</w:t>
      </w:r>
      <w:r>
        <w:rPr>
          <w:rFonts w:ascii="Times New Roman" w:eastAsia="Times New Roman"/>
          <w:spacing w:val="-5"/>
          <w:w w:val="99"/>
        </w:rPr>
        <w:t>0.57k</w:t>
      </w:r>
      <w:r>
        <w:rPr>
          <w:rFonts w:ascii="Times New Roman" w:eastAsia="Times New Roman"/>
          <w:spacing w:val="-2"/>
          <w:w w:val="99"/>
        </w:rPr>
        <w:t>m</w:t>
      </w:r>
      <w:r>
        <w:rPr>
          <w:rFonts w:ascii="Times New Roman" w:eastAsia="Times New Roman"/>
          <w:w w:val="99"/>
          <w:vertAlign w:val="superscript"/>
        </w:rPr>
        <w:t>2</w:t>
      </w:r>
      <w:r>
        <w:rPr>
          <w:rFonts w:hint="eastAsia"/>
          <w:spacing w:val="-140"/>
          <w:w w:val="99"/>
        </w:rPr>
        <w:t>）</w:t>
      </w:r>
      <w:r>
        <w:rPr>
          <w:rFonts w:hint="eastAsia"/>
          <w:w w:val="99"/>
        </w:rPr>
        <w:t>、冯家镇孔家村泥石流</w:t>
      </w:r>
      <w:r>
        <w:rPr>
          <w:rFonts w:hint="eastAsia"/>
          <w:spacing w:val="2"/>
          <w:w w:val="99"/>
        </w:rPr>
        <w:t>（</w:t>
      </w:r>
      <w:r>
        <w:rPr>
          <w:rFonts w:ascii="Times New Roman" w:eastAsia="Times New Roman"/>
          <w:w w:val="99"/>
        </w:rPr>
        <w:t>0.66k</w:t>
      </w:r>
      <w:r>
        <w:rPr>
          <w:rFonts w:ascii="Times New Roman" w:eastAsia="Times New Roman"/>
          <w:spacing w:val="-2"/>
          <w:w w:val="99"/>
        </w:rPr>
        <w:t>m</w:t>
      </w:r>
      <w:r>
        <w:rPr>
          <w:rFonts w:ascii="Times New Roman" w:eastAsia="Times New Roman"/>
          <w:w w:val="99"/>
          <w:vertAlign w:val="superscript"/>
        </w:rPr>
        <w:t>2</w:t>
      </w:r>
      <w:r>
        <w:rPr>
          <w:rFonts w:hint="eastAsia"/>
          <w:spacing w:val="-140"/>
          <w:w w:val="99"/>
        </w:rPr>
        <w:t>）</w:t>
      </w:r>
      <w:r>
        <w:rPr>
          <w:rFonts w:hint="eastAsia"/>
          <w:w w:val="99"/>
        </w:rPr>
        <w:t>、下初镇初家沟泥石流（</w:t>
      </w:r>
      <w:r>
        <w:rPr>
          <w:rFonts w:ascii="Times New Roman" w:eastAsia="Times New Roman"/>
          <w:w w:val="99"/>
        </w:rPr>
        <w:t>0.49k</w:t>
      </w:r>
      <w:r>
        <w:rPr>
          <w:rFonts w:ascii="Times New Roman" w:eastAsia="Times New Roman"/>
          <w:spacing w:val="-2"/>
          <w:w w:val="99"/>
        </w:rPr>
        <w:t>m</w:t>
      </w:r>
      <w:r>
        <w:rPr>
          <w:rFonts w:ascii="Times New Roman" w:eastAsia="Times New Roman"/>
          <w:w w:val="99"/>
          <w:vertAlign w:val="superscript"/>
        </w:rPr>
        <w:t>2</w:t>
      </w:r>
      <w:r>
        <w:rPr>
          <w:rFonts w:hint="eastAsia"/>
          <w:spacing w:val="-138"/>
          <w:w w:val="99"/>
        </w:rPr>
        <w:t>）</w:t>
      </w:r>
      <w:r>
        <w:rPr>
          <w:rFonts w:hint="eastAsia"/>
          <w:w w:val="99"/>
        </w:rPr>
        <w:t>、冯家镇东马家庄不稳定斜坡</w:t>
      </w:r>
      <w:r>
        <w:rPr>
          <w:rFonts w:hint="eastAsia"/>
          <w:spacing w:val="1"/>
          <w:w w:val="99"/>
        </w:rPr>
        <w:t>（</w:t>
      </w:r>
      <w:r>
        <w:rPr>
          <w:rFonts w:ascii="Times New Roman" w:eastAsia="Times New Roman"/>
          <w:spacing w:val="-1"/>
          <w:w w:val="99"/>
        </w:rPr>
        <w:t>0.</w:t>
      </w:r>
      <w:r>
        <w:rPr>
          <w:rFonts w:ascii="Times New Roman" w:eastAsia="Times New Roman"/>
          <w:spacing w:val="-11"/>
          <w:w w:val="99"/>
        </w:rPr>
        <w:t>1</w:t>
      </w:r>
      <w:r>
        <w:rPr>
          <w:rFonts w:ascii="Times New Roman" w:eastAsia="Times New Roman"/>
          <w:spacing w:val="-1"/>
          <w:w w:val="99"/>
        </w:rPr>
        <w:t>1k</w:t>
      </w:r>
      <w:r>
        <w:rPr>
          <w:rFonts w:ascii="Times New Roman" w:eastAsia="Times New Roman"/>
          <w:w w:val="99"/>
        </w:rPr>
        <w:t>m</w:t>
      </w:r>
      <w:r>
        <w:rPr>
          <w:rFonts w:ascii="Times New Roman" w:eastAsia="Times New Roman"/>
          <w:w w:val="99"/>
          <w:vertAlign w:val="superscript"/>
        </w:rPr>
        <w:t>2</w:t>
      </w:r>
      <w:r>
        <w:rPr>
          <w:rFonts w:hint="eastAsia"/>
          <w:spacing w:val="-138"/>
          <w:w w:val="99"/>
        </w:rPr>
        <w:t>）</w:t>
      </w:r>
      <w:r>
        <w:rPr>
          <w:rFonts w:hint="eastAsia"/>
          <w:spacing w:val="1"/>
          <w:w w:val="99"/>
        </w:rPr>
        <w:t>、崖子镇</w:t>
      </w:r>
      <w:r>
        <w:rPr>
          <w:rFonts w:hint="eastAsia"/>
          <w:spacing w:val="21"/>
          <w:w w:val="99"/>
        </w:rPr>
        <w:t>井乔家东不稳定斜坡（</w:t>
      </w:r>
      <w:r>
        <w:rPr>
          <w:rFonts w:ascii="Times New Roman" w:eastAsia="Times New Roman"/>
          <w:spacing w:val="-1"/>
          <w:w w:val="99"/>
        </w:rPr>
        <w:t>0.</w:t>
      </w:r>
      <w:r>
        <w:rPr>
          <w:rFonts w:ascii="Times New Roman" w:eastAsia="Times New Roman"/>
          <w:spacing w:val="-11"/>
          <w:w w:val="99"/>
        </w:rPr>
        <w:t>1</w:t>
      </w:r>
      <w:r>
        <w:rPr>
          <w:rFonts w:ascii="Times New Roman" w:eastAsia="Times New Roman"/>
          <w:w w:val="99"/>
        </w:rPr>
        <w:t>1</w:t>
      </w:r>
      <w:r>
        <w:rPr>
          <w:rFonts w:ascii="Times New Roman" w:eastAsia="Times New Roman"/>
          <w:spacing w:val="-1"/>
          <w:w w:val="99"/>
        </w:rPr>
        <w:t>k</w:t>
      </w:r>
      <w:r>
        <w:rPr>
          <w:rFonts w:ascii="Times New Roman" w:eastAsia="Times New Roman"/>
          <w:w w:val="99"/>
        </w:rPr>
        <w:t>m</w:t>
      </w:r>
      <w:r>
        <w:rPr>
          <w:rFonts w:ascii="Times New Roman" w:eastAsia="Times New Roman"/>
          <w:spacing w:val="20"/>
          <w:w w:val="99"/>
          <w:vertAlign w:val="superscript"/>
        </w:rPr>
        <w:t>2</w:t>
      </w:r>
      <w:r>
        <w:rPr>
          <w:rFonts w:hint="eastAsia"/>
          <w:spacing w:val="-118"/>
          <w:w w:val="99"/>
        </w:rPr>
        <w:t>）</w:t>
      </w:r>
      <w:r>
        <w:rPr>
          <w:rFonts w:hint="eastAsia"/>
          <w:spacing w:val="21"/>
          <w:w w:val="99"/>
        </w:rPr>
        <w:t>、乳山寨镇崔家沟村不稳定斜坡</w:t>
      </w:r>
    </w:p>
    <w:p w:rsidR="00616FB9" w:rsidRDefault="00616FB9">
      <w:pPr>
        <w:pStyle w:val="BodyText"/>
        <w:spacing w:line="364" w:lineRule="auto"/>
        <w:ind w:right="473"/>
      </w:pPr>
      <w:r>
        <w:rPr>
          <w:rFonts w:hint="eastAsia"/>
          <w:spacing w:val="1"/>
          <w:w w:val="99"/>
        </w:rPr>
        <w:t>（</w:t>
      </w:r>
      <w:r>
        <w:rPr>
          <w:rFonts w:ascii="Times New Roman" w:eastAsia="Times New Roman"/>
          <w:w w:val="99"/>
        </w:rPr>
        <w:t>0.19k</w:t>
      </w:r>
      <w:r>
        <w:rPr>
          <w:rFonts w:ascii="Times New Roman" w:eastAsia="Times New Roman"/>
          <w:spacing w:val="-2"/>
          <w:w w:val="99"/>
        </w:rPr>
        <w:t>m</w:t>
      </w:r>
      <w:r>
        <w:rPr>
          <w:rFonts w:ascii="Times New Roman" w:eastAsia="Times New Roman"/>
          <w:spacing w:val="1"/>
          <w:w w:val="99"/>
          <w:vertAlign w:val="superscript"/>
        </w:rPr>
        <w:t>2</w:t>
      </w:r>
      <w:r>
        <w:rPr>
          <w:rFonts w:hint="eastAsia"/>
          <w:spacing w:val="-140"/>
          <w:w w:val="99"/>
        </w:rPr>
        <w:t>）</w:t>
      </w:r>
      <w:r>
        <w:rPr>
          <w:rFonts w:hint="eastAsia"/>
          <w:w w:val="99"/>
        </w:rPr>
        <w:t>、育黎镇东纪村东北不稳定斜坡（</w:t>
      </w:r>
      <w:r>
        <w:rPr>
          <w:rFonts w:ascii="Times New Roman" w:eastAsia="Times New Roman"/>
          <w:w w:val="99"/>
        </w:rPr>
        <w:t>0.02k</w:t>
      </w:r>
      <w:r>
        <w:rPr>
          <w:rFonts w:ascii="Times New Roman" w:eastAsia="Times New Roman"/>
          <w:spacing w:val="-2"/>
          <w:w w:val="99"/>
        </w:rPr>
        <w:t>m</w:t>
      </w:r>
      <w:r>
        <w:rPr>
          <w:rFonts w:ascii="Times New Roman" w:eastAsia="Times New Roman"/>
          <w:w w:val="99"/>
          <w:vertAlign w:val="superscript"/>
        </w:rPr>
        <w:t>2</w:t>
      </w:r>
      <w:r>
        <w:rPr>
          <w:rFonts w:hint="eastAsia"/>
          <w:spacing w:val="-140"/>
          <w:w w:val="99"/>
        </w:rPr>
        <w:t>）</w:t>
      </w:r>
      <w:r>
        <w:rPr>
          <w:rFonts w:hint="eastAsia"/>
          <w:w w:val="99"/>
        </w:rPr>
        <w:t>、午极镇唐家</w:t>
      </w:r>
      <w:r>
        <w:rPr>
          <w:rFonts w:hint="eastAsia"/>
        </w:rPr>
        <w:t>沟村南不稳定斜坡（</w:t>
      </w:r>
      <w:r>
        <w:rPr>
          <w:rFonts w:ascii="Times New Roman" w:eastAsia="Times New Roman"/>
        </w:rPr>
        <w:t>0.12km</w:t>
      </w:r>
      <w:r>
        <w:rPr>
          <w:rFonts w:ascii="Times New Roman" w:eastAsia="Times New Roman"/>
          <w:vertAlign w:val="superscript"/>
        </w:rPr>
        <w:t>2</w:t>
      </w:r>
      <w:r>
        <w:rPr>
          <w:rFonts w:hint="eastAsia"/>
        </w:rPr>
        <w:t>）等。</w:t>
      </w:r>
    </w:p>
    <w:p w:rsidR="00616FB9" w:rsidRDefault="00616FB9">
      <w:pPr>
        <w:pStyle w:val="Heading4"/>
        <w:numPr>
          <w:ilvl w:val="2"/>
          <w:numId w:val="20"/>
        </w:numPr>
        <w:tabs>
          <w:tab w:val="left" w:pos="959"/>
        </w:tabs>
        <w:spacing w:before="25"/>
        <w:ind w:left="958" w:hanging="562"/>
        <w:rPr>
          <w:rFonts w:ascii="Times New Roman" w:hAnsi="Times New Roman"/>
        </w:rPr>
      </w:pPr>
      <w:r>
        <w:rPr>
          <w:rFonts w:ascii="Times New Roman" w:hAnsi="Times New Roman"/>
        </w:rPr>
        <w:t>“</w:t>
      </w:r>
      <w:r>
        <w:rPr>
          <w:rFonts w:ascii="宋体" w:hAnsi="宋体" w:cs="宋体" w:hint="eastAsia"/>
        </w:rPr>
        <w:t>山丘区、风沙区和其他容易发生水土流失的其他区域</w:t>
      </w:r>
      <w:r>
        <w:rPr>
          <w:rFonts w:ascii="Times New Roman" w:hAnsi="Times New Roman"/>
        </w:rPr>
        <w:t>”</w:t>
      </w:r>
    </w:p>
    <w:p w:rsidR="00616FB9" w:rsidRDefault="00616FB9">
      <w:pPr>
        <w:pStyle w:val="BodyText"/>
        <w:spacing w:before="60" w:line="364" w:lineRule="auto"/>
        <w:ind w:right="473" w:firstLine="560"/>
        <w:jc w:val="both"/>
      </w:pPr>
      <w:r>
        <w:rPr>
          <w:rFonts w:hint="eastAsia"/>
          <w:spacing w:val="-4"/>
        </w:rPr>
        <w:t>依据省政府批复的《山东省水土保持规划</w:t>
      </w:r>
      <w:r>
        <w:rPr>
          <w:rFonts w:hint="eastAsia"/>
          <w:spacing w:val="-3"/>
        </w:rPr>
        <w:t>（</w:t>
      </w:r>
      <w:r>
        <w:rPr>
          <w:rFonts w:ascii="Times New Roman" w:hAnsi="Times New Roman"/>
          <w:spacing w:val="-3"/>
        </w:rPr>
        <w:t>2016-2030</w:t>
      </w:r>
      <w:r>
        <w:rPr>
          <w:rFonts w:ascii="Times New Roman" w:hAnsi="Times New Roman"/>
          <w:spacing w:val="-14"/>
        </w:rPr>
        <w:t xml:space="preserve"> </w:t>
      </w:r>
      <w:r>
        <w:rPr>
          <w:rFonts w:hint="eastAsia"/>
          <w:spacing w:val="-3"/>
        </w:rPr>
        <w:t>年</w:t>
      </w:r>
      <w:r>
        <w:rPr>
          <w:rFonts w:hint="eastAsia"/>
          <w:spacing w:val="-140"/>
        </w:rPr>
        <w:t>）</w:t>
      </w:r>
      <w:r>
        <w:rPr>
          <w:rFonts w:hint="eastAsia"/>
          <w:spacing w:val="-3"/>
        </w:rPr>
        <w:t>》关于</w:t>
      </w:r>
      <w:r>
        <w:rPr>
          <w:rFonts w:ascii="Times New Roman" w:hAnsi="Times New Roman"/>
          <w:w w:val="95"/>
        </w:rPr>
        <w:t>“</w:t>
      </w:r>
      <w:r>
        <w:rPr>
          <w:rFonts w:hint="eastAsia"/>
          <w:w w:val="95"/>
        </w:rPr>
        <w:t>山丘区、风沙区和其他容易发生水土流失的其他区域</w:t>
      </w:r>
      <w:r>
        <w:rPr>
          <w:rFonts w:ascii="Times New Roman" w:hAnsi="Times New Roman"/>
          <w:w w:val="95"/>
        </w:rPr>
        <w:t>”</w:t>
      </w:r>
      <w:r>
        <w:rPr>
          <w:rFonts w:hint="eastAsia"/>
          <w:w w:val="95"/>
        </w:rPr>
        <w:t>界定结果，乳</w:t>
      </w:r>
      <w:r>
        <w:rPr>
          <w:spacing w:val="1"/>
          <w:w w:val="95"/>
        </w:rPr>
        <w:t xml:space="preserve"> </w:t>
      </w:r>
      <w:r>
        <w:rPr>
          <w:rFonts w:hint="eastAsia"/>
          <w:spacing w:val="-6"/>
          <w:w w:val="95"/>
        </w:rPr>
        <w:t>山市全部辖区界定为山丘区范围，应对辖区内所有生产建设项目实施</w:t>
      </w:r>
      <w:r>
        <w:rPr>
          <w:spacing w:val="15"/>
          <w:w w:val="95"/>
        </w:rPr>
        <w:t xml:space="preserve"> </w:t>
      </w:r>
      <w:r>
        <w:rPr>
          <w:rFonts w:hint="eastAsia"/>
        </w:rPr>
        <w:t>人为水土流失预防。</w:t>
      </w:r>
    </w:p>
    <w:p w:rsidR="00616FB9" w:rsidRDefault="00616FB9">
      <w:pPr>
        <w:pStyle w:val="Heading2"/>
        <w:numPr>
          <w:ilvl w:val="1"/>
          <w:numId w:val="20"/>
        </w:numPr>
        <w:tabs>
          <w:tab w:val="left" w:pos="925"/>
        </w:tabs>
        <w:ind w:hanging="528"/>
      </w:pPr>
      <w:r>
        <w:rPr>
          <w:rFonts w:hint="eastAsia"/>
          <w:w w:val="95"/>
        </w:rPr>
        <w:t>预防保护规模</w:t>
      </w:r>
    </w:p>
    <w:p w:rsidR="00616FB9" w:rsidRDefault="00616FB9">
      <w:pPr>
        <w:pStyle w:val="BodyText"/>
        <w:spacing w:before="124" w:line="364" w:lineRule="auto"/>
        <w:ind w:right="459" w:firstLine="560"/>
        <w:jc w:val="both"/>
      </w:pPr>
      <w:r>
        <w:rPr>
          <w:rFonts w:hint="eastAsia"/>
          <w:spacing w:val="-3"/>
        </w:rPr>
        <w:t>根据预防保护的布局和目标，对接市级规划分解指标，乳山市规</w:t>
      </w:r>
      <w:r>
        <w:rPr>
          <w:rFonts w:hint="eastAsia"/>
          <w:spacing w:val="8"/>
          <w:w w:val="95"/>
        </w:rPr>
        <w:t>划期内完成预防保护面积</w:t>
      </w:r>
      <w:r>
        <w:rPr>
          <w:spacing w:val="8"/>
          <w:w w:val="95"/>
        </w:rPr>
        <w:t xml:space="preserve"> </w:t>
      </w:r>
      <w:r>
        <w:rPr>
          <w:rFonts w:ascii="Times New Roman" w:eastAsia="Times New Roman"/>
          <w:w w:val="95"/>
        </w:rPr>
        <w:t>119.4km</w:t>
      </w:r>
      <w:r>
        <w:rPr>
          <w:rFonts w:ascii="Times New Roman" w:eastAsia="Times New Roman"/>
          <w:w w:val="95"/>
          <w:vertAlign w:val="superscript"/>
        </w:rPr>
        <w:t>2</w:t>
      </w:r>
      <w:r>
        <w:rPr>
          <w:rFonts w:hint="eastAsia"/>
          <w:w w:val="95"/>
        </w:rPr>
        <w:t>，其中近期（</w:t>
      </w:r>
      <w:r>
        <w:rPr>
          <w:rFonts w:ascii="Times New Roman" w:eastAsia="Times New Roman"/>
          <w:w w:val="95"/>
        </w:rPr>
        <w:t>2021-2025</w:t>
      </w:r>
      <w:r>
        <w:rPr>
          <w:rFonts w:ascii="Times New Roman" w:eastAsia="Times New Roman"/>
          <w:spacing w:val="29"/>
          <w:w w:val="95"/>
        </w:rPr>
        <w:t xml:space="preserve"> </w:t>
      </w:r>
      <w:r>
        <w:rPr>
          <w:rFonts w:hint="eastAsia"/>
          <w:w w:val="95"/>
        </w:rPr>
        <w:t>年）完成</w:t>
      </w:r>
      <w:r>
        <w:rPr>
          <w:rFonts w:hint="eastAsia"/>
          <w:spacing w:val="12"/>
        </w:rPr>
        <w:t>预防保护面积</w:t>
      </w:r>
      <w:r>
        <w:rPr>
          <w:spacing w:val="12"/>
        </w:rPr>
        <w:t xml:space="preserve"> </w:t>
      </w:r>
      <w:r>
        <w:rPr>
          <w:rFonts w:ascii="Times New Roman" w:eastAsia="Times New Roman"/>
        </w:rPr>
        <w:t>69.7km</w:t>
      </w:r>
      <w:r>
        <w:rPr>
          <w:rFonts w:ascii="Times New Roman" w:eastAsia="Times New Roman"/>
          <w:vertAlign w:val="superscript"/>
        </w:rPr>
        <w:t>2</w:t>
      </w:r>
      <w:r>
        <w:rPr>
          <w:rFonts w:hint="eastAsia"/>
          <w:spacing w:val="9"/>
        </w:rPr>
        <w:t>，远期</w:t>
      </w:r>
      <w:r>
        <w:rPr>
          <w:rFonts w:hint="eastAsia"/>
        </w:rPr>
        <w:t>（</w:t>
      </w:r>
      <w:r>
        <w:rPr>
          <w:rFonts w:ascii="Times New Roman" w:eastAsia="Times New Roman"/>
        </w:rPr>
        <w:t>2026-2030</w:t>
      </w:r>
      <w:r>
        <w:rPr>
          <w:rFonts w:ascii="Times New Roman" w:eastAsia="Times New Roman"/>
          <w:spacing w:val="27"/>
        </w:rPr>
        <w:t xml:space="preserve"> </w:t>
      </w:r>
      <w:r>
        <w:rPr>
          <w:rFonts w:hint="eastAsia"/>
          <w:spacing w:val="13"/>
        </w:rPr>
        <w:t>年）完成预防保护面积</w:t>
      </w:r>
      <w:r>
        <w:rPr>
          <w:rFonts w:ascii="Times New Roman" w:eastAsia="Times New Roman"/>
        </w:rPr>
        <w:t>49.7km</w:t>
      </w:r>
      <w:r>
        <w:rPr>
          <w:rFonts w:ascii="Times New Roman" w:eastAsia="Times New Roman"/>
          <w:vertAlign w:val="superscript"/>
        </w:rPr>
        <w:t>2</w:t>
      </w:r>
      <w:r>
        <w:rPr>
          <w:rFonts w:hint="eastAsia"/>
        </w:rPr>
        <w:t>。</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Heading2"/>
        <w:numPr>
          <w:ilvl w:val="1"/>
          <w:numId w:val="20"/>
        </w:numPr>
        <w:tabs>
          <w:tab w:val="left" w:pos="925"/>
        </w:tabs>
        <w:spacing w:before="100"/>
        <w:ind w:hanging="528"/>
      </w:pPr>
      <w:r>
        <w:rPr>
          <w:rFonts w:hint="eastAsia"/>
          <w:w w:val="95"/>
        </w:rPr>
        <w:t>预防保护体系与配置</w:t>
      </w:r>
    </w:p>
    <w:p w:rsidR="00616FB9" w:rsidRDefault="00616FB9">
      <w:pPr>
        <w:pStyle w:val="Heading4"/>
        <w:numPr>
          <w:ilvl w:val="2"/>
          <w:numId w:val="20"/>
        </w:numPr>
        <w:tabs>
          <w:tab w:val="left" w:pos="1099"/>
        </w:tabs>
        <w:spacing w:before="32"/>
        <w:ind w:left="1098" w:hanging="702"/>
      </w:pPr>
      <w:r>
        <w:rPr>
          <w:rFonts w:ascii="宋体" w:hAnsi="宋体" w:cs="宋体" w:hint="eastAsia"/>
          <w:w w:val="95"/>
        </w:rPr>
        <w:t>河流源头区防护体系</w:t>
      </w:r>
    </w:p>
    <w:p w:rsidR="00616FB9" w:rsidRDefault="00616FB9">
      <w:pPr>
        <w:pStyle w:val="BodyText"/>
        <w:spacing w:before="61" w:line="364" w:lineRule="auto"/>
        <w:ind w:right="330" w:firstLine="560"/>
      </w:pPr>
      <w:r>
        <w:rPr>
          <w:rFonts w:hint="eastAsia"/>
        </w:rPr>
        <w:t>加强乳山市乳山河、黄垒河等主要河流源头区保护，大力营造水源涵养林和水土保持林草，对现有林草植被实行封育措施，培育自然植被，做好局部水土流失治理。山顶部设立封育界碑和标牌，根据立</w:t>
      </w:r>
      <w:r>
        <w:rPr>
          <w:rFonts w:hint="eastAsia"/>
          <w:w w:val="95"/>
        </w:rPr>
        <w:t>地条件和林地类型做好疏林补植，稳步提高河流源头区森林覆盖率，</w:t>
      </w:r>
      <w:r>
        <w:rPr>
          <w:spacing w:val="71"/>
          <w:w w:val="95"/>
        </w:rPr>
        <w:t xml:space="preserve"> </w:t>
      </w:r>
      <w:r>
        <w:rPr>
          <w:rFonts w:hint="eastAsia"/>
        </w:rPr>
        <w:t>确保集水范围内有良好的水源涵养林、水土保持林和山坡植被，保障源头活水、清水。做好源头沟道防护和治理，完善沟头防护措施和支毛沟拦沙体系建设，防止溯源侵蚀和沟岸扩张。崩塌、滑坡危险区和泥石流易发区的范围，由县级以上地方人民政府划定并公告，禁止在崩塌、滑坡危险区和泥石流易发区从事取土、挖砂、采石等可能造成水土流失的活动。</w:t>
      </w:r>
    </w:p>
    <w:p w:rsidR="00616FB9" w:rsidRDefault="00616FB9">
      <w:pPr>
        <w:pStyle w:val="Heading4"/>
        <w:numPr>
          <w:ilvl w:val="2"/>
          <w:numId w:val="20"/>
        </w:numPr>
        <w:tabs>
          <w:tab w:val="left" w:pos="1099"/>
        </w:tabs>
        <w:spacing w:before="21"/>
        <w:ind w:left="1098" w:hanging="702"/>
      </w:pPr>
      <w:r>
        <w:rPr>
          <w:rFonts w:ascii="宋体" w:hAnsi="宋体" w:cs="宋体" w:hint="eastAsia"/>
          <w:w w:val="95"/>
        </w:rPr>
        <w:t>重点治理成果区防护体系</w:t>
      </w:r>
    </w:p>
    <w:p w:rsidR="00616FB9" w:rsidRDefault="00616FB9">
      <w:pPr>
        <w:pStyle w:val="BodyText"/>
        <w:spacing w:before="60" w:line="364" w:lineRule="auto"/>
        <w:ind w:right="192" w:firstLine="560"/>
      </w:pPr>
      <w:r>
        <w:rPr>
          <w:rFonts w:hint="eastAsia"/>
        </w:rPr>
        <w:t>市内林场多建于上世纪四五十年代，现状森林覆盖率高，水土保</w:t>
      </w:r>
      <w:r>
        <w:rPr>
          <w:rFonts w:hint="eastAsia"/>
          <w:spacing w:val="-9"/>
        </w:rPr>
        <w:t>持治理成效显著，应加强对林场区的原有治理工程成果的管理和维护，</w:t>
      </w:r>
      <w:r>
        <w:rPr>
          <w:spacing w:val="-137"/>
        </w:rPr>
        <w:t xml:space="preserve"> </w:t>
      </w:r>
      <w:r>
        <w:rPr>
          <w:rFonts w:hint="eastAsia"/>
          <w:spacing w:val="-6"/>
        </w:rPr>
        <w:t>在生态脆弱地区建设重点生态修复区。进一步明确原有林场生态责任</w:t>
      </w:r>
      <w:r>
        <w:rPr>
          <w:spacing w:val="1"/>
        </w:rPr>
        <w:t xml:space="preserve"> </w:t>
      </w:r>
      <w:r>
        <w:rPr>
          <w:rFonts w:hint="eastAsia"/>
          <w:spacing w:val="-8"/>
        </w:rPr>
        <w:t>和森林资源培育管护方式，逐步建立以购买服务为主的公益林管护机</w:t>
      </w:r>
      <w:r>
        <w:rPr>
          <w:spacing w:val="1"/>
        </w:rPr>
        <w:t xml:space="preserve"> </w:t>
      </w:r>
      <w:r>
        <w:rPr>
          <w:rFonts w:hint="eastAsia"/>
        </w:rPr>
        <w:t>制，制定保护治理成果的相关政策，在加强森林资源治理成果保护的同时，可充分利用林场的资源优势，调动治理区群众积极性，大力发</w:t>
      </w:r>
      <w:r>
        <w:rPr>
          <w:rFonts w:hint="eastAsia"/>
          <w:spacing w:val="-17"/>
        </w:rPr>
        <w:t>展林下经济。加大对现有治理成果区的森林防火、有害生物防治力度，</w:t>
      </w:r>
      <w:r>
        <w:rPr>
          <w:spacing w:val="1"/>
        </w:rPr>
        <w:t xml:space="preserve"> </w:t>
      </w:r>
      <w:r>
        <w:rPr>
          <w:rFonts w:hint="eastAsia"/>
        </w:rPr>
        <w:t>各有关部门应加强检查、监督，严禁随意占用和破坏治理成果，对破坏治理成果的要依法严厉查处。</w:t>
      </w:r>
    </w:p>
    <w:p w:rsidR="00616FB9" w:rsidRDefault="00616FB9">
      <w:pPr>
        <w:pStyle w:val="Heading4"/>
        <w:numPr>
          <w:ilvl w:val="2"/>
          <w:numId w:val="20"/>
        </w:numPr>
        <w:tabs>
          <w:tab w:val="left" w:pos="1099"/>
        </w:tabs>
        <w:spacing w:before="23"/>
        <w:ind w:left="1098" w:hanging="702"/>
      </w:pPr>
      <w:r>
        <w:rPr>
          <w:rFonts w:ascii="宋体" w:hAnsi="宋体" w:cs="宋体" w:hint="eastAsia"/>
          <w:w w:val="95"/>
        </w:rPr>
        <w:t>地表水水源地防护体系</w:t>
      </w:r>
    </w:p>
    <w:p w:rsidR="00616FB9" w:rsidRDefault="00616FB9">
      <w:pPr>
        <w:pStyle w:val="BodyText"/>
        <w:spacing w:before="60" w:line="364" w:lineRule="auto"/>
        <w:ind w:right="474" w:firstLine="560"/>
      </w:pPr>
      <w:r>
        <w:rPr>
          <w:rFonts w:hint="eastAsia"/>
          <w:w w:val="95"/>
        </w:rPr>
        <w:t>加强以龙角山水库、台依水库、花家疃水库、垛疃水库、正甲夼</w:t>
      </w:r>
      <w:r>
        <w:rPr>
          <w:spacing w:val="1"/>
          <w:w w:val="95"/>
        </w:rPr>
        <w:t xml:space="preserve"> </w:t>
      </w:r>
      <w:r>
        <w:rPr>
          <w:rFonts w:hint="eastAsia"/>
          <w:w w:val="95"/>
        </w:rPr>
        <w:t>水库、院里水库、乳山河地下水库等为代表的大中型水源地保护。充</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w w:val="95"/>
        </w:rPr>
        <w:t>分发挥自然修复能力，以水源地保护、涵养水源、水环境整治为主，</w:t>
      </w:r>
      <w:r>
        <w:rPr>
          <w:spacing w:val="71"/>
          <w:w w:val="95"/>
        </w:rPr>
        <w:t xml:space="preserve"> </w:t>
      </w:r>
      <w:r>
        <w:rPr>
          <w:rFonts w:hint="eastAsia"/>
          <w:spacing w:val="-5"/>
        </w:rPr>
        <w:t>同时辅以水土流失防治及面源污染控制措施。对库区周边的植被采取</w:t>
      </w:r>
      <w:r>
        <w:rPr>
          <w:rFonts w:hint="eastAsia"/>
        </w:rPr>
        <w:t>保护措施和营造周边防护林带，形成水库周边生态缓冲带；对周边农</w:t>
      </w:r>
      <w:r>
        <w:rPr>
          <w:rFonts w:hint="eastAsia"/>
          <w:spacing w:val="-5"/>
        </w:rPr>
        <w:t>村居住区建设生活污水和垃圾处置设施等；在周边耕作区调整农业种</w:t>
      </w:r>
      <w:r>
        <w:rPr>
          <w:rFonts w:hint="eastAsia"/>
        </w:rPr>
        <w:t>植结构，大力发展生态农业，加强农业面源污染控制，定期开展水质测验，禁止高毒性、高残留农药、化肥的使用，推广有机施肥，减少化肥及农药使用量。建设地表径流与污染物拦截、导流汇集和净化处置生态工程，建设入库人工湿地，保证水源地水质，确保发挥库库水系连通工程发挥最大社会效益。</w:t>
      </w:r>
    </w:p>
    <w:p w:rsidR="00616FB9" w:rsidRDefault="00616FB9">
      <w:pPr>
        <w:pStyle w:val="Heading4"/>
        <w:numPr>
          <w:ilvl w:val="2"/>
          <w:numId w:val="20"/>
        </w:numPr>
        <w:tabs>
          <w:tab w:val="left" w:pos="1099"/>
        </w:tabs>
        <w:spacing w:before="22"/>
        <w:ind w:left="1098" w:hanging="702"/>
      </w:pPr>
      <w:r>
        <w:rPr>
          <w:rFonts w:ascii="宋体" w:hAnsi="宋体" w:cs="宋体" w:hint="eastAsia"/>
          <w:w w:val="95"/>
        </w:rPr>
        <w:t>生态红线区防护体系</w:t>
      </w:r>
    </w:p>
    <w:p w:rsidR="00616FB9" w:rsidRDefault="00616FB9">
      <w:pPr>
        <w:pStyle w:val="BodyText"/>
        <w:spacing w:before="61" w:line="364" w:lineRule="auto"/>
        <w:ind w:right="328" w:firstLine="560"/>
      </w:pPr>
      <w:r>
        <w:rPr>
          <w:rFonts w:hint="eastAsia"/>
        </w:rPr>
        <w:t>生态红线区主要是生态功能极重要、生态环境极敏感脆弱区域，</w:t>
      </w:r>
      <w:r>
        <w:rPr>
          <w:spacing w:val="-137"/>
        </w:rPr>
        <w:t xml:space="preserve"> </w:t>
      </w:r>
      <w:r>
        <w:rPr>
          <w:rFonts w:hint="eastAsia"/>
          <w:spacing w:val="-4"/>
        </w:rPr>
        <w:t>以及目前虽不能确定但具有潜在重要生态价值的区域。应按照生态红</w:t>
      </w:r>
      <w:r>
        <w:rPr>
          <w:rFonts w:hint="eastAsia"/>
        </w:rPr>
        <w:t>线的核心保护区、一般控制区等分区情况实施严格管控，生态保护红线内严格禁止开发性、生产性建设活动，原则上自然保护地核心保护区内禁止人为活动，其他区域在符合现行法律法规前提下，除国家重大战略项目外，仅允许对生态功能不造成破坏的有限人为活动。</w:t>
      </w:r>
    </w:p>
    <w:p w:rsidR="00616FB9" w:rsidRDefault="00616FB9">
      <w:pPr>
        <w:pStyle w:val="Heading4"/>
        <w:numPr>
          <w:ilvl w:val="2"/>
          <w:numId w:val="20"/>
        </w:numPr>
        <w:tabs>
          <w:tab w:val="left" w:pos="1099"/>
        </w:tabs>
        <w:spacing w:before="23"/>
        <w:ind w:left="1098" w:hanging="702"/>
      </w:pPr>
      <w:r>
        <w:rPr>
          <w:rFonts w:ascii="宋体" w:hAnsi="宋体" w:cs="宋体" w:hint="eastAsia"/>
          <w:w w:val="95"/>
        </w:rPr>
        <w:t>新增建设用地防护体系</w:t>
      </w:r>
    </w:p>
    <w:p w:rsidR="00616FB9" w:rsidRDefault="00616FB9">
      <w:pPr>
        <w:pStyle w:val="BodyText"/>
        <w:spacing w:before="61" w:line="364" w:lineRule="auto"/>
        <w:ind w:right="330" w:firstLine="560"/>
      </w:pPr>
      <w:r>
        <w:rPr>
          <w:rFonts w:hint="eastAsia"/>
          <w:spacing w:val="-5"/>
        </w:rPr>
        <w:t>提升新增生产建设项目用地水土保持防治水平，按法律法规要求加强生产建设项目水土保持方案编报审批管理，突出水土保持措施生</w:t>
      </w:r>
      <w:r>
        <w:rPr>
          <w:rFonts w:hint="eastAsia"/>
        </w:rPr>
        <w:t>态景观功能。在依法搞好生产建设项目水土流失防治，满足水土保持传统功能的基础上，根据生产建设项目的自然背景和景观特点，注重</w:t>
      </w:r>
      <w:r>
        <w:rPr>
          <w:rFonts w:hint="eastAsia"/>
          <w:spacing w:val="-7"/>
        </w:rPr>
        <w:t>突出水土保持生态景观功能，将水土保持工程与生产建设项目景观建</w:t>
      </w:r>
      <w:r>
        <w:rPr>
          <w:rFonts w:hint="eastAsia"/>
        </w:rPr>
        <w:t>设密切结合，生态效益、景观效益、经济效益兼顾，使水土保持工程</w:t>
      </w:r>
      <w:r>
        <w:rPr>
          <w:rFonts w:hint="eastAsia"/>
          <w:w w:val="95"/>
        </w:rPr>
        <w:t>景观化、艺术化，使水土保持设施与美化环境、改善生态有机结合，</w:t>
      </w:r>
      <w:r>
        <w:rPr>
          <w:spacing w:val="71"/>
          <w:w w:val="95"/>
        </w:rPr>
        <w:t xml:space="preserve"> </w:t>
      </w:r>
      <w:r>
        <w:rPr>
          <w:rFonts w:hint="eastAsia"/>
        </w:rPr>
        <w:t>力求做到建设一处工程，美化一处环境，既起到水土保持保护生态环</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rPr>
        <w:t>境的作用，又为生产建设项目增添了新的自然景观和人文景观。生产建设项目水土保持工程设计，必须考虑不同类型的区域，在荒地、人</w:t>
      </w:r>
      <w:r>
        <w:rPr>
          <w:rFonts w:hint="eastAsia"/>
          <w:w w:val="95"/>
        </w:rPr>
        <w:t>类活动稀少的区域，以水土保持临时措施、水土保持植物措施为主，</w:t>
      </w:r>
      <w:r>
        <w:rPr>
          <w:spacing w:val="71"/>
          <w:w w:val="95"/>
        </w:rPr>
        <w:t xml:space="preserve"> </w:t>
      </w:r>
      <w:r>
        <w:rPr>
          <w:rFonts w:hint="eastAsia"/>
        </w:rPr>
        <w:t>辅以水土保持工程措施；在城市、城市周边地区、大型企业厂区水土保持工程设计应考虑景观规划设计的要求。</w:t>
      </w:r>
    </w:p>
    <w:p w:rsidR="00616FB9" w:rsidRDefault="00616FB9">
      <w:pPr>
        <w:pStyle w:val="Heading4"/>
        <w:numPr>
          <w:ilvl w:val="2"/>
          <w:numId w:val="20"/>
        </w:numPr>
        <w:tabs>
          <w:tab w:val="left" w:pos="1099"/>
        </w:tabs>
        <w:spacing w:before="25"/>
        <w:ind w:left="1098" w:hanging="702"/>
      </w:pPr>
      <w:r>
        <w:rPr>
          <w:rFonts w:ascii="宋体" w:hAnsi="宋体" w:cs="宋体" w:hint="eastAsia"/>
          <w:w w:val="95"/>
        </w:rPr>
        <w:t>农作物种植区防护体系</w:t>
      </w:r>
    </w:p>
    <w:p w:rsidR="00616FB9" w:rsidRDefault="00616FB9">
      <w:pPr>
        <w:pStyle w:val="BodyText"/>
        <w:spacing w:before="60" w:line="364" w:lineRule="auto"/>
        <w:ind w:right="473" w:firstLine="560"/>
        <w:jc w:val="both"/>
      </w:pPr>
      <w:r>
        <w:rPr>
          <w:rFonts w:hint="eastAsia"/>
          <w:w w:val="95"/>
        </w:rPr>
        <w:t>加强农作物种植区水土保持工作。完善农田防护林网、河流两岸</w:t>
      </w:r>
      <w:r>
        <w:rPr>
          <w:spacing w:val="1"/>
          <w:w w:val="95"/>
        </w:rPr>
        <w:t xml:space="preserve"> </w:t>
      </w:r>
      <w:r>
        <w:rPr>
          <w:rFonts w:hint="eastAsia"/>
          <w:w w:val="95"/>
        </w:rPr>
        <w:t>的河岸防护林，抵御水土流失灾害。实行保护性耕作制度，推广免耕</w:t>
      </w:r>
      <w:r>
        <w:rPr>
          <w:spacing w:val="1"/>
          <w:w w:val="95"/>
        </w:rPr>
        <w:t xml:space="preserve"> </w:t>
      </w:r>
      <w:r>
        <w:rPr>
          <w:rFonts w:hint="eastAsia"/>
          <w:w w:val="95"/>
        </w:rPr>
        <w:t>技术和少耕（免秋耕）技术，减少对农田地表扰动。加强灌排体系建</w:t>
      </w:r>
      <w:r>
        <w:rPr>
          <w:spacing w:val="1"/>
          <w:w w:val="95"/>
        </w:rPr>
        <w:t xml:space="preserve"> </w:t>
      </w:r>
      <w:r>
        <w:rPr>
          <w:rFonts w:hint="eastAsia"/>
          <w:w w:val="95"/>
        </w:rPr>
        <w:t>设，健全农田排涝系统，改进推广沟畦灌溉技术、大力发展膜上灌水</w:t>
      </w:r>
      <w:r>
        <w:rPr>
          <w:spacing w:val="1"/>
          <w:w w:val="95"/>
        </w:rPr>
        <w:t xml:space="preserve"> </w:t>
      </w:r>
      <w:r>
        <w:rPr>
          <w:rFonts w:hint="eastAsia"/>
          <w:w w:val="95"/>
        </w:rPr>
        <w:t>技术，节水灌溉，提高灌溉效率，保障农业高产稳产。调整农业产业</w:t>
      </w:r>
      <w:r>
        <w:rPr>
          <w:spacing w:val="1"/>
          <w:w w:val="95"/>
        </w:rPr>
        <w:t xml:space="preserve"> </w:t>
      </w:r>
      <w:r>
        <w:rPr>
          <w:rFonts w:hint="eastAsia"/>
          <w:w w:val="95"/>
        </w:rPr>
        <w:t>结构，引进优质品种，优化区域布局，加大深加工力度，使农业经济</w:t>
      </w:r>
      <w:r>
        <w:rPr>
          <w:spacing w:val="1"/>
          <w:w w:val="95"/>
        </w:rPr>
        <w:t xml:space="preserve"> </w:t>
      </w:r>
      <w:r>
        <w:rPr>
          <w:rFonts w:hint="eastAsia"/>
          <w:w w:val="95"/>
        </w:rPr>
        <w:t>结构从粗放型向集约型转变，合理有效利用土地资源，严禁违法乱占</w:t>
      </w:r>
      <w:r>
        <w:rPr>
          <w:spacing w:val="1"/>
          <w:w w:val="95"/>
        </w:rPr>
        <w:t xml:space="preserve"> </w:t>
      </w:r>
      <w:r>
        <w:rPr>
          <w:rFonts w:hint="eastAsia"/>
        </w:rPr>
        <w:t>滥用耕地资源。</w:t>
      </w:r>
    </w:p>
    <w:p w:rsidR="00616FB9" w:rsidRDefault="00616FB9">
      <w:pPr>
        <w:pStyle w:val="BodyText"/>
        <w:spacing w:line="364" w:lineRule="auto"/>
        <w:ind w:right="330" w:firstLine="560"/>
      </w:pPr>
      <w:r>
        <w:rPr>
          <w:rFonts w:hint="eastAsia"/>
        </w:rPr>
        <w:t>在农作物种植区广泛宣传面源污染危害，提高农民环保意识，制</w:t>
      </w:r>
      <w:r>
        <w:rPr>
          <w:rFonts w:hint="eastAsia"/>
          <w:w w:val="95"/>
        </w:rPr>
        <w:t>定合理的土壤质量保护制度，合理使用有机肥，推广使用绿色农药，</w:t>
      </w:r>
      <w:r>
        <w:rPr>
          <w:spacing w:val="71"/>
          <w:w w:val="95"/>
        </w:rPr>
        <w:t xml:space="preserve"> </w:t>
      </w:r>
      <w:r>
        <w:rPr>
          <w:rFonts w:hint="eastAsia"/>
        </w:rPr>
        <w:t>推广精准施肥技术，严禁使用高毒、高残留农药等，控制农药化肥使用量，减少面源污染。</w:t>
      </w:r>
    </w:p>
    <w:p w:rsidR="00616FB9" w:rsidRDefault="00616FB9">
      <w:pPr>
        <w:pStyle w:val="Heading4"/>
        <w:numPr>
          <w:ilvl w:val="2"/>
          <w:numId w:val="20"/>
        </w:numPr>
        <w:tabs>
          <w:tab w:val="left" w:pos="1099"/>
        </w:tabs>
        <w:spacing w:before="20"/>
        <w:ind w:left="1098" w:hanging="702"/>
      </w:pPr>
      <w:r>
        <w:rPr>
          <w:rFonts w:ascii="宋体" w:hAnsi="宋体" w:cs="宋体" w:hint="eastAsia"/>
          <w:w w:val="95"/>
        </w:rPr>
        <w:t>城镇防护体系</w:t>
      </w:r>
    </w:p>
    <w:p w:rsidR="00616FB9" w:rsidRDefault="00616FB9">
      <w:pPr>
        <w:pStyle w:val="BodyText"/>
        <w:spacing w:before="61" w:line="364" w:lineRule="auto"/>
        <w:ind w:right="332" w:firstLine="560"/>
      </w:pPr>
      <w:r>
        <w:rPr>
          <w:rFonts w:hint="eastAsia"/>
          <w:spacing w:val="-4"/>
        </w:rPr>
        <w:t>加强城市水土保持及城镇化过程中的水土保持工作，根据城市水</w:t>
      </w:r>
      <w:r>
        <w:rPr>
          <w:rFonts w:hint="eastAsia"/>
        </w:rPr>
        <w:t>土流失成因、特点、分布状况和发展变化趋势，高起点、高标准进行</w:t>
      </w:r>
      <w:r>
        <w:rPr>
          <w:rFonts w:hint="eastAsia"/>
          <w:spacing w:val="-14"/>
          <w:w w:val="95"/>
        </w:rPr>
        <w:t>城市水土保持生态环境建设。保护城市自然地貌植被，增加城市绿地，</w:t>
      </w:r>
      <w:r>
        <w:rPr>
          <w:spacing w:val="44"/>
          <w:w w:val="95"/>
        </w:rPr>
        <w:t xml:space="preserve"> </w:t>
      </w:r>
      <w:r>
        <w:rPr>
          <w:rFonts w:hint="eastAsia"/>
          <w:spacing w:val="-15"/>
          <w:w w:val="95"/>
        </w:rPr>
        <w:t>恢复和提高城市生态系统功能，打造花园式、园林式现代化宜居环境。</w:t>
      </w:r>
      <w:r>
        <w:rPr>
          <w:spacing w:val="31"/>
          <w:w w:val="95"/>
        </w:rPr>
        <w:t xml:space="preserve"> </w:t>
      </w:r>
      <w:r>
        <w:rPr>
          <w:rFonts w:hint="eastAsia"/>
        </w:rPr>
        <w:t>按照海绵城市建设要求，强化降水蓄集和促渗措施，加强雨洪资源有效利用，对城市水系进行综合整治，恢复和保持城市河湖水面，提高</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rPr>
        <w:t>水系绿化指数，缓解城市排水系统和城市防洪压力，有效保障城市绿</w:t>
      </w:r>
      <w:r>
        <w:rPr>
          <w:rFonts w:hint="eastAsia"/>
          <w:w w:val="95"/>
        </w:rPr>
        <w:t>化、景观等生态用水需求。做好城市废弃物利用、转化和处理工作，</w:t>
      </w:r>
      <w:r>
        <w:rPr>
          <w:spacing w:val="71"/>
          <w:w w:val="95"/>
        </w:rPr>
        <w:t xml:space="preserve"> </w:t>
      </w:r>
      <w:r>
        <w:rPr>
          <w:rFonts w:hint="eastAsia"/>
        </w:rPr>
        <w:t>减少生产、生活废弃物排放量。对城市废弃地和裸地进行清查，选择</w:t>
      </w:r>
      <w:r>
        <w:rPr>
          <w:rFonts w:hint="eastAsia"/>
          <w:spacing w:val="-4"/>
        </w:rPr>
        <w:t>科学合理生物措施和工程措施实行生态修复和生态重建工作；在市郊</w:t>
      </w:r>
      <w:r>
        <w:rPr>
          <w:rFonts w:hint="eastAsia"/>
        </w:rPr>
        <w:t>区建设普及先进科技与供市民观光休闲的水土保持科技示范区。</w:t>
      </w:r>
    </w:p>
    <w:p w:rsidR="00616FB9" w:rsidRDefault="00616FB9">
      <w:pPr>
        <w:pStyle w:val="Heading2"/>
        <w:numPr>
          <w:ilvl w:val="1"/>
          <w:numId w:val="20"/>
        </w:numPr>
        <w:tabs>
          <w:tab w:val="left" w:pos="925"/>
        </w:tabs>
        <w:ind w:hanging="528"/>
      </w:pPr>
      <w:r>
        <w:rPr>
          <w:rFonts w:hint="eastAsia"/>
          <w:w w:val="95"/>
        </w:rPr>
        <w:t>预防保护重点项目布局</w:t>
      </w:r>
    </w:p>
    <w:p w:rsidR="00616FB9" w:rsidRDefault="00616FB9">
      <w:pPr>
        <w:pStyle w:val="ListParagraph"/>
        <w:numPr>
          <w:ilvl w:val="0"/>
          <w:numId w:val="19"/>
        </w:numPr>
        <w:tabs>
          <w:tab w:val="left" w:pos="1659"/>
        </w:tabs>
        <w:spacing w:before="124"/>
        <w:rPr>
          <w:sz w:val="28"/>
        </w:rPr>
      </w:pPr>
      <w:r>
        <w:rPr>
          <w:rFonts w:hint="eastAsia"/>
          <w:w w:val="95"/>
          <w:sz w:val="28"/>
        </w:rPr>
        <w:t>河流源头及重要水源地预防布局</w:t>
      </w:r>
    </w:p>
    <w:p w:rsidR="00616FB9" w:rsidRDefault="00616FB9">
      <w:pPr>
        <w:pStyle w:val="BodyText"/>
        <w:spacing w:before="186" w:line="364" w:lineRule="auto"/>
        <w:ind w:right="464" w:firstLine="560"/>
        <w:jc w:val="both"/>
      </w:pPr>
      <w:r>
        <w:rPr>
          <w:rFonts w:hint="eastAsia"/>
        </w:rPr>
        <w:t>近期规划统筹考虑河流源头和重要水源地及生态红线保护等多</w:t>
      </w:r>
      <w:r>
        <w:rPr>
          <w:rFonts w:hint="eastAsia"/>
          <w:spacing w:val="-3"/>
        </w:rPr>
        <w:t>重因素，拟定在市域中部台依小流域、西部的院里小流域、西北部的钟家小流域、哨里小流域、东北部的巫山小流域、花家疃小流域等共</w:t>
      </w:r>
      <w:r>
        <w:rPr>
          <w:rFonts w:ascii="Times New Roman" w:eastAsia="Times New Roman"/>
          <w:w w:val="95"/>
        </w:rPr>
        <w:t>6</w:t>
      </w:r>
      <w:r>
        <w:rPr>
          <w:rFonts w:ascii="Times New Roman" w:eastAsia="Times New Roman"/>
          <w:spacing w:val="4"/>
          <w:w w:val="95"/>
        </w:rPr>
        <w:t xml:space="preserve"> </w:t>
      </w:r>
      <w:r>
        <w:rPr>
          <w:rFonts w:hint="eastAsia"/>
          <w:w w:val="95"/>
        </w:rPr>
        <w:t>条小流域的局部区域进行预防保护，预防保护面积约</w:t>
      </w:r>
      <w:r>
        <w:rPr>
          <w:w w:val="95"/>
        </w:rPr>
        <w:t xml:space="preserve"> </w:t>
      </w:r>
      <w:r>
        <w:rPr>
          <w:rFonts w:ascii="Times New Roman" w:eastAsia="Times New Roman"/>
          <w:w w:val="95"/>
        </w:rPr>
        <w:t>48.85km</w:t>
      </w:r>
      <w:r>
        <w:rPr>
          <w:rFonts w:ascii="Times New Roman" w:eastAsia="Times New Roman"/>
          <w:w w:val="95"/>
          <w:vertAlign w:val="superscript"/>
        </w:rPr>
        <w:t>2</w:t>
      </w:r>
      <w:r>
        <w:rPr>
          <w:rFonts w:hint="eastAsia"/>
          <w:w w:val="95"/>
        </w:rPr>
        <w:t>。</w:t>
      </w:r>
    </w:p>
    <w:p w:rsidR="00616FB9" w:rsidRDefault="00616FB9">
      <w:pPr>
        <w:pStyle w:val="BodyText"/>
        <w:spacing w:line="364" w:lineRule="auto"/>
        <w:ind w:right="473" w:firstLine="560"/>
        <w:jc w:val="both"/>
      </w:pPr>
      <w:r>
        <w:rPr>
          <w:rFonts w:hint="eastAsia"/>
          <w:w w:val="95"/>
        </w:rPr>
        <w:t>远期对到根见小流域、人石村小流域、赤家口小流域、黄疃小流</w:t>
      </w:r>
      <w:r>
        <w:rPr>
          <w:spacing w:val="1"/>
          <w:w w:val="95"/>
        </w:rPr>
        <w:t xml:space="preserve"> </w:t>
      </w:r>
      <w:r>
        <w:rPr>
          <w:rFonts w:hint="eastAsia"/>
          <w:spacing w:val="-2"/>
          <w:w w:val="95"/>
        </w:rPr>
        <w:t>域、王家口小流域等</w:t>
      </w:r>
      <w:r>
        <w:rPr>
          <w:spacing w:val="-2"/>
          <w:w w:val="95"/>
        </w:rPr>
        <w:t xml:space="preserve"> </w:t>
      </w:r>
      <w:r>
        <w:rPr>
          <w:rFonts w:ascii="Times New Roman" w:eastAsia="Times New Roman"/>
          <w:w w:val="95"/>
        </w:rPr>
        <w:t>5</w:t>
      </w:r>
      <w:r>
        <w:rPr>
          <w:rFonts w:ascii="Times New Roman" w:eastAsia="Times New Roman"/>
          <w:spacing w:val="52"/>
          <w:w w:val="95"/>
        </w:rPr>
        <w:t xml:space="preserve"> </w:t>
      </w:r>
      <w:r>
        <w:rPr>
          <w:rFonts w:hint="eastAsia"/>
          <w:spacing w:val="-2"/>
          <w:w w:val="95"/>
        </w:rPr>
        <w:t>条小流域实施预防保护，面积约</w:t>
      </w:r>
      <w:r>
        <w:rPr>
          <w:spacing w:val="-2"/>
          <w:w w:val="95"/>
        </w:rPr>
        <w:t xml:space="preserve"> </w:t>
      </w:r>
      <w:r>
        <w:rPr>
          <w:rFonts w:ascii="Times New Roman" w:eastAsia="Times New Roman"/>
          <w:w w:val="95"/>
        </w:rPr>
        <w:t>30.0km</w:t>
      </w:r>
      <w:r>
        <w:rPr>
          <w:rFonts w:ascii="Times New Roman" w:eastAsia="Times New Roman"/>
          <w:w w:val="95"/>
          <w:vertAlign w:val="superscript"/>
        </w:rPr>
        <w:t>2</w:t>
      </w:r>
      <w:r>
        <w:rPr>
          <w:rFonts w:hint="eastAsia"/>
          <w:w w:val="95"/>
        </w:rPr>
        <w:t>。</w:t>
      </w:r>
    </w:p>
    <w:p w:rsidR="00616FB9" w:rsidRDefault="00616FB9">
      <w:pPr>
        <w:pStyle w:val="ListParagraph"/>
        <w:numPr>
          <w:ilvl w:val="0"/>
          <w:numId w:val="19"/>
        </w:numPr>
        <w:tabs>
          <w:tab w:val="left" w:pos="1659"/>
        </w:tabs>
        <w:spacing w:line="358" w:lineRule="exact"/>
        <w:ind w:hanging="702"/>
        <w:rPr>
          <w:sz w:val="28"/>
        </w:rPr>
      </w:pPr>
      <w:r>
        <w:rPr>
          <w:rFonts w:hint="eastAsia"/>
          <w:w w:val="95"/>
          <w:sz w:val="28"/>
        </w:rPr>
        <w:t>崩塌、滑坡危险区及泥石流易发区</w:t>
      </w:r>
    </w:p>
    <w:p w:rsidR="00616FB9" w:rsidRDefault="00616FB9">
      <w:pPr>
        <w:pStyle w:val="BodyText"/>
        <w:spacing w:before="183" w:line="364" w:lineRule="auto"/>
        <w:ind w:right="473" w:firstLine="560"/>
        <w:jc w:val="both"/>
      </w:pPr>
      <w:r>
        <w:rPr>
          <w:rFonts w:hint="eastAsia"/>
          <w:spacing w:val="-4"/>
          <w:w w:val="95"/>
        </w:rPr>
        <w:t>近期规划对市域内地质灾害规划确定的全部崩塌、滑坡危险区及</w:t>
      </w:r>
      <w:r>
        <w:rPr>
          <w:spacing w:val="1"/>
          <w:w w:val="95"/>
        </w:rPr>
        <w:t xml:space="preserve"> </w:t>
      </w:r>
      <w:r>
        <w:rPr>
          <w:rFonts w:hint="eastAsia"/>
          <w:w w:val="95"/>
        </w:rPr>
        <w:t>泥石流易发区进行预防，具体包括乳山寨镇到根见村崩塌、崖子镇蓬</w:t>
      </w:r>
      <w:r>
        <w:rPr>
          <w:spacing w:val="1"/>
          <w:w w:val="95"/>
        </w:rPr>
        <w:t xml:space="preserve"> </w:t>
      </w:r>
      <w:r>
        <w:rPr>
          <w:rFonts w:hint="eastAsia"/>
          <w:w w:val="95"/>
        </w:rPr>
        <w:t>家夼村南部滑坡、冯家镇孔家村泥石流、下初镇初家沟泥石流、冯家</w:t>
      </w:r>
      <w:r>
        <w:rPr>
          <w:spacing w:val="1"/>
          <w:w w:val="95"/>
        </w:rPr>
        <w:t xml:space="preserve"> </w:t>
      </w:r>
      <w:r>
        <w:rPr>
          <w:rFonts w:hint="eastAsia"/>
          <w:w w:val="95"/>
        </w:rPr>
        <w:t>镇东马家庄不稳定斜坡、崖子镇井乔家东不稳定斜坡、乳山寨镇崔家</w:t>
      </w:r>
      <w:r>
        <w:rPr>
          <w:spacing w:val="1"/>
          <w:w w:val="95"/>
        </w:rPr>
        <w:t xml:space="preserve"> </w:t>
      </w:r>
      <w:r>
        <w:rPr>
          <w:rFonts w:hint="eastAsia"/>
          <w:w w:val="95"/>
        </w:rPr>
        <w:t>沟村不稳定斜坡、育黎镇东纪村东北不稳定斜坡、午极镇唐家沟村南</w:t>
      </w:r>
      <w:r>
        <w:rPr>
          <w:spacing w:val="1"/>
          <w:w w:val="95"/>
        </w:rPr>
        <w:t xml:space="preserve"> </w:t>
      </w:r>
      <w:r>
        <w:rPr>
          <w:rFonts w:hint="eastAsia"/>
          <w:spacing w:val="-5"/>
          <w:w w:val="95"/>
        </w:rPr>
        <w:t>不稳定斜坡等，预防面积约</w:t>
      </w:r>
      <w:r>
        <w:rPr>
          <w:spacing w:val="-5"/>
          <w:w w:val="95"/>
        </w:rPr>
        <w:t xml:space="preserve"> </w:t>
      </w:r>
      <w:r>
        <w:rPr>
          <w:rFonts w:ascii="Times New Roman" w:eastAsia="Times New Roman"/>
          <w:w w:val="95"/>
        </w:rPr>
        <w:t>2.50km</w:t>
      </w:r>
      <w:r>
        <w:rPr>
          <w:rFonts w:ascii="Times New Roman" w:eastAsia="Times New Roman"/>
          <w:w w:val="95"/>
          <w:vertAlign w:val="superscript"/>
        </w:rPr>
        <w:t>2</w:t>
      </w:r>
      <w:r>
        <w:rPr>
          <w:rFonts w:hint="eastAsia"/>
          <w:w w:val="95"/>
        </w:rPr>
        <w:t>。</w:t>
      </w:r>
    </w:p>
    <w:p w:rsidR="00616FB9" w:rsidRDefault="00616FB9">
      <w:pPr>
        <w:pStyle w:val="ListParagraph"/>
        <w:numPr>
          <w:ilvl w:val="0"/>
          <w:numId w:val="19"/>
        </w:numPr>
        <w:tabs>
          <w:tab w:val="left" w:pos="1659"/>
        </w:tabs>
        <w:spacing w:line="355" w:lineRule="exact"/>
        <w:ind w:hanging="702"/>
        <w:rPr>
          <w:sz w:val="28"/>
        </w:rPr>
      </w:pPr>
      <w:r>
        <w:rPr>
          <w:rFonts w:hint="eastAsia"/>
          <w:w w:val="95"/>
          <w:sz w:val="28"/>
        </w:rPr>
        <w:t>重点治理成果保存区</w:t>
      </w:r>
    </w:p>
    <w:p w:rsidR="00616FB9" w:rsidRDefault="00616FB9">
      <w:pPr>
        <w:pStyle w:val="BodyText"/>
        <w:spacing w:before="186" w:line="364" w:lineRule="auto"/>
        <w:ind w:right="473" w:firstLine="560"/>
      </w:pPr>
      <w:r>
        <w:rPr>
          <w:rFonts w:hint="eastAsia"/>
          <w:spacing w:val="-4"/>
        </w:rPr>
        <w:t>近期规划对森林植被覆盖度高、生态功能良好的垛山林场、岠嵎</w:t>
      </w:r>
      <w:r>
        <w:rPr>
          <w:rFonts w:hint="eastAsia"/>
          <w:spacing w:val="-2"/>
          <w:w w:val="95"/>
        </w:rPr>
        <w:t>山林场、大乳山林场进行预防保护，预防面积约</w:t>
      </w:r>
      <w:r>
        <w:rPr>
          <w:spacing w:val="-2"/>
          <w:w w:val="95"/>
        </w:rPr>
        <w:t xml:space="preserve"> </w:t>
      </w:r>
      <w:r>
        <w:rPr>
          <w:rFonts w:ascii="Times New Roman" w:eastAsia="Times New Roman"/>
          <w:w w:val="95"/>
        </w:rPr>
        <w:t>9.30km</w:t>
      </w:r>
      <w:r>
        <w:rPr>
          <w:rFonts w:ascii="Times New Roman" w:eastAsia="Times New Roman"/>
          <w:w w:val="95"/>
          <w:vertAlign w:val="superscript"/>
        </w:rPr>
        <w:t>2</w:t>
      </w:r>
      <w:r>
        <w:rPr>
          <w:rFonts w:hint="eastAsia"/>
          <w:w w:val="95"/>
        </w:rPr>
        <w:t>。</w:t>
      </w:r>
    </w:p>
    <w:p w:rsidR="00616FB9" w:rsidRDefault="00616FB9">
      <w:pPr>
        <w:pStyle w:val="ListParagraph"/>
        <w:numPr>
          <w:ilvl w:val="0"/>
          <w:numId w:val="19"/>
        </w:numPr>
        <w:tabs>
          <w:tab w:val="left" w:pos="1659"/>
        </w:tabs>
        <w:spacing w:line="358" w:lineRule="exact"/>
        <w:ind w:hanging="702"/>
        <w:rPr>
          <w:sz w:val="28"/>
        </w:rPr>
      </w:pPr>
      <w:r>
        <w:rPr>
          <w:rFonts w:hint="eastAsia"/>
          <w:w w:val="95"/>
          <w:sz w:val="28"/>
        </w:rPr>
        <w:t>城市生产建设项目预防</w:t>
      </w:r>
    </w:p>
    <w:p w:rsidR="00616FB9" w:rsidRDefault="00616FB9">
      <w:pPr>
        <w:pStyle w:val="BodyText"/>
        <w:spacing w:before="186"/>
        <w:ind w:left="957"/>
      </w:pPr>
      <w:r>
        <w:rPr>
          <w:rFonts w:hint="eastAsia"/>
          <w:w w:val="95"/>
        </w:rPr>
        <w:t>近期规划对城市和城镇各类生产建设项目人为水土流失加强监</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督管理和预防，预防面积约</w:t>
      </w:r>
      <w:r>
        <w:rPr>
          <w:spacing w:val="147"/>
        </w:rPr>
        <w:t xml:space="preserve"> </w:t>
      </w:r>
      <w:r>
        <w:rPr>
          <w:rFonts w:ascii="Times New Roman" w:eastAsia="Times New Roman"/>
          <w:w w:val="95"/>
        </w:rPr>
        <w:t>9.05km</w:t>
      </w:r>
      <w:r>
        <w:rPr>
          <w:rFonts w:ascii="Times New Roman" w:eastAsia="Times New Roman"/>
          <w:w w:val="95"/>
          <w:vertAlign w:val="superscript"/>
        </w:rPr>
        <w:t>2</w:t>
      </w:r>
      <w:r>
        <w:rPr>
          <w:rFonts w:hint="eastAsia"/>
          <w:w w:val="95"/>
        </w:rPr>
        <w:t>。</w:t>
      </w:r>
    </w:p>
    <w:p w:rsidR="00616FB9" w:rsidRDefault="00616FB9">
      <w:pPr>
        <w:pStyle w:val="BodyText"/>
        <w:spacing w:before="186" w:line="364" w:lineRule="auto"/>
        <w:ind w:right="465" w:firstLine="560"/>
      </w:pPr>
      <w:r>
        <w:rPr>
          <w:noProof/>
        </w:rPr>
        <w:pict>
          <v:shape id="image23.png" o:spid="_x0000_s1080" type="#_x0000_t75" style="position:absolute;left:0;text-align:left;margin-left:90.6pt;margin-top:64.5pt;width:417.05pt;height:285.65pt;z-index:-251637248;visibility:visible;mso-wrap-distance-left:0;mso-wrap-distance-right:0;mso-position-horizontal-relative:page">
            <v:imagedata r:id="rId32" o:title=""/>
            <w10:wrap anchorx="page"/>
          </v:shape>
        </w:pict>
      </w:r>
      <w:r>
        <w:rPr>
          <w:rFonts w:hint="eastAsia"/>
        </w:rPr>
        <w:t>规划远期对城市和城镇生产建设项目人为水土流失预防保护面</w:t>
      </w:r>
      <w:r>
        <w:rPr>
          <w:rFonts w:hint="eastAsia"/>
          <w:spacing w:val="-36"/>
        </w:rPr>
        <w:t>积</w:t>
      </w:r>
      <w:r>
        <w:rPr>
          <w:spacing w:val="-36"/>
        </w:rPr>
        <w:t xml:space="preserve"> </w:t>
      </w:r>
      <w:r>
        <w:rPr>
          <w:rFonts w:ascii="Times New Roman" w:eastAsia="Times New Roman"/>
          <w:spacing w:val="-1"/>
        </w:rPr>
        <w:t>19.7km</w:t>
      </w:r>
      <w:r>
        <w:rPr>
          <w:rFonts w:ascii="Times New Roman" w:eastAsia="Times New Roman"/>
          <w:spacing w:val="-1"/>
          <w:vertAlign w:val="superscript"/>
        </w:rPr>
        <w:t>2</w:t>
      </w:r>
      <w:r>
        <w:rPr>
          <w:rFonts w:hint="eastAsia"/>
        </w:rPr>
        <w:t>。</w:t>
      </w: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ind w:left="0"/>
        <w:rPr>
          <w:sz w:val="34"/>
        </w:rPr>
      </w:pPr>
    </w:p>
    <w:p w:rsidR="00616FB9" w:rsidRDefault="00616FB9">
      <w:pPr>
        <w:pStyle w:val="BodyText"/>
        <w:spacing w:before="12"/>
        <w:ind w:left="0"/>
        <w:rPr>
          <w:sz w:val="32"/>
        </w:rPr>
      </w:pPr>
    </w:p>
    <w:p w:rsidR="00616FB9" w:rsidRDefault="00616FB9">
      <w:pPr>
        <w:tabs>
          <w:tab w:val="left" w:pos="1269"/>
        </w:tabs>
        <w:ind w:left="407"/>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6-1</w:t>
      </w:r>
      <w:r>
        <w:rPr>
          <w:rFonts w:ascii="Times New Roman" w:eastAsia="Times New Roman"/>
          <w:b/>
          <w:sz w:val="24"/>
        </w:rPr>
        <w:tab/>
      </w:r>
      <w:r>
        <w:rPr>
          <w:rFonts w:ascii="Microsoft JhengHei" w:eastAsia="Times New Roman"/>
          <w:b/>
          <w:sz w:val="24"/>
        </w:rPr>
        <w:t>乳山市水土流失预防保护布局图</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16"/>
        <w:ind w:left="0"/>
        <w:rPr>
          <w:rFonts w:ascii="Microsoft JhengHei"/>
          <w:b/>
          <w:sz w:val="14"/>
        </w:rPr>
      </w:pPr>
    </w:p>
    <w:p w:rsidR="00616FB9" w:rsidRDefault="00616FB9">
      <w:pPr>
        <w:pStyle w:val="Heading1"/>
        <w:numPr>
          <w:ilvl w:val="0"/>
          <w:numId w:val="1"/>
        </w:numPr>
        <w:tabs>
          <w:tab w:val="left" w:pos="4071"/>
        </w:tabs>
        <w:spacing w:before="66"/>
      </w:pPr>
      <w:r>
        <w:rPr>
          <w:rFonts w:hint="eastAsia"/>
          <w:w w:val="95"/>
        </w:rPr>
        <w:t>综合治理</w:t>
      </w:r>
    </w:p>
    <w:p w:rsidR="00616FB9" w:rsidRDefault="00616FB9">
      <w:pPr>
        <w:pStyle w:val="BodyText"/>
        <w:spacing w:before="125" w:line="364" w:lineRule="auto"/>
        <w:ind w:right="471" w:firstLine="560"/>
        <w:jc w:val="both"/>
      </w:pPr>
      <w:r>
        <w:rPr>
          <w:rFonts w:hint="eastAsia"/>
          <w:spacing w:val="-2"/>
        </w:rPr>
        <w:t>坚持</w:t>
      </w:r>
      <w:r>
        <w:rPr>
          <w:rFonts w:ascii="Times New Roman" w:hAnsi="Times New Roman"/>
          <w:spacing w:val="-2"/>
        </w:rPr>
        <w:t>“</w:t>
      </w:r>
      <w:r>
        <w:rPr>
          <w:rFonts w:hint="eastAsia"/>
          <w:spacing w:val="-2"/>
        </w:rPr>
        <w:t>综合治理、因地制宜</w:t>
      </w:r>
      <w:r>
        <w:rPr>
          <w:rFonts w:ascii="Times New Roman" w:hAnsi="Times New Roman"/>
          <w:spacing w:val="-2"/>
        </w:rPr>
        <w:t>”</w:t>
      </w:r>
      <w:r>
        <w:rPr>
          <w:rFonts w:hint="eastAsia"/>
          <w:spacing w:val="-2"/>
        </w:rPr>
        <w:t>原则，围绕乳山市水土保持总体目标</w:t>
      </w:r>
      <w:r>
        <w:rPr>
          <w:rFonts w:hint="eastAsia"/>
          <w:spacing w:val="-3"/>
        </w:rPr>
        <w:t>及布局，紧贴经济社会可持续发展对水土保持的需求，以小流域为单</w:t>
      </w:r>
      <w:r>
        <w:rPr>
          <w:rFonts w:hint="eastAsia"/>
          <w:spacing w:val="-22"/>
        </w:rPr>
        <w:t>元，实行山、水、田、林、路、村综合治理，确定规划区内治理范围、</w:t>
      </w:r>
      <w:r>
        <w:rPr>
          <w:rFonts w:hint="eastAsia"/>
        </w:rPr>
        <w:t>对象、综合治理规模、措施体系及配置、重点项目布局等内容。</w:t>
      </w:r>
    </w:p>
    <w:p w:rsidR="00616FB9" w:rsidRDefault="00616FB9">
      <w:pPr>
        <w:pStyle w:val="Heading2"/>
        <w:numPr>
          <w:ilvl w:val="1"/>
          <w:numId w:val="18"/>
        </w:numPr>
        <w:tabs>
          <w:tab w:val="left" w:pos="925"/>
        </w:tabs>
        <w:ind w:hanging="528"/>
      </w:pPr>
      <w:r>
        <w:rPr>
          <w:rFonts w:hint="eastAsia"/>
          <w:w w:val="95"/>
        </w:rPr>
        <w:t>综合治理范围</w:t>
      </w:r>
    </w:p>
    <w:p w:rsidR="00616FB9" w:rsidRDefault="00616FB9">
      <w:pPr>
        <w:pStyle w:val="BodyText"/>
        <w:spacing w:before="125" w:line="364" w:lineRule="auto"/>
        <w:ind w:right="472" w:firstLine="560"/>
        <w:jc w:val="both"/>
      </w:pPr>
      <w:r>
        <w:rPr>
          <w:rFonts w:hint="eastAsia"/>
          <w:spacing w:val="-5"/>
        </w:rPr>
        <w:t>水土流失综合治理范围为乳山市全部国土面积，重点治理范围为</w:t>
      </w:r>
      <w:r>
        <w:rPr>
          <w:rFonts w:hint="eastAsia"/>
          <w:spacing w:val="-6"/>
          <w:w w:val="95"/>
        </w:rPr>
        <w:t>纳入水土流失重点治理范围的小流域，以及国民经济社会发展需要治</w:t>
      </w:r>
      <w:r>
        <w:rPr>
          <w:spacing w:val="17"/>
          <w:w w:val="95"/>
        </w:rPr>
        <w:t xml:space="preserve"> </w:t>
      </w:r>
      <w:r>
        <w:rPr>
          <w:rFonts w:hint="eastAsia"/>
        </w:rPr>
        <w:t>理的其他区域。</w:t>
      </w:r>
    </w:p>
    <w:p w:rsidR="00616FB9" w:rsidRDefault="00616FB9">
      <w:pPr>
        <w:pStyle w:val="Heading2"/>
        <w:numPr>
          <w:ilvl w:val="1"/>
          <w:numId w:val="18"/>
        </w:numPr>
        <w:tabs>
          <w:tab w:val="left" w:pos="925"/>
        </w:tabs>
        <w:ind w:hanging="528"/>
      </w:pPr>
      <w:r>
        <w:rPr>
          <w:rFonts w:hint="eastAsia"/>
          <w:w w:val="95"/>
        </w:rPr>
        <w:t>综合治理对象</w:t>
      </w:r>
    </w:p>
    <w:p w:rsidR="00616FB9" w:rsidRDefault="00616FB9">
      <w:pPr>
        <w:pStyle w:val="BodyText"/>
        <w:spacing w:before="125" w:line="364" w:lineRule="auto"/>
        <w:ind w:right="330" w:firstLine="560"/>
      </w:pPr>
      <w:r>
        <w:rPr>
          <w:rFonts w:hint="eastAsia"/>
          <w:spacing w:val="-5"/>
        </w:rPr>
        <w:t>治理对象是需要采取水土流失综合治理措施、进行人为主动干预</w:t>
      </w:r>
      <w:r>
        <w:rPr>
          <w:rFonts w:hint="eastAsia"/>
          <w:w w:val="95"/>
        </w:rPr>
        <w:t>治理的土壤侵蚀劣地、退化土地以及治理标准不够高的低标准梯田、</w:t>
      </w:r>
      <w:r>
        <w:rPr>
          <w:spacing w:val="71"/>
          <w:w w:val="95"/>
        </w:rPr>
        <w:t xml:space="preserve"> </w:t>
      </w:r>
      <w:r>
        <w:rPr>
          <w:rFonts w:hint="eastAsia"/>
        </w:rPr>
        <w:t>坡林地等，主要包括：低标准梯田、侵蚀沟道、</w:t>
      </w:r>
      <w:r>
        <w:rPr>
          <w:rFonts w:ascii="Times New Roman" w:hAnsi="Times New Roman"/>
        </w:rPr>
        <w:t>“</w:t>
      </w:r>
      <w:r>
        <w:rPr>
          <w:rFonts w:hint="eastAsia"/>
        </w:rPr>
        <w:t>四荒</w:t>
      </w:r>
      <w:r>
        <w:rPr>
          <w:rFonts w:ascii="Times New Roman" w:hAnsi="Times New Roman"/>
        </w:rPr>
        <w:t>”</w:t>
      </w:r>
      <w:r>
        <w:rPr>
          <w:rFonts w:hint="eastAsia"/>
        </w:rPr>
        <w:t>地、水蚀坡林</w:t>
      </w:r>
    </w:p>
    <w:p w:rsidR="00616FB9" w:rsidRDefault="00616FB9">
      <w:pPr>
        <w:pStyle w:val="BodyText"/>
        <w:spacing w:line="364" w:lineRule="auto"/>
        <w:ind w:right="332"/>
      </w:pPr>
      <w:r>
        <w:rPr>
          <w:rFonts w:hint="eastAsia"/>
        </w:rPr>
        <w:t>（园）地、退化灌草地、农村垃圾和污水等。在实施小流域综合治理</w:t>
      </w:r>
      <w:r>
        <w:rPr>
          <w:rFonts w:hint="eastAsia"/>
          <w:spacing w:val="-18"/>
          <w:w w:val="95"/>
        </w:rPr>
        <w:t>的同时，必须加大农村面源污染综合整治，全面提升治理质量和水平。</w:t>
      </w:r>
    </w:p>
    <w:p w:rsidR="00616FB9" w:rsidRDefault="00616FB9">
      <w:pPr>
        <w:pStyle w:val="Heading2"/>
        <w:numPr>
          <w:ilvl w:val="1"/>
          <w:numId w:val="18"/>
        </w:numPr>
        <w:tabs>
          <w:tab w:val="left" w:pos="925"/>
        </w:tabs>
        <w:spacing w:before="237"/>
        <w:ind w:hanging="528"/>
      </w:pPr>
      <w:r>
        <w:rPr>
          <w:rFonts w:hint="eastAsia"/>
          <w:w w:val="95"/>
        </w:rPr>
        <w:t>综合治理规模</w:t>
      </w:r>
    </w:p>
    <w:p w:rsidR="00616FB9" w:rsidRDefault="00616FB9">
      <w:pPr>
        <w:pStyle w:val="BodyText"/>
        <w:spacing w:before="124" w:line="364" w:lineRule="auto"/>
        <w:ind w:right="465" w:firstLine="560"/>
        <w:jc w:val="both"/>
      </w:pPr>
      <w:r>
        <w:rPr>
          <w:rFonts w:hint="eastAsia"/>
          <w:spacing w:val="-3"/>
        </w:rPr>
        <w:t>根据综合治理的布局和目标，对接市级规划分解指标，乳山市规</w:t>
      </w:r>
      <w:r>
        <w:rPr>
          <w:rFonts w:hint="eastAsia"/>
          <w:spacing w:val="8"/>
          <w:w w:val="95"/>
        </w:rPr>
        <w:t>划期内完成综合治理面积</w:t>
      </w:r>
      <w:r>
        <w:rPr>
          <w:spacing w:val="8"/>
          <w:w w:val="95"/>
        </w:rPr>
        <w:t xml:space="preserve"> </w:t>
      </w:r>
      <w:r>
        <w:rPr>
          <w:rFonts w:ascii="Times New Roman" w:eastAsia="Times New Roman"/>
          <w:w w:val="95"/>
        </w:rPr>
        <w:t>326.6km</w:t>
      </w:r>
      <w:r>
        <w:rPr>
          <w:rFonts w:ascii="Times New Roman" w:eastAsia="Times New Roman"/>
          <w:w w:val="95"/>
          <w:vertAlign w:val="superscript"/>
        </w:rPr>
        <w:t>2</w:t>
      </w:r>
      <w:r>
        <w:rPr>
          <w:rFonts w:hint="eastAsia"/>
          <w:w w:val="95"/>
        </w:rPr>
        <w:t>，其中近期（</w:t>
      </w:r>
      <w:r>
        <w:rPr>
          <w:rFonts w:ascii="Times New Roman" w:eastAsia="Times New Roman"/>
          <w:w w:val="95"/>
        </w:rPr>
        <w:t>2021-2025</w:t>
      </w:r>
      <w:r>
        <w:rPr>
          <w:rFonts w:ascii="Times New Roman" w:eastAsia="Times New Roman"/>
          <w:spacing w:val="33"/>
          <w:w w:val="95"/>
        </w:rPr>
        <w:t xml:space="preserve"> </w:t>
      </w:r>
      <w:r>
        <w:rPr>
          <w:rFonts w:hint="eastAsia"/>
          <w:w w:val="95"/>
        </w:rPr>
        <w:t>年）完成</w:t>
      </w:r>
      <w:r>
        <w:rPr>
          <w:rFonts w:hint="eastAsia"/>
          <w:spacing w:val="9"/>
        </w:rPr>
        <w:t>综合治理面积</w:t>
      </w:r>
      <w:r>
        <w:rPr>
          <w:spacing w:val="9"/>
        </w:rPr>
        <w:t xml:space="preserve"> </w:t>
      </w:r>
      <w:r>
        <w:rPr>
          <w:rFonts w:ascii="Times New Roman" w:eastAsia="Times New Roman"/>
        </w:rPr>
        <w:t>196.0km</w:t>
      </w:r>
      <w:r>
        <w:rPr>
          <w:rFonts w:ascii="Times New Roman" w:eastAsia="Times New Roman"/>
          <w:vertAlign w:val="superscript"/>
        </w:rPr>
        <w:t>2</w:t>
      </w:r>
      <w:r>
        <w:rPr>
          <w:rFonts w:hint="eastAsia"/>
        </w:rPr>
        <w:t>，远期（</w:t>
      </w:r>
      <w:r>
        <w:rPr>
          <w:rFonts w:ascii="Times New Roman" w:eastAsia="Times New Roman"/>
        </w:rPr>
        <w:t>2026-2030</w:t>
      </w:r>
      <w:r>
        <w:rPr>
          <w:rFonts w:ascii="Times New Roman" w:eastAsia="Times New Roman"/>
          <w:spacing w:val="63"/>
        </w:rPr>
        <w:t xml:space="preserve"> </w:t>
      </w:r>
      <w:r>
        <w:rPr>
          <w:rFonts w:hint="eastAsia"/>
        </w:rPr>
        <w:t>年）完成综合治理面积</w:t>
      </w:r>
      <w:r>
        <w:rPr>
          <w:rFonts w:ascii="Times New Roman" w:eastAsia="Times New Roman"/>
        </w:rPr>
        <w:t>130.6km</w:t>
      </w:r>
      <w:r>
        <w:rPr>
          <w:rFonts w:ascii="Times New Roman" w:eastAsia="Times New Roman"/>
          <w:vertAlign w:val="superscript"/>
        </w:rPr>
        <w:t>2</w:t>
      </w:r>
      <w:r>
        <w:rPr>
          <w:rFonts w:hint="eastAsia"/>
        </w:rPr>
        <w:t>。</w:t>
      </w:r>
    </w:p>
    <w:p w:rsidR="00616FB9" w:rsidRDefault="00616FB9">
      <w:pPr>
        <w:pStyle w:val="Heading2"/>
        <w:numPr>
          <w:ilvl w:val="1"/>
          <w:numId w:val="18"/>
        </w:numPr>
        <w:tabs>
          <w:tab w:val="left" w:pos="925"/>
        </w:tabs>
        <w:ind w:hanging="528"/>
      </w:pPr>
      <w:r>
        <w:rPr>
          <w:rFonts w:hint="eastAsia"/>
          <w:w w:val="95"/>
        </w:rPr>
        <w:t>综合治理体系与配置</w:t>
      </w:r>
    </w:p>
    <w:p w:rsidR="00616FB9" w:rsidRDefault="00616FB9">
      <w:pPr>
        <w:pStyle w:val="Heading4"/>
        <w:numPr>
          <w:ilvl w:val="2"/>
          <w:numId w:val="18"/>
        </w:numPr>
        <w:tabs>
          <w:tab w:val="left" w:pos="1099"/>
        </w:tabs>
        <w:spacing w:before="32"/>
        <w:ind w:hanging="702"/>
      </w:pPr>
      <w:r>
        <w:rPr>
          <w:rFonts w:ascii="宋体" w:hAnsi="宋体" w:cs="宋体" w:hint="eastAsia"/>
          <w:w w:val="95"/>
        </w:rPr>
        <w:t>低山丘陵水源涵养保土区</w:t>
      </w:r>
    </w:p>
    <w:p w:rsidR="00616FB9" w:rsidRDefault="00616FB9">
      <w:pPr>
        <w:pStyle w:val="ListParagraph"/>
        <w:numPr>
          <w:ilvl w:val="3"/>
          <w:numId w:val="18"/>
        </w:numPr>
        <w:tabs>
          <w:tab w:val="left" w:pos="1659"/>
        </w:tabs>
        <w:spacing w:before="61"/>
        <w:rPr>
          <w:sz w:val="28"/>
        </w:rPr>
      </w:pPr>
      <w:r>
        <w:rPr>
          <w:rFonts w:hint="eastAsia"/>
          <w:w w:val="95"/>
          <w:sz w:val="28"/>
        </w:rPr>
        <w:t>措施体系</w:t>
      </w:r>
    </w:p>
    <w:p w:rsidR="00616FB9" w:rsidRDefault="00616FB9">
      <w:pPr>
        <w:pStyle w:val="BodyText"/>
        <w:spacing w:before="186"/>
        <w:ind w:left="958"/>
      </w:pPr>
      <w:r>
        <w:rPr>
          <w:rFonts w:hint="eastAsia"/>
          <w:w w:val="95"/>
        </w:rPr>
        <w:t>以水源涵养和蓄水促渗为主，形成坡面防护、坡面径流调控和沟</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jc w:val="both"/>
      </w:pPr>
      <w:r>
        <w:rPr>
          <w:rFonts w:hint="eastAsia"/>
          <w:spacing w:val="-3"/>
        </w:rPr>
        <w:t>道综合防护相融合的综合防护体系，以低标准梯田、林果业、水蚀坡林（园）地、退化灌草地改造提升为主导，调整农业产业结构，促进</w:t>
      </w:r>
      <w:r>
        <w:rPr>
          <w:rFonts w:hint="eastAsia"/>
          <w:w w:val="95"/>
        </w:rPr>
        <w:t>农民增收，积极开展</w:t>
      </w:r>
      <w:r>
        <w:rPr>
          <w:rFonts w:ascii="Times New Roman" w:hAnsi="Times New Roman"/>
          <w:w w:val="95"/>
        </w:rPr>
        <w:t>“</w:t>
      </w:r>
      <w:r>
        <w:rPr>
          <w:rFonts w:hint="eastAsia"/>
          <w:w w:val="95"/>
        </w:rPr>
        <w:t>四荒</w:t>
      </w:r>
      <w:r>
        <w:rPr>
          <w:rFonts w:ascii="Times New Roman" w:hAnsi="Times New Roman"/>
          <w:w w:val="95"/>
        </w:rPr>
        <w:t>”</w:t>
      </w:r>
      <w:r>
        <w:rPr>
          <w:rFonts w:hint="eastAsia"/>
          <w:w w:val="95"/>
        </w:rPr>
        <w:t>治理，营建水土保持林和水源涵养林，蓄</w:t>
      </w:r>
      <w:r>
        <w:rPr>
          <w:spacing w:val="1"/>
          <w:w w:val="95"/>
        </w:rPr>
        <w:t xml:space="preserve"> </w:t>
      </w:r>
      <w:r>
        <w:rPr>
          <w:rFonts w:hint="eastAsia"/>
          <w:spacing w:val="-3"/>
        </w:rPr>
        <w:t>水促渗；对西部、北部和东部的低山丘陵水源涵养保土区现有防护林</w:t>
      </w:r>
      <w:r>
        <w:rPr>
          <w:rFonts w:hint="eastAsia"/>
        </w:rPr>
        <w:t>开展封育保护，全面推进生态清洁小流域建设。</w:t>
      </w:r>
    </w:p>
    <w:p w:rsidR="00616FB9" w:rsidRDefault="00616FB9">
      <w:pPr>
        <w:pStyle w:val="ListParagraph"/>
        <w:numPr>
          <w:ilvl w:val="0"/>
          <w:numId w:val="17"/>
        </w:numPr>
        <w:tabs>
          <w:tab w:val="left" w:pos="1379"/>
        </w:tabs>
        <w:spacing w:line="356" w:lineRule="exact"/>
        <w:ind w:hanging="422"/>
        <w:rPr>
          <w:sz w:val="28"/>
        </w:rPr>
      </w:pPr>
      <w:r>
        <w:rPr>
          <w:rFonts w:hint="eastAsia"/>
          <w:w w:val="95"/>
          <w:sz w:val="28"/>
        </w:rPr>
        <w:t>坡面防护体系</w:t>
      </w:r>
    </w:p>
    <w:p w:rsidR="00616FB9" w:rsidRDefault="00616FB9">
      <w:pPr>
        <w:pStyle w:val="BodyText"/>
        <w:spacing w:before="185" w:line="364" w:lineRule="auto"/>
        <w:ind w:right="330" w:firstLine="560"/>
      </w:pPr>
      <w:r>
        <w:rPr>
          <w:rFonts w:hint="eastAsia"/>
          <w:spacing w:val="-18"/>
        </w:rPr>
        <w:t>①</w:t>
      </w:r>
      <w:r>
        <w:rPr>
          <w:spacing w:val="-18"/>
        </w:rPr>
        <w:t xml:space="preserve"> </w:t>
      </w:r>
      <w:r>
        <w:rPr>
          <w:rFonts w:ascii="Times New Roman" w:hAnsi="Times New Roman"/>
        </w:rPr>
        <w:t>25°</w:t>
      </w:r>
      <w:r>
        <w:rPr>
          <w:rFonts w:hint="eastAsia"/>
        </w:rPr>
        <w:t>以上坡及山顶陵脊：该地带大量分布水保林，以封育治理为主。因地制宜地封育补植黑松、刺槐等水保林，设立明显标志，严</w:t>
      </w:r>
      <w:r>
        <w:rPr>
          <w:rFonts w:hint="eastAsia"/>
          <w:w w:val="95"/>
        </w:rPr>
        <w:t>禁人畜上山破坏。有些区域山顶裸露，岩石突出，植物覆盖率不高，</w:t>
      </w:r>
      <w:r>
        <w:rPr>
          <w:spacing w:val="71"/>
          <w:w w:val="95"/>
        </w:rPr>
        <w:t xml:space="preserve"> </w:t>
      </w:r>
      <w:r>
        <w:rPr>
          <w:rFonts w:hint="eastAsia"/>
        </w:rPr>
        <w:t>按照宜林则林、宜草则草、宜封则封的原则进行治理。</w:t>
      </w:r>
    </w:p>
    <w:p w:rsidR="00616FB9" w:rsidRDefault="00616FB9">
      <w:pPr>
        <w:pStyle w:val="BodyText"/>
        <w:spacing w:line="364" w:lineRule="auto"/>
        <w:ind w:right="472" w:firstLine="560"/>
        <w:jc w:val="both"/>
      </w:pPr>
      <w:r>
        <w:rPr>
          <w:rFonts w:hint="eastAsia"/>
          <w:spacing w:val="3"/>
        </w:rPr>
        <w:t>②</w:t>
      </w:r>
      <w:r>
        <w:rPr>
          <w:spacing w:val="3"/>
        </w:rPr>
        <w:t xml:space="preserve"> </w:t>
      </w:r>
      <w:r>
        <w:rPr>
          <w:rFonts w:ascii="Times New Roman" w:hAnsi="Times New Roman"/>
        </w:rPr>
        <w:t>15°-25°</w:t>
      </w:r>
      <w:r>
        <w:rPr>
          <w:rFonts w:hint="eastAsia"/>
        </w:rPr>
        <w:t>坡面：此坡度之间地带，水土流失最为严重，治理开</w:t>
      </w:r>
      <w:r>
        <w:rPr>
          <w:rFonts w:hint="eastAsia"/>
          <w:spacing w:val="-3"/>
        </w:rPr>
        <w:t>发潜力较大，发展经济林有较好的条件，治理措施主要以鱼鳞坑和水</w:t>
      </w:r>
      <w:r>
        <w:rPr>
          <w:rFonts w:hint="eastAsia"/>
        </w:rPr>
        <w:t>平阶（沟）整地为主，集中连片整治，以发展经济林为主。</w:t>
      </w:r>
    </w:p>
    <w:p w:rsidR="00616FB9" w:rsidRDefault="00616FB9">
      <w:pPr>
        <w:pStyle w:val="BodyText"/>
        <w:spacing w:line="364" w:lineRule="auto"/>
        <w:ind w:right="472" w:firstLine="560"/>
        <w:jc w:val="both"/>
      </w:pPr>
      <w:r>
        <w:rPr>
          <w:rFonts w:hint="eastAsia"/>
          <w:spacing w:val="-18"/>
        </w:rPr>
        <w:t>③</w:t>
      </w:r>
      <w:r>
        <w:rPr>
          <w:spacing w:val="-18"/>
        </w:rPr>
        <w:t xml:space="preserve"> </w:t>
      </w:r>
      <w:r>
        <w:rPr>
          <w:rFonts w:ascii="Times New Roman" w:hAnsi="Times New Roman"/>
          <w:spacing w:val="-4"/>
        </w:rPr>
        <w:t>5°-15°</w:t>
      </w:r>
      <w:r>
        <w:rPr>
          <w:rFonts w:hint="eastAsia"/>
          <w:spacing w:val="-4"/>
        </w:rPr>
        <w:t>坡面：对于中低坡面，本着治一片成一片的原则。以机</w:t>
      </w:r>
      <w:r>
        <w:rPr>
          <w:rFonts w:hint="eastAsia"/>
          <w:spacing w:val="-22"/>
        </w:rPr>
        <w:t>械作业为主，建设水平梯田，达到地面平整，埂堰齐整，内有排水沟，</w:t>
      </w:r>
      <w:r>
        <w:rPr>
          <w:spacing w:val="-138"/>
        </w:rPr>
        <w:t xml:space="preserve"> </w:t>
      </w:r>
      <w:r>
        <w:rPr>
          <w:rFonts w:hint="eastAsia"/>
          <w:spacing w:val="-22"/>
        </w:rPr>
        <w:t>外坡稳定，土坎堰埂建设生物地堰，栽植护埂作物，田内以种植粮食、</w:t>
      </w:r>
      <w:r>
        <w:rPr>
          <w:rFonts w:hint="eastAsia"/>
        </w:rPr>
        <w:t>发展经济林和其它高效种植业为主。</w:t>
      </w:r>
    </w:p>
    <w:p w:rsidR="00616FB9" w:rsidRDefault="00616FB9">
      <w:pPr>
        <w:pStyle w:val="ListParagraph"/>
        <w:numPr>
          <w:ilvl w:val="0"/>
          <w:numId w:val="17"/>
        </w:numPr>
        <w:tabs>
          <w:tab w:val="left" w:pos="1379"/>
        </w:tabs>
        <w:spacing w:line="356" w:lineRule="exact"/>
        <w:rPr>
          <w:sz w:val="28"/>
        </w:rPr>
      </w:pPr>
      <w:r>
        <w:rPr>
          <w:rFonts w:hint="eastAsia"/>
          <w:w w:val="95"/>
          <w:sz w:val="28"/>
        </w:rPr>
        <w:t>沟道防护体系</w:t>
      </w:r>
    </w:p>
    <w:p w:rsidR="00616FB9" w:rsidRDefault="00616FB9">
      <w:pPr>
        <w:pStyle w:val="BodyText"/>
        <w:spacing w:before="182" w:line="364" w:lineRule="auto"/>
        <w:ind w:right="328" w:firstLine="560"/>
      </w:pPr>
      <w:r>
        <w:rPr>
          <w:rFonts w:hint="eastAsia"/>
        </w:rPr>
        <w:t>根据沟道发育程度，集水面积和径流情况，依照从沟头到沟口，</w:t>
      </w:r>
      <w:r>
        <w:rPr>
          <w:spacing w:val="-137"/>
        </w:rPr>
        <w:t xml:space="preserve"> </w:t>
      </w:r>
      <w:r>
        <w:rPr>
          <w:rFonts w:hint="eastAsia"/>
        </w:rPr>
        <w:t>先支沟、后干沟的顺序，建设节节拦沙蓄水防护工程。支毛沟和沟道上游以建设谷坊群为主，根据当地材料和地形、地质条件，选择修建</w:t>
      </w:r>
      <w:r>
        <w:rPr>
          <w:rFonts w:hint="eastAsia"/>
          <w:w w:val="95"/>
        </w:rPr>
        <w:t>石谷坊或土谷坊工程，防止泥沙下泄。在沟道中下游修建蓄水堰坝，</w:t>
      </w:r>
      <w:r>
        <w:rPr>
          <w:spacing w:val="73"/>
          <w:w w:val="95"/>
        </w:rPr>
        <w:t xml:space="preserve"> </w:t>
      </w:r>
      <w:r>
        <w:rPr>
          <w:rFonts w:hint="eastAsia"/>
        </w:rPr>
        <w:t>用于稳定沟坡，控制沟底下切，拦蓄径流，做到蓄水与拦沙兼顾，形成较为完善的沟道防护体系，减除水土流失带来的危害。</w:t>
      </w:r>
    </w:p>
    <w:p w:rsidR="00616FB9" w:rsidRDefault="00616FB9">
      <w:pPr>
        <w:pStyle w:val="ListParagraph"/>
        <w:numPr>
          <w:ilvl w:val="0"/>
          <w:numId w:val="17"/>
        </w:numPr>
        <w:tabs>
          <w:tab w:val="left" w:pos="1379"/>
        </w:tabs>
        <w:spacing w:line="356" w:lineRule="exact"/>
        <w:ind w:hanging="422"/>
        <w:rPr>
          <w:sz w:val="28"/>
        </w:rPr>
      </w:pPr>
      <w:r>
        <w:rPr>
          <w:rFonts w:hint="eastAsia"/>
          <w:w w:val="95"/>
          <w:sz w:val="28"/>
        </w:rPr>
        <w:t>坡面径流调控体系</w:t>
      </w:r>
    </w:p>
    <w:p w:rsidR="00616FB9" w:rsidRDefault="00616FB9">
      <w:pPr>
        <w:spacing w:line="356" w:lineRule="exact"/>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firstLine="560"/>
        <w:jc w:val="both"/>
      </w:pPr>
      <w:r>
        <w:rPr>
          <w:rFonts w:hint="eastAsia"/>
          <w:w w:val="95"/>
        </w:rPr>
        <w:t>根据降雨和水资源地域分布等特点，按照蓄、灌、排相结合的原</w:t>
      </w:r>
      <w:r>
        <w:rPr>
          <w:spacing w:val="1"/>
          <w:w w:val="95"/>
        </w:rPr>
        <w:t xml:space="preserve"> </w:t>
      </w:r>
      <w:r>
        <w:rPr>
          <w:rFonts w:hint="eastAsia"/>
          <w:w w:val="95"/>
        </w:rPr>
        <w:t>则，建设蓄水池、排水沟等径流调控工程，发展集雨节水灌溉，充分</w:t>
      </w:r>
      <w:r>
        <w:rPr>
          <w:spacing w:val="1"/>
          <w:w w:val="95"/>
        </w:rPr>
        <w:t xml:space="preserve"> </w:t>
      </w:r>
      <w:r>
        <w:rPr>
          <w:rFonts w:hint="eastAsia"/>
          <w:w w:val="95"/>
        </w:rPr>
        <w:t>利用雨洪资源，形成旱能浇、涝能排的坡面径流调控和水资源开发利</w:t>
      </w:r>
      <w:r>
        <w:rPr>
          <w:spacing w:val="1"/>
          <w:w w:val="95"/>
        </w:rPr>
        <w:t xml:space="preserve"> </w:t>
      </w:r>
      <w:r>
        <w:rPr>
          <w:rFonts w:hint="eastAsia"/>
        </w:rPr>
        <w:t>用体系，改善农业灌溉和防洪条件。</w:t>
      </w:r>
    </w:p>
    <w:p w:rsidR="00616FB9" w:rsidRDefault="00616FB9">
      <w:pPr>
        <w:pStyle w:val="ListParagraph"/>
        <w:numPr>
          <w:ilvl w:val="3"/>
          <w:numId w:val="18"/>
        </w:numPr>
        <w:tabs>
          <w:tab w:val="left" w:pos="1659"/>
        </w:tabs>
        <w:spacing w:line="357" w:lineRule="exact"/>
        <w:ind w:hanging="702"/>
        <w:rPr>
          <w:sz w:val="28"/>
        </w:rPr>
      </w:pPr>
      <w:r>
        <w:rPr>
          <w:rFonts w:hint="eastAsia"/>
          <w:w w:val="95"/>
          <w:sz w:val="28"/>
        </w:rPr>
        <w:t>配置模式</w:t>
      </w:r>
    </w:p>
    <w:p w:rsidR="00616FB9" w:rsidRDefault="00616FB9">
      <w:pPr>
        <w:pStyle w:val="ListParagraph"/>
        <w:numPr>
          <w:ilvl w:val="0"/>
          <w:numId w:val="16"/>
        </w:numPr>
        <w:tabs>
          <w:tab w:val="left" w:pos="1379"/>
        </w:tabs>
        <w:spacing w:before="186"/>
        <w:ind w:hanging="422"/>
        <w:rPr>
          <w:sz w:val="28"/>
        </w:rPr>
      </w:pPr>
      <w:r>
        <w:rPr>
          <w:rFonts w:hint="eastAsia"/>
          <w:w w:val="95"/>
          <w:sz w:val="28"/>
        </w:rPr>
        <w:t>生态清洁型小流域治理模式</w:t>
      </w:r>
    </w:p>
    <w:p w:rsidR="00616FB9" w:rsidRDefault="00616FB9">
      <w:pPr>
        <w:pStyle w:val="BodyText"/>
        <w:spacing w:before="185" w:line="364" w:lineRule="auto"/>
        <w:ind w:right="330" w:firstLine="560"/>
      </w:pPr>
      <w:r>
        <w:rPr>
          <w:rFonts w:hint="eastAsia"/>
          <w:spacing w:val="-4"/>
        </w:rPr>
        <w:t>在水源地保护区采取生态清洁型小流域治理模式。在流域上游进</w:t>
      </w:r>
      <w:r>
        <w:rPr>
          <w:rFonts w:hint="eastAsia"/>
        </w:rPr>
        <w:t>行封山育林禁牧，减少人为活动，加强植树造林和疏林补植，促进自然修复；在流域中游实行梯田提升，建设谷坊、蓄水池等农田水利水</w:t>
      </w:r>
      <w:r>
        <w:rPr>
          <w:rFonts w:hint="eastAsia"/>
          <w:w w:val="95"/>
        </w:rPr>
        <w:t>保设施，实行等高陇作等措施，发展节水灌溉，推行高效生态农业，</w:t>
      </w:r>
      <w:r>
        <w:rPr>
          <w:spacing w:val="71"/>
          <w:w w:val="95"/>
        </w:rPr>
        <w:t xml:space="preserve"> </w:t>
      </w:r>
      <w:r>
        <w:rPr>
          <w:rFonts w:hint="eastAsia"/>
        </w:rPr>
        <w:t>大力发展经济林果，增加当地群众收入；在流域下游和沟道出口处建设生态湿地，进行生态河道治理，采取污水集中收集处理回用和固体废弃物集中处理等污染防治措施，有效改善流域沟道出水水质，减少</w:t>
      </w:r>
      <w:r>
        <w:rPr>
          <w:rFonts w:hint="eastAsia"/>
          <w:w w:val="95"/>
        </w:rPr>
        <w:t>入河或入湖的污染负荷，减轻其污染防治压力。村庄推广旱厕改造，</w:t>
      </w:r>
      <w:r>
        <w:rPr>
          <w:spacing w:val="71"/>
          <w:w w:val="95"/>
        </w:rPr>
        <w:t xml:space="preserve"> </w:t>
      </w:r>
      <w:r>
        <w:rPr>
          <w:rFonts w:hint="eastAsia"/>
        </w:rPr>
        <w:t>垃圾集中收集清运和处理，同时采取村庄美化措施，有效改善村居环境。</w:t>
      </w:r>
    </w:p>
    <w:p w:rsidR="00616FB9" w:rsidRDefault="00616FB9">
      <w:pPr>
        <w:pStyle w:val="ListParagraph"/>
        <w:numPr>
          <w:ilvl w:val="0"/>
          <w:numId w:val="16"/>
        </w:numPr>
        <w:tabs>
          <w:tab w:val="left" w:pos="1379"/>
        </w:tabs>
        <w:spacing w:line="354" w:lineRule="exact"/>
        <w:ind w:hanging="422"/>
        <w:rPr>
          <w:sz w:val="28"/>
        </w:rPr>
      </w:pPr>
      <w:r>
        <w:rPr>
          <w:rFonts w:hint="eastAsia"/>
          <w:w w:val="95"/>
          <w:sz w:val="28"/>
        </w:rPr>
        <w:t>生态经济型小流域治理模式</w:t>
      </w:r>
    </w:p>
    <w:p w:rsidR="00616FB9" w:rsidRDefault="00616FB9">
      <w:pPr>
        <w:pStyle w:val="BodyText"/>
        <w:spacing w:before="184" w:line="364" w:lineRule="auto"/>
        <w:ind w:right="332" w:firstLine="560"/>
      </w:pPr>
      <w:r>
        <w:rPr>
          <w:rFonts w:hint="eastAsia"/>
        </w:rPr>
        <w:t>在以自然农业为主的地区采取生态经济型小流域治理模式。以</w:t>
      </w:r>
      <w:r>
        <w:rPr>
          <w:rFonts w:ascii="Times New Roman" w:hAnsi="Times New Roman"/>
        </w:rPr>
        <w:t>15°</w:t>
      </w:r>
      <w:r>
        <w:rPr>
          <w:rFonts w:hint="eastAsia"/>
          <w:spacing w:val="-4"/>
        </w:rPr>
        <w:t>以上低标准梯田退耕还林还草为基本要求，以梯田提升为突破口，</w:t>
      </w:r>
      <w:r>
        <w:rPr>
          <w:spacing w:val="-137"/>
        </w:rPr>
        <w:t xml:space="preserve"> </w:t>
      </w:r>
      <w:r>
        <w:rPr>
          <w:rFonts w:hint="eastAsia"/>
        </w:rPr>
        <w:t>以小型水保水利工程为着力点，以营造水土保持林、水源涵养林为有效举措，实行山、水、田、林、路统一规划，综合治理，大力发展水浇地、水平梯田等基本农田，适宜发展经济林和特色农业，打造</w:t>
      </w:r>
      <w:r>
        <w:rPr>
          <w:rFonts w:ascii="Times New Roman" w:hAnsi="Times New Roman"/>
        </w:rPr>
        <w:t>“</w:t>
      </w:r>
      <w:r>
        <w:rPr>
          <w:rFonts w:hint="eastAsia"/>
        </w:rPr>
        <w:t>山顶松柏槐，山腰干鲜果，山脚高效田，沟谷节节拦，田边生物堰，路渠绕山转</w:t>
      </w:r>
      <w:r>
        <w:rPr>
          <w:rFonts w:ascii="Times New Roman" w:hAnsi="Times New Roman"/>
        </w:rPr>
        <w:t>”</w:t>
      </w:r>
      <w:r>
        <w:rPr>
          <w:rFonts w:hint="eastAsia"/>
        </w:rPr>
        <w:t>的综合治理格局，大力推广等高垅作、间作套种等农耕措施，建立生态型高效农业。</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ListParagraph"/>
        <w:numPr>
          <w:ilvl w:val="0"/>
          <w:numId w:val="16"/>
        </w:numPr>
        <w:tabs>
          <w:tab w:val="left" w:pos="1379"/>
        </w:tabs>
        <w:spacing w:before="100"/>
        <w:rPr>
          <w:sz w:val="28"/>
        </w:rPr>
      </w:pPr>
      <w:r>
        <w:rPr>
          <w:rFonts w:hint="eastAsia"/>
          <w:w w:val="95"/>
          <w:sz w:val="28"/>
        </w:rPr>
        <w:t>生态景观型小流域治理模式</w:t>
      </w:r>
    </w:p>
    <w:p w:rsidR="00616FB9" w:rsidRDefault="00616FB9">
      <w:pPr>
        <w:pStyle w:val="BodyText"/>
        <w:spacing w:before="186" w:line="364" w:lineRule="auto"/>
        <w:ind w:right="330" w:firstLine="560"/>
      </w:pPr>
      <w:r>
        <w:rPr>
          <w:rFonts w:hint="eastAsia"/>
        </w:rPr>
        <w:t>在靠近城区或旅游资源丰富的地区采取以发展生态旅游为中心</w:t>
      </w:r>
      <w:r>
        <w:rPr>
          <w:spacing w:val="1"/>
        </w:rPr>
        <w:t xml:space="preserve"> </w:t>
      </w:r>
      <w:r>
        <w:rPr>
          <w:rFonts w:hint="eastAsia"/>
          <w:spacing w:val="-7"/>
        </w:rPr>
        <w:t>的生态景观型小流域治理模式。将流域综合治理和生态旅游观光结合</w:t>
      </w:r>
      <w:r>
        <w:rPr>
          <w:rFonts w:hint="eastAsia"/>
        </w:rPr>
        <w:t>起来，重点发展特色经济林和特色采摘旅游经济，充分发挥小流域的</w:t>
      </w:r>
      <w:r>
        <w:rPr>
          <w:rFonts w:hint="eastAsia"/>
          <w:w w:val="95"/>
        </w:rPr>
        <w:t>风景资源优势，打造水利风景区。首先要通过山水林田路综合整治，</w:t>
      </w:r>
      <w:r>
        <w:rPr>
          <w:spacing w:val="85"/>
          <w:w w:val="95"/>
        </w:rPr>
        <w:t xml:space="preserve"> </w:t>
      </w:r>
      <w:r>
        <w:rPr>
          <w:rFonts w:hint="eastAsia"/>
          <w:w w:val="95"/>
        </w:rPr>
        <w:t>实现路通、电通、水通，并结合沟谷塘坝水库建设，形成景观水面；</w:t>
      </w:r>
      <w:r>
        <w:rPr>
          <w:spacing w:val="71"/>
          <w:w w:val="95"/>
        </w:rPr>
        <w:t xml:space="preserve"> </w:t>
      </w:r>
      <w:r>
        <w:rPr>
          <w:rFonts w:hint="eastAsia"/>
          <w:spacing w:val="-4"/>
        </w:rPr>
        <w:t>其次侧重种植观赏效果较好的花灌木和观赏乔木，同时有选择地种植</w:t>
      </w:r>
      <w:r>
        <w:rPr>
          <w:rFonts w:hint="eastAsia"/>
        </w:rPr>
        <w:t>一些经济林果和经济瓜果，大力发展采摘旅游经济，将小流域打造成为景色秀美的水利风景区，促进生态旅游开发，提高群众收入。</w:t>
      </w:r>
    </w:p>
    <w:p w:rsidR="00616FB9" w:rsidRDefault="00616FB9">
      <w:pPr>
        <w:pStyle w:val="ListParagraph"/>
        <w:numPr>
          <w:ilvl w:val="0"/>
          <w:numId w:val="16"/>
        </w:numPr>
        <w:tabs>
          <w:tab w:val="left" w:pos="1379"/>
        </w:tabs>
        <w:spacing w:line="354" w:lineRule="exact"/>
        <w:ind w:hanging="422"/>
        <w:rPr>
          <w:sz w:val="28"/>
        </w:rPr>
      </w:pPr>
      <w:r>
        <w:rPr>
          <w:rFonts w:hint="eastAsia"/>
          <w:w w:val="95"/>
          <w:sz w:val="28"/>
        </w:rPr>
        <w:t>生态安全型小流域治理模式</w:t>
      </w:r>
    </w:p>
    <w:p w:rsidR="00616FB9" w:rsidRDefault="00616FB9">
      <w:pPr>
        <w:pStyle w:val="BodyText"/>
        <w:spacing w:before="186" w:line="364" w:lineRule="auto"/>
        <w:ind w:right="328" w:firstLine="560"/>
      </w:pPr>
      <w:r>
        <w:rPr>
          <w:rFonts w:hint="eastAsia"/>
        </w:rPr>
        <w:t>在自然灾害潜在区采取生态安全型小流域治理模式。注重山洪、</w:t>
      </w:r>
      <w:r>
        <w:rPr>
          <w:rFonts w:hint="eastAsia"/>
          <w:spacing w:val="-16"/>
        </w:rPr>
        <w:t>滑坡等地质灾害防治，同时开山采石也产生不少陡坡，形成安全隐患，</w:t>
      </w:r>
      <w:r>
        <w:rPr>
          <w:spacing w:val="-137"/>
        </w:rPr>
        <w:t xml:space="preserve"> </w:t>
      </w:r>
      <w:r>
        <w:rPr>
          <w:rFonts w:hint="eastAsia"/>
          <w:spacing w:val="-3"/>
        </w:rPr>
        <w:t>采取生态安全型治理是将流域综合治理和自然灾害防治结合起来，重</w:t>
      </w:r>
      <w:r>
        <w:rPr>
          <w:rFonts w:hint="eastAsia"/>
          <w:spacing w:val="-9"/>
        </w:rPr>
        <w:t>点治理不稳定的陡坡，特别是查处和督促生产建设单位开展遗留开挖</w:t>
      </w:r>
      <w:r>
        <w:rPr>
          <w:rFonts w:hint="eastAsia"/>
        </w:rPr>
        <w:t>面和弃渣场边坡治理，注重工程措施与植物措施结合，推广使用新材料和新技术，边坡防护、截排水、拦蓄水和植物防护有机结合，达到生态安全的治理效果。</w:t>
      </w:r>
    </w:p>
    <w:p w:rsidR="00616FB9" w:rsidRDefault="00616FB9">
      <w:pPr>
        <w:pStyle w:val="ListParagraph"/>
        <w:numPr>
          <w:ilvl w:val="0"/>
          <w:numId w:val="16"/>
        </w:numPr>
        <w:tabs>
          <w:tab w:val="left" w:pos="1379"/>
        </w:tabs>
        <w:spacing w:line="354" w:lineRule="exact"/>
        <w:ind w:hanging="422"/>
        <w:rPr>
          <w:sz w:val="28"/>
        </w:rPr>
      </w:pPr>
      <w:r>
        <w:rPr>
          <w:rFonts w:hint="eastAsia"/>
          <w:w w:val="95"/>
          <w:sz w:val="28"/>
        </w:rPr>
        <w:t>科技示范园治理模式</w:t>
      </w:r>
    </w:p>
    <w:p w:rsidR="00616FB9" w:rsidRDefault="00616FB9">
      <w:pPr>
        <w:pStyle w:val="BodyText"/>
        <w:spacing w:before="186" w:line="364" w:lineRule="auto"/>
        <w:ind w:right="330" w:firstLine="560"/>
      </w:pPr>
      <w:r>
        <w:rPr>
          <w:rFonts w:hint="eastAsia"/>
          <w:spacing w:val="-6"/>
        </w:rPr>
        <w:t>为突出水土保持科技的示范带动作用，可将水土流失具有典型性</w:t>
      </w:r>
      <w:r>
        <w:rPr>
          <w:rFonts w:hint="eastAsia"/>
          <w:spacing w:val="-4"/>
        </w:rPr>
        <w:t>和较好水土保持工作基础的小流域打造成为科技示范园，合理配置工</w:t>
      </w:r>
      <w:r>
        <w:rPr>
          <w:rFonts w:hint="eastAsia"/>
          <w:w w:val="95"/>
        </w:rPr>
        <w:t>程措施和非工程措施，治理与开发相结合，突出新的科研成果应用，</w:t>
      </w:r>
      <w:r>
        <w:rPr>
          <w:spacing w:val="71"/>
          <w:w w:val="95"/>
        </w:rPr>
        <w:t xml:space="preserve"> </w:t>
      </w:r>
      <w:r>
        <w:rPr>
          <w:rFonts w:hint="eastAsia"/>
        </w:rPr>
        <w:t>推广先进技术，探索科学防治水土流失、美化人居环境、提高群众生活水平的有效途径和优化模式。采用科技新成果，推广水土保持先进</w:t>
      </w:r>
      <w:r>
        <w:rPr>
          <w:rFonts w:hint="eastAsia"/>
          <w:spacing w:val="-23"/>
        </w:rPr>
        <w:t>技术、施工方法和优良植物品种，如风力提水、节水灌溉、遥感监测、</w:t>
      </w:r>
      <w:r>
        <w:rPr>
          <w:rFonts w:hint="eastAsia"/>
        </w:rPr>
        <w:t>雨水集蓄、植被自然修复、保土耕作以及面源污染控制等，推广优质</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rPr>
        <w:t>水土保持植物，引种培育优质果树新品种，使之成为水土保持技术示范的基地。科技示范园应与相关院校和科研单位联合，开展土壤侵蚀监测，进行水土流失规律、水沙变化、水土保持效益评价等相关试验研究，做好优良品种、先进实用技术的引进、示范、培育、推广。科</w:t>
      </w:r>
      <w:r>
        <w:rPr>
          <w:rFonts w:hint="eastAsia"/>
          <w:w w:val="95"/>
        </w:rPr>
        <w:t>技示范园要通过讲解牌、技术培训等，满足群众观摩、学习的要求，</w:t>
      </w:r>
      <w:r>
        <w:rPr>
          <w:spacing w:val="71"/>
          <w:w w:val="95"/>
        </w:rPr>
        <w:t xml:space="preserve"> </w:t>
      </w:r>
      <w:r>
        <w:rPr>
          <w:rFonts w:hint="eastAsia"/>
        </w:rPr>
        <w:t>成为技术培训和推广的基地和水土保持宣传教育基地。</w:t>
      </w:r>
    </w:p>
    <w:p w:rsidR="00616FB9" w:rsidRDefault="00616FB9">
      <w:pPr>
        <w:pStyle w:val="Heading4"/>
        <w:numPr>
          <w:ilvl w:val="2"/>
          <w:numId w:val="18"/>
        </w:numPr>
        <w:tabs>
          <w:tab w:val="left" w:pos="1099"/>
        </w:tabs>
        <w:spacing w:before="23"/>
        <w:ind w:hanging="702"/>
      </w:pPr>
      <w:r>
        <w:rPr>
          <w:rFonts w:ascii="宋体" w:hAnsi="宋体" w:cs="宋体" w:hint="eastAsia"/>
          <w:w w:val="95"/>
        </w:rPr>
        <w:t>滨海人居环境维护区</w:t>
      </w:r>
    </w:p>
    <w:p w:rsidR="00616FB9" w:rsidRDefault="00616FB9">
      <w:pPr>
        <w:pStyle w:val="ListParagraph"/>
        <w:numPr>
          <w:ilvl w:val="0"/>
          <w:numId w:val="15"/>
        </w:numPr>
        <w:tabs>
          <w:tab w:val="left" w:pos="1659"/>
        </w:tabs>
        <w:spacing w:before="61"/>
        <w:rPr>
          <w:sz w:val="28"/>
        </w:rPr>
      </w:pPr>
      <w:r>
        <w:rPr>
          <w:rFonts w:hint="eastAsia"/>
          <w:w w:val="95"/>
          <w:sz w:val="28"/>
        </w:rPr>
        <w:t>措施体系</w:t>
      </w:r>
    </w:p>
    <w:p w:rsidR="00616FB9" w:rsidRDefault="00616FB9">
      <w:pPr>
        <w:pStyle w:val="BodyText"/>
        <w:spacing w:before="186" w:line="364" w:lineRule="auto"/>
        <w:ind w:right="330" w:firstLine="560"/>
      </w:pPr>
      <w:r>
        <w:rPr>
          <w:rFonts w:hint="eastAsia"/>
          <w:spacing w:val="-18"/>
        </w:rPr>
        <w:t>以城镇生态水系生态治理为重点，搞好湖泊、湿地、沟、渠、田、</w:t>
      </w:r>
      <w:r>
        <w:rPr>
          <w:rFonts w:hint="eastAsia"/>
          <w:w w:val="95"/>
        </w:rPr>
        <w:t>林、路、村统一规划，重点开展河沟水系建设，积极实施河道开挖、</w:t>
      </w:r>
      <w:r>
        <w:rPr>
          <w:spacing w:val="85"/>
          <w:w w:val="95"/>
        </w:rPr>
        <w:t xml:space="preserve"> </w:t>
      </w:r>
      <w:r>
        <w:rPr>
          <w:rFonts w:hint="eastAsia"/>
          <w:w w:val="95"/>
        </w:rPr>
        <w:t>生态护岸工程和植物防护措施，逐步形成功能齐全的水系生态体系，</w:t>
      </w:r>
      <w:r>
        <w:rPr>
          <w:spacing w:val="71"/>
          <w:w w:val="95"/>
        </w:rPr>
        <w:t xml:space="preserve"> </w:t>
      </w:r>
      <w:r>
        <w:rPr>
          <w:rFonts w:hint="eastAsia"/>
        </w:rPr>
        <w:t>增强排水能力和抵御洪涝自然灾害能力。实施垂直绿化、栽植湿地水生植物净化水体，建设新景点，打造景观带，提升景观区。</w:t>
      </w:r>
    </w:p>
    <w:p w:rsidR="00616FB9" w:rsidRDefault="00616FB9">
      <w:pPr>
        <w:pStyle w:val="BodyText"/>
        <w:spacing w:line="364" w:lineRule="auto"/>
        <w:ind w:right="472" w:firstLine="560"/>
        <w:jc w:val="both"/>
      </w:pPr>
      <w:r>
        <w:rPr>
          <w:rFonts w:hint="eastAsia"/>
          <w:w w:val="95"/>
        </w:rPr>
        <w:t>治理措施主要是以湖泊、洼地治理和湿地建设、沟道拦蓄、河道</w:t>
      </w:r>
      <w:r>
        <w:rPr>
          <w:spacing w:val="1"/>
          <w:w w:val="95"/>
        </w:rPr>
        <w:t xml:space="preserve"> </w:t>
      </w:r>
      <w:r>
        <w:rPr>
          <w:rFonts w:hint="eastAsia"/>
          <w:spacing w:val="-22"/>
        </w:rPr>
        <w:t>开挖、截污导流为主的工程措施和以垂直绿化、生态护岸、水生植物、农田林网、经济林为主的植物措施，改善生态环境，保持生物多样性。</w:t>
      </w:r>
    </w:p>
    <w:p w:rsidR="00616FB9" w:rsidRDefault="00616FB9">
      <w:pPr>
        <w:pStyle w:val="ListParagraph"/>
        <w:numPr>
          <w:ilvl w:val="0"/>
          <w:numId w:val="15"/>
        </w:numPr>
        <w:tabs>
          <w:tab w:val="left" w:pos="1659"/>
        </w:tabs>
        <w:spacing w:line="357" w:lineRule="exact"/>
        <w:rPr>
          <w:sz w:val="28"/>
        </w:rPr>
      </w:pPr>
      <w:r>
        <w:rPr>
          <w:rFonts w:hint="eastAsia"/>
          <w:w w:val="95"/>
          <w:sz w:val="28"/>
        </w:rPr>
        <w:t>配置模式</w:t>
      </w:r>
    </w:p>
    <w:p w:rsidR="00616FB9" w:rsidRDefault="00616FB9">
      <w:pPr>
        <w:pStyle w:val="BodyText"/>
        <w:spacing w:before="183" w:line="364" w:lineRule="auto"/>
        <w:ind w:right="330" w:firstLine="560"/>
      </w:pPr>
      <w:r>
        <w:rPr>
          <w:rFonts w:hint="eastAsia"/>
        </w:rPr>
        <w:t>打造水系生态治理模式。对生产建设项目集中的区域，要采取保</w:t>
      </w:r>
      <w:r>
        <w:rPr>
          <w:rFonts w:hint="eastAsia"/>
          <w:w w:val="95"/>
        </w:rPr>
        <w:t>水促渗的海绵城市治理模式，工程措施包括植草砖、透水砖、渗井、</w:t>
      </w:r>
      <w:r>
        <w:rPr>
          <w:spacing w:val="71"/>
          <w:w w:val="95"/>
        </w:rPr>
        <w:t xml:space="preserve"> </w:t>
      </w:r>
      <w:r>
        <w:rPr>
          <w:rFonts w:hint="eastAsia"/>
        </w:rPr>
        <w:t>屋面集水、集雨箱。林木树种选择要考虑观赏性强的园林品种，美化环境。</w:t>
      </w:r>
    </w:p>
    <w:p w:rsidR="00616FB9" w:rsidRDefault="00616FB9">
      <w:pPr>
        <w:pStyle w:val="BodyText"/>
        <w:spacing w:line="364" w:lineRule="auto"/>
        <w:ind w:right="330" w:firstLine="560"/>
      </w:pPr>
      <w:r>
        <w:rPr>
          <w:rFonts w:hint="eastAsia"/>
        </w:rPr>
        <w:t>结合湖泊、湿地、河沟等水系生态建设规划，建设滨湖、滨河和湿地绿化带，搞好水系边坡防护，垂直绿化，增加水生植物面积，保</w:t>
      </w:r>
      <w:r>
        <w:rPr>
          <w:rFonts w:hint="eastAsia"/>
          <w:w w:val="95"/>
        </w:rPr>
        <w:t>护水土资源，降解水体污染，美化周边环境。林木树种要选择耐涝、</w:t>
      </w:r>
      <w:r>
        <w:rPr>
          <w:spacing w:val="71"/>
          <w:w w:val="95"/>
        </w:rPr>
        <w:t xml:space="preserve"> </w:t>
      </w:r>
      <w:r>
        <w:rPr>
          <w:rFonts w:hint="eastAsia"/>
        </w:rPr>
        <w:t>盖度高、防侵蚀能力强的树种，如柳树、龙柏、小叶黄杨等，水生植</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物品种如芦苇、莲花。</w:t>
      </w:r>
    </w:p>
    <w:p w:rsidR="00616FB9" w:rsidRDefault="00616FB9">
      <w:pPr>
        <w:pStyle w:val="BodyText"/>
        <w:spacing w:before="186" w:line="364" w:lineRule="auto"/>
        <w:ind w:right="193" w:firstLine="560"/>
      </w:pPr>
      <w:r>
        <w:rPr>
          <w:rFonts w:hint="eastAsia"/>
          <w:spacing w:val="-4"/>
        </w:rPr>
        <w:t>城区外的平原区农田防护林与农田基本建设同时规划，同时实施。</w:t>
      </w:r>
      <w:r>
        <w:rPr>
          <w:rFonts w:hint="eastAsia"/>
          <w:spacing w:val="-18"/>
        </w:rPr>
        <w:t>在渠边、路边和田边的空隙地上种植林带，构成纵横交错的农田林网，</w:t>
      </w:r>
      <w:r>
        <w:rPr>
          <w:spacing w:val="1"/>
        </w:rPr>
        <w:t xml:space="preserve"> </w:t>
      </w:r>
      <w:r>
        <w:rPr>
          <w:rFonts w:hint="eastAsia"/>
        </w:rPr>
        <w:t>以降低风速，减少侵蚀。林木树种要选择生长迅速、抗性强、防护作用及经济价值和收益都较大的乡土树种。</w:t>
      </w:r>
    </w:p>
    <w:p w:rsidR="00616FB9" w:rsidRDefault="00616FB9">
      <w:pPr>
        <w:pStyle w:val="Heading4"/>
        <w:numPr>
          <w:ilvl w:val="2"/>
          <w:numId w:val="18"/>
        </w:numPr>
        <w:tabs>
          <w:tab w:val="left" w:pos="1099"/>
        </w:tabs>
        <w:spacing w:before="25"/>
        <w:ind w:hanging="702"/>
      </w:pPr>
      <w:r>
        <w:rPr>
          <w:rFonts w:ascii="宋体" w:hAnsi="宋体" w:cs="宋体" w:hint="eastAsia"/>
          <w:w w:val="95"/>
        </w:rPr>
        <w:t>低缓丘陵生态水质维护区</w:t>
      </w:r>
    </w:p>
    <w:p w:rsidR="00616FB9" w:rsidRDefault="00616FB9">
      <w:pPr>
        <w:pStyle w:val="ListParagraph"/>
        <w:numPr>
          <w:ilvl w:val="0"/>
          <w:numId w:val="14"/>
        </w:numPr>
        <w:tabs>
          <w:tab w:val="left" w:pos="1659"/>
        </w:tabs>
        <w:spacing w:before="60"/>
        <w:ind w:hanging="702"/>
        <w:rPr>
          <w:sz w:val="28"/>
        </w:rPr>
      </w:pPr>
      <w:r>
        <w:rPr>
          <w:rFonts w:hint="eastAsia"/>
          <w:w w:val="95"/>
          <w:sz w:val="28"/>
        </w:rPr>
        <w:t>措施体系</w:t>
      </w:r>
    </w:p>
    <w:p w:rsidR="00616FB9" w:rsidRDefault="00616FB9">
      <w:pPr>
        <w:pStyle w:val="BodyText"/>
        <w:spacing w:before="186" w:line="364" w:lineRule="auto"/>
        <w:ind w:right="330" w:firstLine="560"/>
      </w:pPr>
      <w:r>
        <w:rPr>
          <w:rFonts w:hint="eastAsia"/>
        </w:rPr>
        <w:t>结合水库、湿地、河道等水系生态建设规划，建设滨湖，滨河和湿地绿化带，搞好水系边坡防护，垂直绿化，增加水生植物面积，保</w:t>
      </w:r>
      <w:r>
        <w:rPr>
          <w:rFonts w:hint="eastAsia"/>
          <w:w w:val="95"/>
        </w:rPr>
        <w:t>护水土资源，降解水体污染，美化周边环境。林木树种要选择耐涝、</w:t>
      </w:r>
      <w:r>
        <w:rPr>
          <w:spacing w:val="71"/>
          <w:w w:val="95"/>
        </w:rPr>
        <w:t xml:space="preserve"> </w:t>
      </w:r>
      <w:r>
        <w:rPr>
          <w:rFonts w:hint="eastAsia"/>
        </w:rPr>
        <w:t>盖度高，防侵蚀能力强的树种。</w:t>
      </w:r>
    </w:p>
    <w:p w:rsidR="00616FB9" w:rsidRDefault="00616FB9">
      <w:pPr>
        <w:pStyle w:val="ListParagraph"/>
        <w:numPr>
          <w:ilvl w:val="0"/>
          <w:numId w:val="14"/>
        </w:numPr>
        <w:tabs>
          <w:tab w:val="left" w:pos="1659"/>
        </w:tabs>
        <w:spacing w:line="357" w:lineRule="exact"/>
        <w:ind w:hanging="702"/>
        <w:rPr>
          <w:sz w:val="28"/>
        </w:rPr>
      </w:pPr>
      <w:r>
        <w:rPr>
          <w:rFonts w:hint="eastAsia"/>
          <w:w w:val="95"/>
          <w:sz w:val="28"/>
        </w:rPr>
        <w:t>配置模式</w:t>
      </w:r>
    </w:p>
    <w:p w:rsidR="00616FB9" w:rsidRDefault="00616FB9">
      <w:pPr>
        <w:pStyle w:val="BodyText"/>
        <w:spacing w:before="186" w:line="364" w:lineRule="auto"/>
        <w:ind w:right="473" w:firstLine="560"/>
        <w:jc w:val="both"/>
      </w:pPr>
      <w:r>
        <w:rPr>
          <w:rFonts w:hint="eastAsia"/>
          <w:w w:val="95"/>
        </w:rPr>
        <w:t>建设以湿地为核心的生态保护系统，丰富物种多样性，采用植物</w:t>
      </w:r>
      <w:r>
        <w:rPr>
          <w:spacing w:val="1"/>
          <w:w w:val="95"/>
        </w:rPr>
        <w:t xml:space="preserve"> </w:t>
      </w:r>
      <w:r>
        <w:rPr>
          <w:rFonts w:hint="eastAsia"/>
          <w:w w:val="95"/>
        </w:rPr>
        <w:t>配置、动物放养、乌类招引等措施建设水中生境岛屿，开阔水域、河</w:t>
      </w:r>
      <w:r>
        <w:rPr>
          <w:spacing w:val="1"/>
          <w:w w:val="95"/>
        </w:rPr>
        <w:t xml:space="preserve"> </w:t>
      </w:r>
      <w:r>
        <w:rPr>
          <w:rFonts w:hint="eastAsia"/>
        </w:rPr>
        <w:t>流区段，浅水滩涂以及带水沼泽。</w:t>
      </w:r>
    </w:p>
    <w:p w:rsidR="00616FB9" w:rsidRDefault="00616FB9">
      <w:pPr>
        <w:pStyle w:val="BodyText"/>
        <w:spacing w:line="364" w:lineRule="auto"/>
        <w:ind w:right="473" w:firstLine="560"/>
        <w:jc w:val="both"/>
      </w:pPr>
      <w:r>
        <w:rPr>
          <w:rFonts w:hint="eastAsia"/>
          <w:w w:val="95"/>
        </w:rPr>
        <w:t>农田防护林与农田基本建设同时规划，同时实施。在渠边、路边</w:t>
      </w:r>
      <w:r>
        <w:rPr>
          <w:spacing w:val="1"/>
          <w:w w:val="95"/>
        </w:rPr>
        <w:t xml:space="preserve"> </w:t>
      </w:r>
      <w:r>
        <w:rPr>
          <w:rFonts w:hint="eastAsia"/>
          <w:w w:val="95"/>
        </w:rPr>
        <w:t>和田边的空隙地上种植林带，构成纵横交错的农田林网，林木树种要</w:t>
      </w:r>
      <w:r>
        <w:rPr>
          <w:spacing w:val="1"/>
          <w:w w:val="95"/>
        </w:rPr>
        <w:t xml:space="preserve"> </w:t>
      </w:r>
      <w:r>
        <w:rPr>
          <w:rFonts w:hint="eastAsia"/>
          <w:w w:val="95"/>
        </w:rPr>
        <w:t>选择生长迅速、抗性强、防护作用及经济价值和收益都较大的乡土树</w:t>
      </w:r>
      <w:r>
        <w:rPr>
          <w:spacing w:val="1"/>
          <w:w w:val="95"/>
        </w:rPr>
        <w:t xml:space="preserve"> </w:t>
      </w:r>
      <w:r>
        <w:rPr>
          <w:rFonts w:hint="eastAsia"/>
          <w:w w:val="95"/>
        </w:rPr>
        <w:t>种，如杨树、泡桐、柳树。滨河防林结合区域土地综合利用规划和提</w:t>
      </w:r>
      <w:r>
        <w:rPr>
          <w:spacing w:val="1"/>
          <w:w w:val="95"/>
        </w:rPr>
        <w:t xml:space="preserve"> </w:t>
      </w:r>
      <w:r>
        <w:rPr>
          <w:rFonts w:hint="eastAsia"/>
        </w:rPr>
        <w:t>防布置，林木树种要选择耐盐碱、抗倒伏、防风能力强的树种。</w:t>
      </w:r>
    </w:p>
    <w:p w:rsidR="00616FB9" w:rsidRDefault="00616FB9">
      <w:pPr>
        <w:pStyle w:val="Heading2"/>
        <w:numPr>
          <w:ilvl w:val="1"/>
          <w:numId w:val="18"/>
        </w:numPr>
        <w:tabs>
          <w:tab w:val="left" w:pos="925"/>
        </w:tabs>
        <w:spacing w:before="236"/>
        <w:ind w:hanging="528"/>
      </w:pPr>
      <w:r>
        <w:rPr>
          <w:rFonts w:hint="eastAsia"/>
          <w:w w:val="95"/>
        </w:rPr>
        <w:t>综合治理项目布局</w:t>
      </w:r>
    </w:p>
    <w:p w:rsidR="00616FB9" w:rsidRDefault="00616FB9">
      <w:pPr>
        <w:pStyle w:val="ListParagraph"/>
        <w:numPr>
          <w:ilvl w:val="0"/>
          <w:numId w:val="13"/>
        </w:numPr>
        <w:tabs>
          <w:tab w:val="left" w:pos="1659"/>
        </w:tabs>
        <w:spacing w:before="124"/>
        <w:rPr>
          <w:sz w:val="28"/>
        </w:rPr>
      </w:pPr>
      <w:r>
        <w:rPr>
          <w:rFonts w:hint="eastAsia"/>
          <w:w w:val="95"/>
          <w:sz w:val="28"/>
        </w:rPr>
        <w:t>规划近期项目布局</w:t>
      </w:r>
    </w:p>
    <w:p w:rsidR="00616FB9" w:rsidRDefault="00616FB9">
      <w:pPr>
        <w:pStyle w:val="BodyText"/>
        <w:spacing w:before="186" w:line="364" w:lineRule="auto"/>
        <w:ind w:right="470" w:firstLine="560"/>
        <w:jc w:val="both"/>
      </w:pPr>
      <w:r>
        <w:rPr>
          <w:rFonts w:hint="eastAsia"/>
          <w:spacing w:val="-4"/>
        </w:rPr>
        <w:t>规划近期优先实施威海市市级规划确定的午极镇、大孤山镇的治</w:t>
      </w:r>
      <w:r>
        <w:rPr>
          <w:rFonts w:hint="eastAsia"/>
          <w:spacing w:val="2"/>
          <w:w w:val="95"/>
        </w:rPr>
        <w:t>理任务，具体包括刘家夼、午极河、河东、石城、水井村等</w:t>
      </w:r>
      <w:r>
        <w:rPr>
          <w:spacing w:val="2"/>
          <w:w w:val="95"/>
        </w:rPr>
        <w:t xml:space="preserve"> </w:t>
      </w:r>
      <w:r>
        <w:rPr>
          <w:rFonts w:ascii="Times New Roman" w:eastAsia="Times New Roman"/>
          <w:w w:val="95"/>
        </w:rPr>
        <w:t>5</w:t>
      </w:r>
      <w:r>
        <w:rPr>
          <w:rFonts w:ascii="Times New Roman" w:eastAsia="Times New Roman"/>
          <w:spacing w:val="2"/>
          <w:w w:val="95"/>
        </w:rPr>
        <w:t xml:space="preserve"> </w:t>
      </w:r>
      <w:r>
        <w:rPr>
          <w:rFonts w:hint="eastAsia"/>
          <w:w w:val="95"/>
        </w:rPr>
        <w:t>条小流</w:t>
      </w:r>
      <w:r>
        <w:rPr>
          <w:rFonts w:hint="eastAsia"/>
          <w:spacing w:val="1"/>
          <w:w w:val="95"/>
        </w:rPr>
        <w:t>域，规划治理面积</w:t>
      </w:r>
      <w:r>
        <w:rPr>
          <w:spacing w:val="1"/>
          <w:w w:val="95"/>
        </w:rPr>
        <w:t xml:space="preserve"> </w:t>
      </w:r>
      <w:r>
        <w:rPr>
          <w:rFonts w:ascii="Times New Roman" w:eastAsia="Times New Roman"/>
          <w:w w:val="95"/>
        </w:rPr>
        <w:t>51.52km</w:t>
      </w:r>
      <w:r>
        <w:rPr>
          <w:rFonts w:ascii="Times New Roman" w:eastAsia="Times New Roman"/>
          <w:w w:val="95"/>
          <w:vertAlign w:val="superscript"/>
        </w:rPr>
        <w:t>2</w:t>
      </w:r>
      <w:r>
        <w:rPr>
          <w:rFonts w:hint="eastAsia"/>
          <w:w w:val="95"/>
        </w:rPr>
        <w:t>；以及重点治理范围内确定的白石河、龙</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2"/>
        <w:jc w:val="both"/>
      </w:pPr>
      <w:r>
        <w:rPr>
          <w:rFonts w:hint="eastAsia"/>
          <w:w w:val="95"/>
        </w:rPr>
        <w:t>角山、南北山、诸往河、凤凰崖、黄格庄、弯头、小清河、西驾马沟</w:t>
      </w:r>
      <w:r>
        <w:rPr>
          <w:spacing w:val="1"/>
          <w:w w:val="95"/>
        </w:rPr>
        <w:t xml:space="preserve"> </w:t>
      </w:r>
      <w:r>
        <w:rPr>
          <w:rFonts w:hint="eastAsia"/>
          <w:spacing w:val="37"/>
          <w:w w:val="95"/>
        </w:rPr>
        <w:t>等</w:t>
      </w:r>
      <w:r>
        <w:rPr>
          <w:spacing w:val="37"/>
          <w:w w:val="95"/>
        </w:rPr>
        <w:t xml:space="preserve"> </w:t>
      </w:r>
      <w:r>
        <w:rPr>
          <w:rFonts w:ascii="Times New Roman" w:eastAsia="Times New Roman"/>
          <w:w w:val="95"/>
        </w:rPr>
        <w:t>9</w:t>
      </w:r>
      <w:r>
        <w:rPr>
          <w:rFonts w:ascii="Times New Roman" w:eastAsia="Times New Roman"/>
          <w:spacing w:val="8"/>
          <w:w w:val="95"/>
        </w:rPr>
        <w:t xml:space="preserve"> </w:t>
      </w:r>
      <w:r>
        <w:rPr>
          <w:rFonts w:hint="eastAsia"/>
          <w:w w:val="95"/>
        </w:rPr>
        <w:t>条重点小流域，县级层面上统筹考虑西珠塂、黄疃、王家口、赵</w:t>
      </w:r>
      <w:r>
        <w:rPr>
          <w:rFonts w:hint="eastAsia"/>
          <w:spacing w:val="-8"/>
          <w:w w:val="95"/>
        </w:rPr>
        <w:t>家庄、林水等</w:t>
      </w:r>
      <w:r>
        <w:rPr>
          <w:spacing w:val="-8"/>
          <w:w w:val="95"/>
        </w:rPr>
        <w:t xml:space="preserve"> </w:t>
      </w:r>
      <w:r>
        <w:rPr>
          <w:rFonts w:ascii="Times New Roman" w:eastAsia="Times New Roman"/>
          <w:w w:val="95"/>
        </w:rPr>
        <w:t>5</w:t>
      </w:r>
      <w:r>
        <w:rPr>
          <w:rFonts w:ascii="Times New Roman" w:eastAsia="Times New Roman"/>
          <w:spacing w:val="13"/>
          <w:w w:val="95"/>
        </w:rPr>
        <w:t xml:space="preserve"> </w:t>
      </w:r>
      <w:r>
        <w:rPr>
          <w:rFonts w:hint="eastAsia"/>
          <w:spacing w:val="-5"/>
          <w:w w:val="95"/>
        </w:rPr>
        <w:t>条小流域，规划治理面积</w:t>
      </w:r>
      <w:r>
        <w:rPr>
          <w:spacing w:val="-5"/>
          <w:w w:val="95"/>
        </w:rPr>
        <w:t xml:space="preserve"> </w:t>
      </w:r>
      <w:r>
        <w:rPr>
          <w:rFonts w:ascii="Times New Roman" w:eastAsia="Times New Roman"/>
          <w:w w:val="95"/>
        </w:rPr>
        <w:t>144.48km</w:t>
      </w:r>
      <w:r>
        <w:rPr>
          <w:rFonts w:ascii="Times New Roman" w:eastAsia="Times New Roman"/>
          <w:w w:val="95"/>
          <w:vertAlign w:val="superscript"/>
        </w:rPr>
        <w:t>2</w:t>
      </w:r>
      <w:r>
        <w:rPr>
          <w:rFonts w:hint="eastAsia"/>
          <w:w w:val="95"/>
        </w:rPr>
        <w:t>。</w:t>
      </w:r>
    </w:p>
    <w:p w:rsidR="00616FB9" w:rsidRDefault="00616FB9">
      <w:pPr>
        <w:pStyle w:val="BodyText"/>
        <w:spacing w:line="357" w:lineRule="exact"/>
        <w:ind w:left="957"/>
        <w:jc w:val="both"/>
      </w:pPr>
      <w:r>
        <w:rPr>
          <w:rFonts w:hint="eastAsia"/>
          <w:spacing w:val="17"/>
        </w:rPr>
        <w:t>综上，规划近期实施综合治理小流域</w:t>
      </w:r>
      <w:r>
        <w:rPr>
          <w:spacing w:val="17"/>
        </w:rPr>
        <w:t xml:space="preserve"> </w:t>
      </w:r>
      <w:r>
        <w:rPr>
          <w:rFonts w:ascii="Times New Roman" w:eastAsia="Times New Roman"/>
        </w:rPr>
        <w:t>19</w:t>
      </w:r>
      <w:r>
        <w:rPr>
          <w:rFonts w:ascii="Times New Roman" w:eastAsia="Times New Roman"/>
          <w:spacing w:val="83"/>
        </w:rPr>
        <w:t xml:space="preserve"> </w:t>
      </w:r>
      <w:r>
        <w:rPr>
          <w:rFonts w:hint="eastAsia"/>
          <w:spacing w:val="20"/>
        </w:rPr>
        <w:t>条，规划治理面积</w:t>
      </w:r>
    </w:p>
    <w:p w:rsidR="00616FB9" w:rsidRDefault="00616FB9">
      <w:pPr>
        <w:pStyle w:val="BodyText"/>
        <w:spacing w:before="186"/>
      </w:pPr>
      <w:r>
        <w:rPr>
          <w:rFonts w:ascii="Times New Roman" w:eastAsia="Times New Roman"/>
        </w:rPr>
        <w:t>196.0km</w:t>
      </w:r>
      <w:r>
        <w:rPr>
          <w:rFonts w:ascii="Times New Roman" w:eastAsia="Times New Roman"/>
          <w:vertAlign w:val="superscript"/>
        </w:rPr>
        <w:t>2</w:t>
      </w:r>
      <w:r>
        <w:rPr>
          <w:rFonts w:hint="eastAsia"/>
        </w:rPr>
        <w:t>。</w:t>
      </w:r>
    </w:p>
    <w:p w:rsidR="00616FB9" w:rsidRDefault="00616FB9">
      <w:pPr>
        <w:pStyle w:val="ListParagraph"/>
        <w:numPr>
          <w:ilvl w:val="0"/>
          <w:numId w:val="13"/>
        </w:numPr>
        <w:tabs>
          <w:tab w:val="left" w:pos="1659"/>
        </w:tabs>
        <w:spacing w:before="186"/>
        <w:rPr>
          <w:sz w:val="28"/>
        </w:rPr>
      </w:pPr>
      <w:r>
        <w:rPr>
          <w:rFonts w:hint="eastAsia"/>
          <w:w w:val="95"/>
          <w:sz w:val="28"/>
        </w:rPr>
        <w:t>规划远期项目布局</w:t>
      </w:r>
    </w:p>
    <w:p w:rsidR="00616FB9" w:rsidRDefault="00616FB9">
      <w:pPr>
        <w:pStyle w:val="BodyText"/>
        <w:spacing w:before="185" w:line="364" w:lineRule="auto"/>
        <w:ind w:right="329" w:firstLine="560"/>
      </w:pPr>
      <w:r>
        <w:rPr>
          <w:rFonts w:hint="eastAsia"/>
          <w:spacing w:val="-4"/>
        </w:rPr>
        <w:t>规划远期优先对威海市市级规划确定诸往镇实施治理，具体包括</w:t>
      </w:r>
      <w:r>
        <w:rPr>
          <w:rFonts w:hint="eastAsia"/>
          <w:spacing w:val="-21"/>
          <w:w w:val="95"/>
        </w:rPr>
        <w:t>垛疃、流水头、后店、于家圈等</w:t>
      </w:r>
      <w:r>
        <w:rPr>
          <w:spacing w:val="-21"/>
          <w:w w:val="95"/>
        </w:rPr>
        <w:t xml:space="preserve"> </w:t>
      </w:r>
      <w:r>
        <w:rPr>
          <w:rFonts w:ascii="Times New Roman" w:eastAsia="Times New Roman"/>
          <w:w w:val="95"/>
        </w:rPr>
        <w:t>4</w:t>
      </w:r>
      <w:r>
        <w:rPr>
          <w:rFonts w:ascii="Times New Roman" w:eastAsia="Times New Roman"/>
          <w:spacing w:val="95"/>
        </w:rPr>
        <w:t xml:space="preserve"> </w:t>
      </w:r>
      <w:r>
        <w:rPr>
          <w:rFonts w:hint="eastAsia"/>
          <w:spacing w:val="-7"/>
          <w:w w:val="95"/>
        </w:rPr>
        <w:t>条小流域，规划治理面积</w:t>
      </w:r>
      <w:r>
        <w:rPr>
          <w:spacing w:val="-7"/>
          <w:w w:val="95"/>
        </w:rPr>
        <w:t xml:space="preserve"> </w:t>
      </w:r>
      <w:r>
        <w:rPr>
          <w:rFonts w:ascii="Times New Roman" w:eastAsia="Times New Roman"/>
          <w:w w:val="95"/>
        </w:rPr>
        <w:t>29.46km</w:t>
      </w:r>
      <w:r>
        <w:rPr>
          <w:rFonts w:ascii="Times New Roman" w:eastAsia="Times New Roman"/>
          <w:w w:val="95"/>
          <w:vertAlign w:val="superscript"/>
        </w:rPr>
        <w:t>2</w:t>
      </w:r>
      <w:r>
        <w:rPr>
          <w:rFonts w:hint="eastAsia"/>
          <w:w w:val="95"/>
        </w:rPr>
        <w:t>；</w:t>
      </w:r>
      <w:r>
        <w:rPr>
          <w:spacing w:val="1"/>
          <w:w w:val="95"/>
        </w:rPr>
        <w:t xml:space="preserve"> </w:t>
      </w:r>
      <w:r>
        <w:rPr>
          <w:rFonts w:hint="eastAsia"/>
          <w:spacing w:val="-10"/>
        </w:rPr>
        <w:t>另外，在县级水土流失重点治理范围内的非重点小流域和一般治理区</w:t>
      </w:r>
      <w:r>
        <w:rPr>
          <w:rFonts w:hint="eastAsia"/>
          <w:w w:val="95"/>
        </w:rPr>
        <w:t>中有针对性地选择综合治理项目，规划安排西浪暖、老清河、官庄、</w:t>
      </w:r>
      <w:r>
        <w:rPr>
          <w:spacing w:val="86"/>
          <w:w w:val="95"/>
        </w:rPr>
        <w:t xml:space="preserve"> </w:t>
      </w:r>
      <w:r>
        <w:rPr>
          <w:rFonts w:hint="eastAsia"/>
          <w:spacing w:val="-1"/>
          <w:w w:val="95"/>
        </w:rPr>
        <w:t>朝阳山、赤家圈港村、清石楼等</w:t>
      </w:r>
      <w:r>
        <w:rPr>
          <w:spacing w:val="-1"/>
          <w:w w:val="95"/>
        </w:rPr>
        <w:t xml:space="preserve"> </w:t>
      </w:r>
      <w:r>
        <w:rPr>
          <w:rFonts w:ascii="Times New Roman" w:eastAsia="Times New Roman"/>
          <w:w w:val="95"/>
        </w:rPr>
        <w:t>6</w:t>
      </w:r>
      <w:r>
        <w:rPr>
          <w:rFonts w:ascii="Times New Roman" w:eastAsia="Times New Roman"/>
          <w:spacing w:val="58"/>
          <w:w w:val="95"/>
        </w:rPr>
        <w:t xml:space="preserve"> </w:t>
      </w:r>
      <w:r>
        <w:rPr>
          <w:rFonts w:hint="eastAsia"/>
          <w:spacing w:val="-1"/>
          <w:w w:val="95"/>
        </w:rPr>
        <w:t>条小流域，规划治理</w:t>
      </w:r>
      <w:r>
        <w:rPr>
          <w:spacing w:val="-1"/>
          <w:w w:val="95"/>
        </w:rPr>
        <w:t xml:space="preserve"> </w:t>
      </w:r>
      <w:r>
        <w:rPr>
          <w:rFonts w:ascii="Times New Roman" w:eastAsia="Times New Roman"/>
          <w:w w:val="95"/>
        </w:rPr>
        <w:t>42.39km</w:t>
      </w:r>
      <w:r>
        <w:rPr>
          <w:rFonts w:ascii="Times New Roman" w:eastAsia="Times New Roman"/>
          <w:w w:val="95"/>
          <w:vertAlign w:val="superscript"/>
        </w:rPr>
        <w:t>2</w:t>
      </w:r>
      <w:r>
        <w:rPr>
          <w:rFonts w:hint="eastAsia"/>
          <w:w w:val="95"/>
        </w:rPr>
        <w:t>，安</w:t>
      </w:r>
      <w:r>
        <w:rPr>
          <w:spacing w:val="1"/>
          <w:w w:val="95"/>
        </w:rPr>
        <w:t xml:space="preserve"> </w:t>
      </w:r>
      <w:r>
        <w:rPr>
          <w:rFonts w:hint="eastAsia"/>
        </w:rPr>
        <w:t>排马场、姜格村、六村屯、兰家河、安家村、赵家、黄村、白沙滩等</w:t>
      </w:r>
      <w:r>
        <w:rPr>
          <w:rFonts w:ascii="Times New Roman" w:eastAsia="Times New Roman"/>
          <w:w w:val="95"/>
        </w:rPr>
        <w:t>8</w:t>
      </w:r>
      <w:r>
        <w:rPr>
          <w:rFonts w:ascii="Times New Roman" w:eastAsia="Times New Roman"/>
          <w:spacing w:val="7"/>
          <w:w w:val="95"/>
        </w:rPr>
        <w:t xml:space="preserve"> </w:t>
      </w:r>
      <w:r>
        <w:rPr>
          <w:rFonts w:hint="eastAsia"/>
          <w:spacing w:val="-5"/>
          <w:w w:val="95"/>
        </w:rPr>
        <w:t>条小流域，规划治理面积</w:t>
      </w:r>
      <w:r>
        <w:rPr>
          <w:spacing w:val="-5"/>
          <w:w w:val="95"/>
        </w:rPr>
        <w:t xml:space="preserve"> </w:t>
      </w:r>
      <w:r>
        <w:rPr>
          <w:rFonts w:ascii="Times New Roman" w:eastAsia="Times New Roman"/>
          <w:w w:val="95"/>
        </w:rPr>
        <w:t>58.75km</w:t>
      </w:r>
      <w:r>
        <w:rPr>
          <w:rFonts w:ascii="Times New Roman" w:eastAsia="Times New Roman"/>
          <w:w w:val="95"/>
          <w:vertAlign w:val="superscript"/>
        </w:rPr>
        <w:t>2</w:t>
      </w:r>
      <w:r>
        <w:rPr>
          <w:rFonts w:hint="eastAsia"/>
          <w:w w:val="95"/>
        </w:rPr>
        <w:t>。</w:t>
      </w:r>
    </w:p>
    <w:p w:rsidR="00616FB9" w:rsidRDefault="00616FB9">
      <w:pPr>
        <w:pStyle w:val="BodyText"/>
        <w:spacing w:line="355" w:lineRule="exact"/>
        <w:ind w:left="957"/>
      </w:pPr>
      <w:r>
        <w:rPr>
          <w:rFonts w:hint="eastAsia"/>
          <w:spacing w:val="17"/>
        </w:rPr>
        <w:t>综上，规划远期实施小流域综合治理</w:t>
      </w:r>
      <w:r>
        <w:rPr>
          <w:spacing w:val="17"/>
        </w:rPr>
        <w:t xml:space="preserve"> </w:t>
      </w:r>
      <w:r>
        <w:rPr>
          <w:rFonts w:ascii="Times New Roman" w:eastAsia="Times New Roman"/>
        </w:rPr>
        <w:t>18</w:t>
      </w:r>
      <w:r>
        <w:rPr>
          <w:rFonts w:ascii="Times New Roman" w:eastAsia="Times New Roman"/>
          <w:spacing w:val="83"/>
        </w:rPr>
        <w:t xml:space="preserve"> </w:t>
      </w:r>
      <w:r>
        <w:rPr>
          <w:rFonts w:hint="eastAsia"/>
          <w:spacing w:val="20"/>
        </w:rPr>
        <w:t>条，规划治理面积</w:t>
      </w:r>
    </w:p>
    <w:p w:rsidR="00616FB9" w:rsidRDefault="00616FB9">
      <w:pPr>
        <w:pStyle w:val="BodyText"/>
        <w:spacing w:before="186"/>
      </w:pPr>
      <w:r>
        <w:rPr>
          <w:rFonts w:ascii="Times New Roman" w:eastAsia="Times New Roman"/>
        </w:rPr>
        <w:t>130.60km</w:t>
      </w:r>
      <w:r>
        <w:rPr>
          <w:rFonts w:ascii="Times New Roman" w:eastAsia="Times New Roman"/>
          <w:vertAlign w:val="superscript"/>
        </w:rPr>
        <w:t>2</w:t>
      </w:r>
      <w:r>
        <w:rPr>
          <w:rFonts w:hint="eastAsia"/>
        </w:rPr>
        <w:t>。</w:t>
      </w:r>
    </w:p>
    <w:p w:rsidR="00616FB9" w:rsidRDefault="00616FB9">
      <w:pPr>
        <w:pStyle w:val="BodyText"/>
        <w:spacing w:before="8"/>
        <w:ind w:left="0"/>
        <w:rPr>
          <w:sz w:val="12"/>
        </w:rPr>
      </w:pPr>
      <w:r>
        <w:rPr>
          <w:noProof/>
        </w:rPr>
        <w:pict>
          <v:shape id="image24.png" o:spid="_x0000_s1081" type="#_x0000_t75" style="position:absolute;margin-left:106.45pt;margin-top:10.05pt;width:383.3pt;height:260.25pt;z-index:251638272;visibility:visible;mso-wrap-distance-left:0;mso-wrap-distance-right:0;mso-position-horizontal-relative:page">
            <v:imagedata r:id="rId33" o:title=""/>
            <w10:wrap type="topAndBottom" anchorx="page"/>
          </v:shape>
        </w:pict>
      </w:r>
    </w:p>
    <w:p w:rsidR="00616FB9" w:rsidRDefault="00616FB9">
      <w:pPr>
        <w:tabs>
          <w:tab w:val="left" w:pos="1269"/>
        </w:tabs>
        <w:spacing w:before="53"/>
        <w:ind w:left="407"/>
        <w:jc w:val="center"/>
        <w:rPr>
          <w:rFonts w:ascii="Microsoft JhengHei" w:eastAsia="Times New Roman"/>
          <w:b/>
          <w:sz w:val="24"/>
        </w:rPr>
      </w:pPr>
      <w:r>
        <w:rPr>
          <w:rFonts w:ascii="Microsoft JhengHei" w:eastAsia="Times New Roman"/>
          <w:b/>
          <w:sz w:val="24"/>
        </w:rPr>
        <w:t>图</w:t>
      </w:r>
      <w:r>
        <w:rPr>
          <w:rFonts w:ascii="Microsoft JhengHei" w:eastAsia="Times New Roman"/>
          <w:b/>
          <w:sz w:val="24"/>
        </w:rPr>
        <w:t xml:space="preserve"> </w:t>
      </w:r>
      <w:r>
        <w:rPr>
          <w:rFonts w:ascii="Times New Roman" w:eastAsia="Times New Roman"/>
          <w:b/>
          <w:sz w:val="24"/>
        </w:rPr>
        <w:t>7-1</w:t>
      </w:r>
      <w:r>
        <w:rPr>
          <w:rFonts w:ascii="Times New Roman" w:eastAsia="Times New Roman"/>
          <w:b/>
          <w:sz w:val="24"/>
        </w:rPr>
        <w:tab/>
      </w:r>
      <w:r>
        <w:rPr>
          <w:rFonts w:ascii="Microsoft JhengHei" w:eastAsia="Times New Roman"/>
          <w:b/>
          <w:sz w:val="24"/>
        </w:rPr>
        <w:t>乳山市水土流失综合治理布局图</w:t>
      </w:r>
    </w:p>
    <w:p w:rsidR="00616FB9" w:rsidRDefault="00616FB9">
      <w:pPr>
        <w:jc w:val="center"/>
        <w:rPr>
          <w:rFonts w:ascii="Microsoft JhengHei" w:eastAsia="Times New Roman"/>
          <w:sz w:val="24"/>
        </w:rPr>
        <w:sectPr w:rsidR="00616FB9">
          <w:pgSz w:w="11910" w:h="16840"/>
          <w:pgMar w:top="1340" w:right="1320" w:bottom="1200" w:left="1400" w:header="840" w:footer="1007" w:gutter="0"/>
          <w:cols w:space="720"/>
        </w:sectPr>
      </w:pPr>
    </w:p>
    <w:p w:rsidR="00616FB9" w:rsidRDefault="00616FB9">
      <w:pPr>
        <w:pStyle w:val="BodyText"/>
        <w:spacing w:before="16"/>
        <w:ind w:left="0"/>
        <w:rPr>
          <w:rFonts w:ascii="Microsoft JhengHei"/>
          <w:b/>
          <w:sz w:val="14"/>
        </w:rPr>
      </w:pPr>
    </w:p>
    <w:p w:rsidR="00616FB9" w:rsidRDefault="00616FB9">
      <w:pPr>
        <w:pStyle w:val="Heading1"/>
        <w:numPr>
          <w:ilvl w:val="0"/>
          <w:numId w:val="1"/>
        </w:numPr>
        <w:tabs>
          <w:tab w:val="left" w:pos="4071"/>
        </w:tabs>
        <w:spacing w:before="66"/>
      </w:pPr>
      <w:r>
        <w:rPr>
          <w:rFonts w:hint="eastAsia"/>
          <w:w w:val="95"/>
        </w:rPr>
        <w:t>综合监管</w:t>
      </w:r>
    </w:p>
    <w:p w:rsidR="00616FB9" w:rsidRDefault="00616FB9">
      <w:pPr>
        <w:pStyle w:val="BodyText"/>
        <w:spacing w:before="125" w:line="364" w:lineRule="auto"/>
        <w:ind w:right="472" w:firstLine="560"/>
        <w:jc w:val="both"/>
      </w:pPr>
      <w:r>
        <w:rPr>
          <w:rFonts w:hint="eastAsia"/>
          <w:spacing w:val="-8"/>
        </w:rPr>
        <w:t>综合监督管理工作是《中华人民共和国水土保持法》</w:t>
      </w:r>
      <w:r>
        <w:rPr>
          <w:rFonts w:hint="eastAsia"/>
          <w:spacing w:val="-33"/>
        </w:rPr>
        <w:t>、《山东省水</w:t>
      </w:r>
      <w:r>
        <w:rPr>
          <w:rFonts w:hint="eastAsia"/>
          <w:spacing w:val="-3"/>
        </w:rPr>
        <w:t>土保持条例》赋予水行政主管部门的一项重要职能。建立健全与国民</w:t>
      </w:r>
      <w:r>
        <w:rPr>
          <w:rFonts w:hint="eastAsia"/>
          <w:spacing w:val="-4"/>
          <w:w w:val="95"/>
        </w:rPr>
        <w:t>经济社会发展新常态相适应的水土保持综合监督管理体系，采取信息</w:t>
      </w:r>
      <w:r>
        <w:rPr>
          <w:spacing w:val="30"/>
          <w:w w:val="95"/>
        </w:rPr>
        <w:t xml:space="preserve"> </w:t>
      </w:r>
      <w:r>
        <w:rPr>
          <w:rFonts w:hint="eastAsia"/>
          <w:w w:val="95"/>
        </w:rPr>
        <w:t>化手段，强化监督管理、科技支撑和能力建设，提高综合监督管理效</w:t>
      </w:r>
      <w:r>
        <w:rPr>
          <w:spacing w:val="1"/>
          <w:w w:val="95"/>
        </w:rPr>
        <w:t xml:space="preserve"> </w:t>
      </w:r>
      <w:r>
        <w:rPr>
          <w:rFonts w:hint="eastAsia"/>
          <w:spacing w:val="-3"/>
        </w:rPr>
        <w:t>率，是提升政府公共服务及社会管理能力的重要体现，对贯彻落实水土保持法，约束和规范人们的行为，防治水土流失，保护和合理利用</w:t>
      </w:r>
      <w:r>
        <w:rPr>
          <w:rFonts w:hint="eastAsia"/>
          <w:spacing w:val="-10"/>
          <w:w w:val="95"/>
        </w:rPr>
        <w:t>水土资源、改善水土流失地区农业生产条件和生态环境具有不可替代</w:t>
      </w:r>
      <w:r>
        <w:rPr>
          <w:spacing w:val="17"/>
          <w:w w:val="95"/>
        </w:rPr>
        <w:t xml:space="preserve"> </w:t>
      </w:r>
      <w:r>
        <w:rPr>
          <w:rFonts w:hint="eastAsia"/>
        </w:rPr>
        <w:t>的作用。</w:t>
      </w:r>
    </w:p>
    <w:p w:rsidR="00616FB9" w:rsidRDefault="00616FB9">
      <w:pPr>
        <w:pStyle w:val="Heading2"/>
        <w:numPr>
          <w:ilvl w:val="1"/>
          <w:numId w:val="12"/>
        </w:numPr>
        <w:tabs>
          <w:tab w:val="left" w:pos="925"/>
        </w:tabs>
        <w:spacing w:before="236"/>
        <w:ind w:hanging="528"/>
      </w:pPr>
      <w:r>
        <w:rPr>
          <w:rFonts w:hint="eastAsia"/>
          <w:w w:val="95"/>
        </w:rPr>
        <w:t>监督管理</w:t>
      </w:r>
    </w:p>
    <w:p w:rsidR="00616FB9" w:rsidRDefault="00616FB9">
      <w:pPr>
        <w:pStyle w:val="Heading4"/>
        <w:numPr>
          <w:ilvl w:val="2"/>
          <w:numId w:val="12"/>
        </w:numPr>
        <w:tabs>
          <w:tab w:val="left" w:pos="1099"/>
        </w:tabs>
        <w:spacing w:before="31"/>
        <w:ind w:hanging="702"/>
      </w:pPr>
      <w:r>
        <w:rPr>
          <w:rFonts w:ascii="宋体" w:hAnsi="宋体" w:cs="宋体" w:hint="eastAsia"/>
          <w:w w:val="95"/>
        </w:rPr>
        <w:t>水土保持规划相关工作的监管</w:t>
      </w:r>
    </w:p>
    <w:p w:rsidR="00616FB9" w:rsidRDefault="00616FB9">
      <w:pPr>
        <w:pStyle w:val="ListParagraph"/>
        <w:numPr>
          <w:ilvl w:val="3"/>
          <w:numId w:val="12"/>
        </w:numPr>
        <w:tabs>
          <w:tab w:val="left" w:pos="1659"/>
        </w:tabs>
        <w:spacing w:before="61"/>
        <w:ind w:hanging="702"/>
        <w:rPr>
          <w:sz w:val="28"/>
        </w:rPr>
      </w:pPr>
      <w:r>
        <w:rPr>
          <w:rFonts w:hint="eastAsia"/>
          <w:w w:val="95"/>
          <w:sz w:val="28"/>
        </w:rPr>
        <w:t>水土流失重点防治区监管</w:t>
      </w:r>
    </w:p>
    <w:p w:rsidR="00616FB9" w:rsidRDefault="00616FB9">
      <w:pPr>
        <w:pStyle w:val="BodyText"/>
        <w:spacing w:before="186" w:line="364" w:lineRule="auto"/>
        <w:ind w:right="192" w:firstLine="560"/>
      </w:pPr>
      <w:r>
        <w:rPr>
          <w:rFonts w:hint="eastAsia"/>
          <w:spacing w:val="-5"/>
        </w:rPr>
        <w:t>根据上级划定的省级水土流失重点治理区实际，研究建立水土流</w:t>
      </w:r>
      <w:r>
        <w:rPr>
          <w:spacing w:val="1"/>
        </w:rPr>
        <w:t xml:space="preserve"> </w:t>
      </w:r>
      <w:r>
        <w:rPr>
          <w:rFonts w:hint="eastAsia"/>
          <w:spacing w:val="-7"/>
        </w:rPr>
        <w:t>失重点防治区相应管理制度，建立水土流失重点防治区复核调整制度；</w:t>
      </w:r>
      <w:r>
        <w:rPr>
          <w:spacing w:val="-137"/>
        </w:rPr>
        <w:t xml:space="preserve"> </w:t>
      </w:r>
      <w:r>
        <w:rPr>
          <w:rFonts w:hint="eastAsia"/>
          <w:spacing w:val="-6"/>
        </w:rPr>
        <w:t>限制可能造成严重水土流失的项目，基础设施和线性工程建设无法避</w:t>
      </w:r>
      <w:r>
        <w:rPr>
          <w:spacing w:val="1"/>
        </w:rPr>
        <w:t xml:space="preserve"> </w:t>
      </w:r>
      <w:r>
        <w:rPr>
          <w:rFonts w:hint="eastAsia"/>
        </w:rPr>
        <w:t>让水土流失重点防治区的，要相应提高水土流失防治标准。</w:t>
      </w:r>
    </w:p>
    <w:p w:rsidR="00616FB9" w:rsidRDefault="00616FB9">
      <w:pPr>
        <w:pStyle w:val="ListParagraph"/>
        <w:numPr>
          <w:ilvl w:val="3"/>
          <w:numId w:val="12"/>
        </w:numPr>
        <w:tabs>
          <w:tab w:val="left" w:pos="1659"/>
        </w:tabs>
        <w:spacing w:line="356" w:lineRule="exact"/>
        <w:ind w:hanging="702"/>
        <w:rPr>
          <w:sz w:val="28"/>
        </w:rPr>
      </w:pPr>
      <w:r>
        <w:rPr>
          <w:rFonts w:hint="eastAsia"/>
          <w:w w:val="95"/>
          <w:sz w:val="28"/>
        </w:rPr>
        <w:t>对水土保持规划编制及实施情况跟踪督查</w:t>
      </w:r>
    </w:p>
    <w:p w:rsidR="00616FB9" w:rsidRDefault="00616FB9">
      <w:pPr>
        <w:pStyle w:val="BodyText"/>
        <w:spacing w:before="186" w:line="364" w:lineRule="auto"/>
        <w:ind w:right="192" w:firstLine="560"/>
      </w:pPr>
      <w:r>
        <w:rPr>
          <w:rFonts w:hint="eastAsia"/>
          <w:spacing w:val="-4"/>
        </w:rPr>
        <w:t>水土保持规划是开展水土保持工作的纲领性文件，建立水土保持</w:t>
      </w:r>
      <w:r>
        <w:rPr>
          <w:spacing w:val="1"/>
        </w:rPr>
        <w:t xml:space="preserve"> </w:t>
      </w:r>
      <w:r>
        <w:rPr>
          <w:rFonts w:hint="eastAsia"/>
        </w:rPr>
        <w:t>规划跟踪督查制度，对水土保持规划及规划实施情况进行跟踪督查。</w:t>
      </w:r>
      <w:r>
        <w:rPr>
          <w:rFonts w:hint="eastAsia"/>
          <w:spacing w:val="-8"/>
        </w:rPr>
        <w:t>强化规划指导和约束作用，将规划作为地方政府政绩考核的依据之一，</w:t>
      </w:r>
      <w:r>
        <w:rPr>
          <w:spacing w:val="-137"/>
        </w:rPr>
        <w:t xml:space="preserve"> </w:t>
      </w:r>
      <w:r>
        <w:rPr>
          <w:rFonts w:hint="eastAsia"/>
          <w:spacing w:val="-6"/>
        </w:rPr>
        <w:t>全面分析规划实施成效和经验问题，并对后续实施内容提出完善建议。</w:t>
      </w:r>
    </w:p>
    <w:p w:rsidR="00616FB9" w:rsidRDefault="00616FB9">
      <w:pPr>
        <w:pStyle w:val="ListParagraph"/>
        <w:numPr>
          <w:ilvl w:val="3"/>
          <w:numId w:val="12"/>
        </w:numPr>
        <w:tabs>
          <w:tab w:val="left" w:pos="1659"/>
        </w:tabs>
        <w:spacing w:line="357" w:lineRule="exact"/>
        <w:ind w:hanging="702"/>
        <w:rPr>
          <w:sz w:val="28"/>
        </w:rPr>
      </w:pPr>
      <w:r>
        <w:rPr>
          <w:rFonts w:hint="eastAsia"/>
          <w:w w:val="95"/>
          <w:sz w:val="28"/>
        </w:rPr>
        <w:t>实行水土保持目标责任制和考核奖惩制度</w:t>
      </w:r>
    </w:p>
    <w:p w:rsidR="00616FB9" w:rsidRDefault="00616FB9">
      <w:pPr>
        <w:pStyle w:val="BodyText"/>
        <w:spacing w:before="187" w:line="364" w:lineRule="auto"/>
        <w:ind w:right="333" w:firstLine="560"/>
      </w:pPr>
      <w:r>
        <w:rPr>
          <w:rFonts w:hint="eastAsia"/>
          <w:spacing w:val="-17"/>
          <w:w w:val="95"/>
        </w:rPr>
        <w:t>依据威海市《关于印发威海市水土保持目标责任考核办法</w:t>
      </w:r>
      <w:r>
        <w:rPr>
          <w:rFonts w:hint="eastAsia"/>
          <w:w w:val="95"/>
        </w:rPr>
        <w:t>（试行）</w:t>
      </w:r>
      <w:r>
        <w:rPr>
          <w:spacing w:val="1"/>
          <w:w w:val="95"/>
        </w:rPr>
        <w:t xml:space="preserve"> </w:t>
      </w:r>
      <w:r>
        <w:rPr>
          <w:rFonts w:hint="eastAsia"/>
          <w:spacing w:val="-36"/>
          <w:w w:val="99"/>
        </w:rPr>
        <w:t>的通知》</w:t>
      </w:r>
      <w:r>
        <w:rPr>
          <w:rFonts w:hint="eastAsia"/>
          <w:w w:val="99"/>
        </w:rPr>
        <w:t>（</w:t>
      </w:r>
      <w:r>
        <w:rPr>
          <w:rFonts w:hint="eastAsia"/>
          <w:spacing w:val="-1"/>
          <w:w w:val="99"/>
        </w:rPr>
        <w:t>威水政发〔</w:t>
      </w:r>
      <w:r>
        <w:rPr>
          <w:rFonts w:ascii="Times New Roman" w:eastAsia="Times New Roman"/>
          <w:w w:val="99"/>
        </w:rPr>
        <w:t>201</w:t>
      </w:r>
      <w:r>
        <w:rPr>
          <w:rFonts w:ascii="Times New Roman" w:eastAsia="Times New Roman"/>
          <w:spacing w:val="-1"/>
          <w:w w:val="99"/>
        </w:rPr>
        <w:t>9</w:t>
      </w:r>
      <w:r>
        <w:rPr>
          <w:rFonts w:hint="eastAsia"/>
          <w:spacing w:val="-3"/>
          <w:w w:val="99"/>
        </w:rPr>
        <w:t>〕</w:t>
      </w:r>
      <w:r>
        <w:rPr>
          <w:rFonts w:ascii="Times New Roman" w:eastAsia="Times New Roman"/>
          <w:w w:val="99"/>
        </w:rPr>
        <w:t>1</w:t>
      </w:r>
      <w:r>
        <w:rPr>
          <w:rFonts w:ascii="Times New Roman" w:eastAsia="Times New Roman"/>
        </w:rPr>
        <w:t xml:space="preserve"> </w:t>
      </w:r>
      <w:r>
        <w:rPr>
          <w:rFonts w:hint="eastAsia"/>
          <w:w w:val="99"/>
        </w:rPr>
        <w:t>号</w:t>
      </w:r>
      <w:r>
        <w:rPr>
          <w:rFonts w:hint="eastAsia"/>
          <w:spacing w:val="-140"/>
          <w:w w:val="99"/>
        </w:rPr>
        <w:t>）</w:t>
      </w:r>
      <w:r>
        <w:rPr>
          <w:rFonts w:hint="eastAsia"/>
          <w:spacing w:val="-3"/>
          <w:w w:val="99"/>
        </w:rPr>
        <w:t>，研究制定路线图和计划表，确保</w:t>
      </w:r>
      <w:r>
        <w:rPr>
          <w:rFonts w:hint="eastAsia"/>
        </w:rPr>
        <w:t>完成水土保持规划实施、水土保持投入及防治任务完成、生产建设项</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目水土保持监管等考核任务。</w:t>
      </w:r>
    </w:p>
    <w:p w:rsidR="00616FB9" w:rsidRDefault="00616FB9">
      <w:pPr>
        <w:pStyle w:val="ListParagraph"/>
        <w:numPr>
          <w:ilvl w:val="3"/>
          <w:numId w:val="12"/>
        </w:numPr>
        <w:tabs>
          <w:tab w:val="left" w:pos="1659"/>
        </w:tabs>
        <w:spacing w:before="186"/>
        <w:rPr>
          <w:sz w:val="28"/>
        </w:rPr>
      </w:pPr>
      <w:r>
        <w:rPr>
          <w:rFonts w:hint="eastAsia"/>
          <w:w w:val="95"/>
          <w:sz w:val="28"/>
        </w:rPr>
        <w:t>落实相关规划征求水土保持意见制度</w:t>
      </w:r>
    </w:p>
    <w:p w:rsidR="00616FB9" w:rsidRDefault="00616FB9">
      <w:pPr>
        <w:pStyle w:val="BodyText"/>
        <w:spacing w:before="186" w:line="364" w:lineRule="auto"/>
        <w:ind w:right="465" w:firstLine="560"/>
        <w:jc w:val="both"/>
      </w:pPr>
      <w:r>
        <w:rPr>
          <w:rFonts w:hint="eastAsia"/>
          <w:spacing w:val="-3"/>
        </w:rPr>
        <w:t>研究建立有关基础设施建设、园区建设、矿产资源开发、城镇建设、公共服务设施建设、农业开发、旅游景区建设等方面的规划，应</w:t>
      </w:r>
      <w:r>
        <w:rPr>
          <w:rFonts w:hint="eastAsia"/>
          <w:spacing w:val="-5"/>
        </w:rPr>
        <w:t>当在规划编制过程中进行水土保持评价，对规划实施过程中可能造成</w:t>
      </w:r>
      <w:r>
        <w:rPr>
          <w:rFonts w:hint="eastAsia"/>
          <w:spacing w:val="-3"/>
        </w:rPr>
        <w:t>水土流失的，应当提出水土流失预防和治理的对策和措施。规划的组</w:t>
      </w:r>
      <w:r>
        <w:rPr>
          <w:rFonts w:hint="eastAsia"/>
          <w:w w:val="95"/>
        </w:rPr>
        <w:t>织编制机关应当在规划报请审批前征求本级人民政府水行政主管部</w:t>
      </w:r>
      <w:r>
        <w:rPr>
          <w:spacing w:val="195"/>
        </w:rPr>
        <w:t xml:space="preserve"> </w:t>
      </w:r>
      <w:r>
        <w:rPr>
          <w:rFonts w:hint="eastAsia"/>
        </w:rPr>
        <w:t>门的意见。</w:t>
      </w:r>
    </w:p>
    <w:p w:rsidR="00616FB9" w:rsidRDefault="00616FB9">
      <w:pPr>
        <w:pStyle w:val="Heading4"/>
        <w:numPr>
          <w:ilvl w:val="2"/>
          <w:numId w:val="12"/>
        </w:numPr>
        <w:tabs>
          <w:tab w:val="left" w:pos="1099"/>
        </w:tabs>
        <w:spacing w:before="23"/>
        <w:ind w:hanging="702"/>
      </w:pPr>
      <w:r>
        <w:rPr>
          <w:rFonts w:ascii="宋体" w:hAnsi="宋体" w:cs="宋体" w:hint="eastAsia"/>
          <w:w w:val="95"/>
        </w:rPr>
        <w:t>水土流失预防工作的监管</w:t>
      </w:r>
    </w:p>
    <w:p w:rsidR="00616FB9" w:rsidRDefault="00616FB9">
      <w:pPr>
        <w:pStyle w:val="ListParagraph"/>
        <w:numPr>
          <w:ilvl w:val="0"/>
          <w:numId w:val="11"/>
        </w:numPr>
        <w:tabs>
          <w:tab w:val="left" w:pos="1659"/>
        </w:tabs>
        <w:spacing w:before="61"/>
        <w:rPr>
          <w:sz w:val="28"/>
        </w:rPr>
      </w:pPr>
      <w:r>
        <w:rPr>
          <w:rFonts w:hint="eastAsia"/>
          <w:w w:val="95"/>
          <w:sz w:val="28"/>
        </w:rPr>
        <w:t>对土壤保持重点预防工程预防保护监管</w:t>
      </w:r>
    </w:p>
    <w:p w:rsidR="00616FB9" w:rsidRDefault="00616FB9">
      <w:pPr>
        <w:pStyle w:val="BodyText"/>
        <w:spacing w:before="186" w:line="364" w:lineRule="auto"/>
        <w:ind w:right="193" w:firstLine="560"/>
      </w:pPr>
      <w:r>
        <w:rPr>
          <w:rFonts w:hint="eastAsia"/>
          <w:spacing w:val="-7"/>
        </w:rPr>
        <w:t>应根据水土保持法有关规定，开展土壤保持重点预防工程区划定，</w:t>
      </w:r>
      <w:r>
        <w:rPr>
          <w:spacing w:val="-137"/>
        </w:rPr>
        <w:t xml:space="preserve"> </w:t>
      </w:r>
      <w:r>
        <w:rPr>
          <w:rFonts w:hint="eastAsia"/>
          <w:spacing w:val="-10"/>
        </w:rPr>
        <w:t>并向社会公告。在依法划定的保护范围内的土壤保持重点预防工程区，</w:t>
      </w:r>
      <w:r>
        <w:rPr>
          <w:spacing w:val="-137"/>
        </w:rPr>
        <w:t xml:space="preserve"> </w:t>
      </w:r>
      <w:r>
        <w:rPr>
          <w:rFonts w:hint="eastAsia"/>
        </w:rPr>
        <w:t>应当限制生产建设活动。经批准的生产建设项目，应当控制地上、地下建筑密度；在依法划定的土壤保持重点预防工程区，禁止从事与水土保持无关的生产建设活动及其他可能影响补给地下水资源的行为，</w:t>
      </w:r>
      <w:r>
        <w:rPr>
          <w:spacing w:val="1"/>
        </w:rPr>
        <w:t xml:space="preserve"> </w:t>
      </w:r>
      <w:r>
        <w:rPr>
          <w:rFonts w:hint="eastAsia"/>
        </w:rPr>
        <w:t>禁止在土壤保持重点预防工程区建设具有污染的建设项目</w:t>
      </w:r>
      <w:r>
        <w:rPr>
          <w:rFonts w:ascii="Times New Roman" w:eastAsia="Times New Roman"/>
        </w:rPr>
        <w:t>(</w:t>
      </w:r>
      <w:r>
        <w:rPr>
          <w:rFonts w:hint="eastAsia"/>
        </w:rPr>
        <w:t>如化工、</w:t>
      </w:r>
      <w:r>
        <w:rPr>
          <w:spacing w:val="1"/>
        </w:rPr>
        <w:t xml:space="preserve"> </w:t>
      </w:r>
      <w:r>
        <w:rPr>
          <w:rFonts w:hint="eastAsia"/>
        </w:rPr>
        <w:t>制药、造纸和冶炼</w:t>
      </w:r>
      <w:r>
        <w:rPr>
          <w:rFonts w:ascii="Times New Roman" w:eastAsia="Times New Roman"/>
        </w:rPr>
        <w:t>)</w:t>
      </w:r>
      <w:r>
        <w:rPr>
          <w:rFonts w:hint="eastAsia"/>
        </w:rPr>
        <w:t>，限制农药化肥使用量，禁止乱砍乱伐和垃圾随</w:t>
      </w:r>
      <w:r>
        <w:rPr>
          <w:spacing w:val="1"/>
        </w:rPr>
        <w:t xml:space="preserve"> </w:t>
      </w:r>
      <w:r>
        <w:rPr>
          <w:rFonts w:hint="eastAsia"/>
        </w:rPr>
        <w:t>意堆放，保护生态环境，防治水体污染。</w:t>
      </w:r>
    </w:p>
    <w:p w:rsidR="00616FB9" w:rsidRDefault="00616FB9">
      <w:pPr>
        <w:pStyle w:val="ListParagraph"/>
        <w:numPr>
          <w:ilvl w:val="0"/>
          <w:numId w:val="11"/>
        </w:numPr>
        <w:tabs>
          <w:tab w:val="left" w:pos="1659"/>
        </w:tabs>
        <w:spacing w:line="354" w:lineRule="exact"/>
        <w:rPr>
          <w:sz w:val="28"/>
        </w:rPr>
      </w:pPr>
      <w:r>
        <w:rPr>
          <w:rFonts w:hint="eastAsia"/>
          <w:w w:val="95"/>
          <w:sz w:val="28"/>
        </w:rPr>
        <w:t>崩塌、滑坡危险区和泥石流易发区划定及管理</w:t>
      </w:r>
    </w:p>
    <w:p w:rsidR="00616FB9" w:rsidRDefault="00616FB9">
      <w:pPr>
        <w:pStyle w:val="BodyText"/>
        <w:spacing w:before="186" w:line="364" w:lineRule="auto"/>
        <w:ind w:right="473" w:firstLine="560"/>
        <w:jc w:val="both"/>
      </w:pPr>
      <w:r>
        <w:rPr>
          <w:rFonts w:hint="eastAsia"/>
          <w:w w:val="95"/>
        </w:rPr>
        <w:t>应根据水土保持法有关规定，由县级人民政府开展崩塌、滑坡危</w:t>
      </w:r>
      <w:r>
        <w:rPr>
          <w:spacing w:val="1"/>
          <w:w w:val="95"/>
        </w:rPr>
        <w:t xml:space="preserve"> </w:t>
      </w:r>
      <w:r>
        <w:rPr>
          <w:rFonts w:hint="eastAsia"/>
          <w:spacing w:val="-8"/>
          <w:w w:val="95"/>
        </w:rPr>
        <w:t>险区和泥石流易发区划定，应当与地质灾害防治规划确定的地质灾害</w:t>
      </w:r>
      <w:r>
        <w:rPr>
          <w:spacing w:val="30"/>
          <w:w w:val="95"/>
        </w:rPr>
        <w:t xml:space="preserve"> </w:t>
      </w:r>
      <w:r>
        <w:rPr>
          <w:rFonts w:hint="eastAsia"/>
          <w:w w:val="95"/>
        </w:rPr>
        <w:t>易发区、重点防治区相衔接，并向社会公告。研究制定崩塌、滑坡危</w:t>
      </w:r>
      <w:r>
        <w:rPr>
          <w:spacing w:val="1"/>
          <w:w w:val="95"/>
        </w:rPr>
        <w:t xml:space="preserve"> </w:t>
      </w:r>
      <w:r>
        <w:rPr>
          <w:rFonts w:hint="eastAsia"/>
          <w:w w:val="95"/>
        </w:rPr>
        <w:t>险区和泥石流易发区管理制度，禁止在崩塌、滑坡危险区和泥石流易</w:t>
      </w:r>
      <w:r>
        <w:rPr>
          <w:spacing w:val="1"/>
          <w:w w:val="95"/>
        </w:rPr>
        <w:t xml:space="preserve"> </w:t>
      </w:r>
      <w:r>
        <w:rPr>
          <w:rFonts w:hint="eastAsia"/>
        </w:rPr>
        <w:t>发区从事取土、挖沙、采石等可能造成水土流失的活动。</w:t>
      </w:r>
    </w:p>
    <w:p w:rsidR="00616FB9" w:rsidRDefault="00616FB9">
      <w:pPr>
        <w:pStyle w:val="ListParagraph"/>
        <w:numPr>
          <w:ilvl w:val="0"/>
          <w:numId w:val="11"/>
        </w:numPr>
        <w:tabs>
          <w:tab w:val="left" w:pos="1659"/>
        </w:tabs>
        <w:spacing w:line="355" w:lineRule="exact"/>
        <w:rPr>
          <w:sz w:val="28"/>
        </w:rPr>
      </w:pPr>
      <w:r>
        <w:rPr>
          <w:rFonts w:hint="eastAsia"/>
          <w:w w:val="95"/>
          <w:sz w:val="28"/>
        </w:rPr>
        <w:t>加强生产建设项目监管</w:t>
      </w:r>
    </w:p>
    <w:p w:rsidR="00616FB9" w:rsidRDefault="00616FB9">
      <w:pPr>
        <w:spacing w:line="355" w:lineRule="exact"/>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1" w:firstLine="560"/>
        <w:jc w:val="both"/>
      </w:pPr>
      <w:r>
        <w:rPr>
          <w:rFonts w:hint="eastAsia"/>
          <w:spacing w:val="-6"/>
        </w:rPr>
        <w:t>健全生产建设项目水土保持方案编报、审批和土保持设施验收制</w:t>
      </w:r>
      <w:r>
        <w:rPr>
          <w:rFonts w:hint="eastAsia"/>
          <w:spacing w:val="-3"/>
        </w:rPr>
        <w:t>度。制定水土保持公示、监察、督导、检查及处理等制度，加强水土保持方案落实情况的监督检查，严厉查处违法违规行为。确保水土保持设施与主体工程同时设计、同时实施、同时投产使用，水土保持设施未经验收或验收不合格的，生产建设项目不得投入运行。积极落实</w:t>
      </w:r>
      <w:r>
        <w:rPr>
          <w:rFonts w:hint="eastAsia"/>
          <w:spacing w:val="-7"/>
        </w:rPr>
        <w:t>国家和省简政放权相关制度，推广水土保持方案审查购买中介机构服</w:t>
      </w:r>
      <w:r>
        <w:rPr>
          <w:rFonts w:hint="eastAsia"/>
          <w:w w:val="95"/>
        </w:rPr>
        <w:t>务政策。加强水土保持动态监测，对疑似违规图斑进行现场复核，督</w:t>
      </w:r>
      <w:r>
        <w:rPr>
          <w:spacing w:val="1"/>
          <w:w w:val="95"/>
        </w:rPr>
        <w:t xml:space="preserve"> </w:t>
      </w:r>
      <w:r>
        <w:rPr>
          <w:rFonts w:hint="eastAsia"/>
          <w:spacing w:val="-10"/>
          <w:w w:val="95"/>
        </w:rPr>
        <w:t>促未批先建、超出防治责任范围和建设地点变更的违规生产建设项目</w:t>
      </w:r>
      <w:r>
        <w:rPr>
          <w:spacing w:val="17"/>
          <w:w w:val="95"/>
        </w:rPr>
        <w:t xml:space="preserve"> </w:t>
      </w:r>
      <w:r>
        <w:rPr>
          <w:rFonts w:hint="eastAsia"/>
        </w:rPr>
        <w:t>按照有关规定及时整改，并做好图片、文字信息填报上传工作。</w:t>
      </w:r>
    </w:p>
    <w:p w:rsidR="00616FB9" w:rsidRDefault="00616FB9">
      <w:pPr>
        <w:pStyle w:val="ListParagraph"/>
        <w:numPr>
          <w:ilvl w:val="0"/>
          <w:numId w:val="11"/>
        </w:numPr>
        <w:tabs>
          <w:tab w:val="left" w:pos="1659"/>
        </w:tabs>
        <w:spacing w:line="353" w:lineRule="exact"/>
        <w:ind w:hanging="702"/>
        <w:rPr>
          <w:sz w:val="28"/>
        </w:rPr>
      </w:pPr>
      <w:r>
        <w:rPr>
          <w:rFonts w:hint="eastAsia"/>
          <w:w w:val="95"/>
          <w:sz w:val="28"/>
        </w:rPr>
        <w:t>加强违法活动监管</w:t>
      </w:r>
    </w:p>
    <w:p w:rsidR="00616FB9" w:rsidRDefault="00616FB9">
      <w:pPr>
        <w:pStyle w:val="BodyText"/>
        <w:spacing w:before="186" w:line="364" w:lineRule="auto"/>
        <w:ind w:right="473" w:firstLine="560"/>
        <w:jc w:val="both"/>
      </w:pPr>
      <w:r>
        <w:rPr>
          <w:rFonts w:hint="eastAsia"/>
          <w:w w:val="95"/>
        </w:rPr>
        <w:t>建立监控机制，加强对取土、挖沙、采石烧窑、规划外修建道路</w:t>
      </w:r>
      <w:r>
        <w:rPr>
          <w:spacing w:val="1"/>
          <w:w w:val="95"/>
        </w:rPr>
        <w:t xml:space="preserve"> </w:t>
      </w:r>
      <w:r>
        <w:rPr>
          <w:rFonts w:hint="eastAsia"/>
          <w:w w:val="95"/>
        </w:rPr>
        <w:t>以及陡坡地开展种植、开垦开发植物保护带、铲草皮挖树兜、破坏沿</w:t>
      </w:r>
      <w:r>
        <w:rPr>
          <w:spacing w:val="1"/>
          <w:w w:val="95"/>
        </w:rPr>
        <w:t xml:space="preserve"> </w:t>
      </w:r>
      <w:r>
        <w:rPr>
          <w:rFonts w:hint="eastAsia"/>
        </w:rPr>
        <w:t>海护林带等活动的监督管理，预防和减轻水土流失。</w:t>
      </w:r>
    </w:p>
    <w:p w:rsidR="00616FB9" w:rsidRDefault="00616FB9">
      <w:pPr>
        <w:pStyle w:val="ListParagraph"/>
        <w:numPr>
          <w:ilvl w:val="0"/>
          <w:numId w:val="11"/>
        </w:numPr>
        <w:tabs>
          <w:tab w:val="left" w:pos="1659"/>
        </w:tabs>
        <w:spacing w:line="357" w:lineRule="exact"/>
        <w:ind w:hanging="702"/>
        <w:rPr>
          <w:sz w:val="28"/>
        </w:rPr>
      </w:pPr>
      <w:r>
        <w:rPr>
          <w:rFonts w:hint="eastAsia"/>
          <w:w w:val="95"/>
          <w:sz w:val="28"/>
        </w:rPr>
        <w:t>加强特定区域监管</w:t>
      </w:r>
    </w:p>
    <w:p w:rsidR="00616FB9" w:rsidRDefault="00616FB9">
      <w:pPr>
        <w:pStyle w:val="BodyText"/>
        <w:spacing w:before="186" w:line="364" w:lineRule="auto"/>
        <w:ind w:right="330" w:firstLine="560"/>
      </w:pPr>
      <w:r>
        <w:rPr>
          <w:rFonts w:hint="eastAsia"/>
          <w:spacing w:val="-5"/>
        </w:rPr>
        <w:t>继续加强对山体保护和开发利用的监督管理，明确山体保护的范</w:t>
      </w:r>
      <w:r>
        <w:rPr>
          <w:rFonts w:hint="eastAsia"/>
        </w:rPr>
        <w:t>围，严格控制开挖山体。确需开挖的，要办理相关审批手续，采取有</w:t>
      </w:r>
      <w:r>
        <w:rPr>
          <w:rFonts w:hint="eastAsia"/>
          <w:spacing w:val="-15"/>
        </w:rPr>
        <w:t>效措施做好水土保持工作。制定在侵蚀沟的沟坡和沟岸、河流的两岸、</w:t>
      </w:r>
      <w:r>
        <w:rPr>
          <w:rFonts w:hint="eastAsia"/>
        </w:rPr>
        <w:t>湖泊和水库的周边，土地所有人、使用权人或者有关管理单位应当营</w:t>
      </w:r>
      <w:r>
        <w:rPr>
          <w:rFonts w:hint="eastAsia"/>
          <w:w w:val="95"/>
        </w:rPr>
        <w:t>造植物保护带的具体办法。加强林木采伐管理，有效预防水土流失。</w:t>
      </w:r>
      <w:r>
        <w:rPr>
          <w:spacing w:val="85"/>
          <w:w w:val="95"/>
        </w:rPr>
        <w:t xml:space="preserve"> </w:t>
      </w:r>
      <w:r>
        <w:rPr>
          <w:rFonts w:hint="eastAsia"/>
          <w:w w:val="95"/>
        </w:rPr>
        <w:t>加强坡地造林及开垦种植农作物的管理，采取有效的水土保持措施，</w:t>
      </w:r>
      <w:r>
        <w:rPr>
          <w:spacing w:val="71"/>
          <w:w w:val="95"/>
        </w:rPr>
        <w:t xml:space="preserve"> </w:t>
      </w:r>
      <w:r>
        <w:rPr>
          <w:rFonts w:hint="eastAsia"/>
        </w:rPr>
        <w:t>预防和减轻水土流失。在城市规划区范围内，新建、改建、扩建项目应当根据规划、建设的管控要求，建设下凹式绿地、透水铺装、雨水集蓄利用等设施，实现雨水集蓄、控制和利用。</w:t>
      </w:r>
    </w:p>
    <w:p w:rsidR="00616FB9" w:rsidRDefault="00616FB9">
      <w:pPr>
        <w:pStyle w:val="Heading4"/>
        <w:numPr>
          <w:ilvl w:val="2"/>
          <w:numId w:val="12"/>
        </w:numPr>
        <w:tabs>
          <w:tab w:val="left" w:pos="1099"/>
        </w:tabs>
        <w:spacing w:before="22"/>
        <w:ind w:hanging="702"/>
      </w:pPr>
      <w:r>
        <w:rPr>
          <w:rFonts w:ascii="宋体" w:hAnsi="宋体" w:cs="宋体" w:hint="eastAsia"/>
          <w:w w:val="95"/>
        </w:rPr>
        <w:t>水土流失治理情况的监管</w:t>
      </w:r>
    </w:p>
    <w:p w:rsidR="00616FB9" w:rsidRDefault="00616FB9">
      <w:pPr>
        <w:pStyle w:val="ListParagraph"/>
        <w:numPr>
          <w:ilvl w:val="0"/>
          <w:numId w:val="10"/>
        </w:numPr>
        <w:tabs>
          <w:tab w:val="left" w:pos="1659"/>
        </w:tabs>
        <w:spacing w:before="60"/>
        <w:ind w:hanging="702"/>
        <w:rPr>
          <w:sz w:val="28"/>
        </w:rPr>
      </w:pPr>
      <w:r>
        <w:rPr>
          <w:rFonts w:hint="eastAsia"/>
          <w:w w:val="95"/>
          <w:sz w:val="28"/>
        </w:rPr>
        <w:t>加强水土流失治理进度监督</w:t>
      </w:r>
    </w:p>
    <w:p w:rsidR="00616FB9" w:rsidRDefault="00616FB9">
      <w:pPr>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2" w:firstLine="560"/>
      </w:pPr>
      <w:r>
        <w:rPr>
          <w:rFonts w:hint="eastAsia"/>
          <w:spacing w:val="-5"/>
        </w:rPr>
        <w:t>严格落实水土保持目标责任制和考核奖惩制度，加强对水土流失</w:t>
      </w:r>
      <w:r>
        <w:rPr>
          <w:rFonts w:hint="eastAsia"/>
        </w:rPr>
        <w:t>治理任务完成情况的监督检查，确保按期完成规划治理任务。</w:t>
      </w:r>
    </w:p>
    <w:p w:rsidR="00616FB9" w:rsidRDefault="00616FB9">
      <w:pPr>
        <w:pStyle w:val="ListParagraph"/>
        <w:numPr>
          <w:ilvl w:val="0"/>
          <w:numId w:val="10"/>
        </w:numPr>
        <w:tabs>
          <w:tab w:val="left" w:pos="1659"/>
        </w:tabs>
        <w:spacing w:line="358" w:lineRule="exact"/>
        <w:ind w:hanging="702"/>
        <w:rPr>
          <w:sz w:val="28"/>
        </w:rPr>
      </w:pPr>
      <w:r>
        <w:rPr>
          <w:rFonts w:hint="eastAsia"/>
          <w:w w:val="95"/>
          <w:sz w:val="28"/>
        </w:rPr>
        <w:t>加强水土保持重点工程建设管理</w:t>
      </w:r>
    </w:p>
    <w:p w:rsidR="00616FB9" w:rsidRDefault="00616FB9">
      <w:pPr>
        <w:pStyle w:val="BodyText"/>
        <w:spacing w:before="186" w:line="364" w:lineRule="auto"/>
        <w:ind w:right="330" w:firstLine="560"/>
      </w:pPr>
      <w:r>
        <w:rPr>
          <w:rFonts w:hint="eastAsia"/>
        </w:rPr>
        <w:t>加强工程规划管理，加大水土流失重点防治区和河流源头区、饮用水水源保护区、水源涵养区治理。完善工程建设管理制度，完善规</w:t>
      </w:r>
      <w:r>
        <w:rPr>
          <w:rFonts w:hint="eastAsia"/>
          <w:w w:val="95"/>
        </w:rPr>
        <w:t>划设计技术标准和技术审查规定；完善工程建设法人制、招投标制、</w:t>
      </w:r>
      <w:r>
        <w:rPr>
          <w:spacing w:val="71"/>
          <w:w w:val="95"/>
        </w:rPr>
        <w:t xml:space="preserve"> </w:t>
      </w:r>
      <w:r>
        <w:rPr>
          <w:rFonts w:hint="eastAsia"/>
          <w:spacing w:val="-21"/>
        </w:rPr>
        <w:t>监理制和合同管理制，推行承诺和公示制；强化财务管理，设立专户，</w:t>
      </w:r>
      <w:r>
        <w:rPr>
          <w:spacing w:val="1"/>
        </w:rPr>
        <w:t xml:space="preserve"> </w:t>
      </w:r>
      <w:r>
        <w:rPr>
          <w:rFonts w:hint="eastAsia"/>
        </w:rPr>
        <w:t>设立专帐，实行报账制，决算审计制；促进公众参与、村民自建等制度；完善建成水土保持设施管护制度。加强重点工程实施情况的监督</w:t>
      </w:r>
      <w:r>
        <w:rPr>
          <w:rFonts w:hint="eastAsia"/>
          <w:w w:val="95"/>
        </w:rPr>
        <w:t>检查和效益监测评价，确保工程长期发挥效益，发挥示范带动作用。</w:t>
      </w:r>
    </w:p>
    <w:p w:rsidR="00616FB9" w:rsidRDefault="00616FB9">
      <w:pPr>
        <w:pStyle w:val="ListParagraph"/>
        <w:numPr>
          <w:ilvl w:val="0"/>
          <w:numId w:val="10"/>
        </w:numPr>
        <w:tabs>
          <w:tab w:val="left" w:pos="1659"/>
        </w:tabs>
        <w:spacing w:line="354" w:lineRule="exact"/>
        <w:rPr>
          <w:sz w:val="28"/>
        </w:rPr>
      </w:pPr>
      <w:r>
        <w:rPr>
          <w:rFonts w:hint="eastAsia"/>
          <w:sz w:val="28"/>
        </w:rPr>
        <w:t>加强</w:t>
      </w:r>
      <w:r>
        <w:rPr>
          <w:rFonts w:ascii="Times New Roman" w:hAnsi="Times New Roman"/>
          <w:sz w:val="28"/>
        </w:rPr>
        <w:t>“</w:t>
      </w:r>
      <w:r>
        <w:rPr>
          <w:rFonts w:hint="eastAsia"/>
          <w:sz w:val="28"/>
        </w:rPr>
        <w:t>四荒</w:t>
      </w:r>
      <w:r>
        <w:rPr>
          <w:rFonts w:ascii="Times New Roman" w:hAnsi="Times New Roman"/>
          <w:sz w:val="28"/>
        </w:rPr>
        <w:t>”</w:t>
      </w:r>
      <w:r>
        <w:rPr>
          <w:rFonts w:hint="eastAsia"/>
          <w:sz w:val="28"/>
        </w:rPr>
        <w:t>治理开发监管</w:t>
      </w:r>
    </w:p>
    <w:p w:rsidR="00616FB9" w:rsidRDefault="00616FB9">
      <w:pPr>
        <w:pStyle w:val="BodyText"/>
        <w:spacing w:before="186" w:line="364" w:lineRule="auto"/>
        <w:ind w:right="471" w:firstLine="560"/>
      </w:pPr>
      <w:r>
        <w:rPr>
          <w:rFonts w:hint="eastAsia"/>
          <w:spacing w:val="-2"/>
        </w:rPr>
        <w:t>制定</w:t>
      </w:r>
      <w:r>
        <w:rPr>
          <w:rFonts w:ascii="Times New Roman" w:hAnsi="Times New Roman"/>
          <w:spacing w:val="-2"/>
        </w:rPr>
        <w:t>“</w:t>
      </w:r>
      <w:r>
        <w:rPr>
          <w:rFonts w:hint="eastAsia"/>
          <w:spacing w:val="-2"/>
        </w:rPr>
        <w:t>四荒</w:t>
      </w:r>
      <w:r>
        <w:rPr>
          <w:rFonts w:ascii="Times New Roman" w:hAnsi="Times New Roman"/>
          <w:spacing w:val="-2"/>
        </w:rPr>
        <w:t>”</w:t>
      </w:r>
      <w:r>
        <w:rPr>
          <w:rFonts w:hint="eastAsia"/>
          <w:spacing w:val="-2"/>
        </w:rPr>
        <w:t>治理开发相关管理规定，监督荒山、荒沟、荒丘、荒</w:t>
      </w:r>
      <w:r>
        <w:rPr>
          <w:rFonts w:hint="eastAsia"/>
        </w:rPr>
        <w:t>滩治理开发者落实水土流失防治责任及治理措施。</w:t>
      </w:r>
    </w:p>
    <w:p w:rsidR="00616FB9" w:rsidRDefault="00616FB9">
      <w:pPr>
        <w:pStyle w:val="ListParagraph"/>
        <w:numPr>
          <w:ilvl w:val="0"/>
          <w:numId w:val="10"/>
        </w:numPr>
        <w:tabs>
          <w:tab w:val="left" w:pos="1659"/>
        </w:tabs>
        <w:spacing w:line="358" w:lineRule="exact"/>
        <w:ind w:hanging="702"/>
        <w:rPr>
          <w:sz w:val="28"/>
        </w:rPr>
      </w:pPr>
      <w:r>
        <w:rPr>
          <w:rFonts w:hint="eastAsia"/>
          <w:w w:val="95"/>
          <w:sz w:val="28"/>
        </w:rPr>
        <w:t>健全投入机制</w:t>
      </w:r>
    </w:p>
    <w:p w:rsidR="00616FB9" w:rsidRDefault="00616FB9">
      <w:pPr>
        <w:pStyle w:val="BodyText"/>
        <w:spacing w:before="186" w:line="364" w:lineRule="auto"/>
        <w:ind w:right="328" w:firstLine="560"/>
      </w:pPr>
      <w:r>
        <w:rPr>
          <w:rFonts w:hint="eastAsia"/>
        </w:rPr>
        <w:t>加大政府多部门专项投入，完善社会公众参与治理的有关办法，</w:t>
      </w:r>
      <w:r>
        <w:rPr>
          <w:spacing w:val="-137"/>
        </w:rPr>
        <w:t xml:space="preserve"> </w:t>
      </w:r>
      <w:r>
        <w:rPr>
          <w:rFonts w:hint="eastAsia"/>
        </w:rPr>
        <w:t>鼓励民营资本，多渠道筹集资金。贯彻落实水土保持补偿费征收使用管理办法，确保收费专项用于水土流失预防与治理。开展水土保持生</w:t>
      </w:r>
      <w:r>
        <w:rPr>
          <w:rFonts w:hint="eastAsia"/>
          <w:w w:val="95"/>
        </w:rPr>
        <w:t>态补偿制度调研，配合国家推动水土保持生态补偿制度形成和完善。</w:t>
      </w:r>
    </w:p>
    <w:p w:rsidR="00616FB9" w:rsidRDefault="00616FB9">
      <w:pPr>
        <w:pStyle w:val="Heading4"/>
        <w:numPr>
          <w:ilvl w:val="2"/>
          <w:numId w:val="12"/>
        </w:numPr>
        <w:tabs>
          <w:tab w:val="left" w:pos="1099"/>
        </w:tabs>
        <w:spacing w:before="24"/>
        <w:ind w:hanging="702"/>
      </w:pPr>
      <w:r>
        <w:rPr>
          <w:rFonts w:ascii="宋体" w:hAnsi="宋体" w:cs="宋体" w:hint="eastAsia"/>
          <w:w w:val="95"/>
        </w:rPr>
        <w:t>水土保持监督执法情况的监管</w:t>
      </w:r>
    </w:p>
    <w:p w:rsidR="00616FB9" w:rsidRDefault="00616FB9">
      <w:pPr>
        <w:pStyle w:val="ListParagraph"/>
        <w:numPr>
          <w:ilvl w:val="0"/>
          <w:numId w:val="9"/>
        </w:numPr>
        <w:tabs>
          <w:tab w:val="left" w:pos="1659"/>
        </w:tabs>
        <w:spacing w:before="61"/>
        <w:ind w:hanging="702"/>
        <w:rPr>
          <w:sz w:val="28"/>
        </w:rPr>
      </w:pPr>
      <w:r>
        <w:rPr>
          <w:rFonts w:hint="eastAsia"/>
          <w:w w:val="95"/>
          <w:sz w:val="28"/>
        </w:rPr>
        <w:t>推进执法监督规范化</w:t>
      </w:r>
    </w:p>
    <w:p w:rsidR="00616FB9" w:rsidRDefault="00616FB9">
      <w:pPr>
        <w:pStyle w:val="BodyText"/>
        <w:spacing w:before="186" w:line="364" w:lineRule="auto"/>
        <w:ind w:right="472" w:firstLine="560"/>
        <w:jc w:val="both"/>
      </w:pPr>
      <w:r>
        <w:rPr>
          <w:rFonts w:hint="eastAsia"/>
          <w:spacing w:val="-5"/>
        </w:rPr>
        <w:t>进一步完善水土保持监督执法配套规定和制度，研究建立水土保</w:t>
      </w:r>
      <w:r>
        <w:rPr>
          <w:rFonts w:hint="eastAsia"/>
          <w:spacing w:val="-8"/>
          <w:w w:val="95"/>
        </w:rPr>
        <w:t>持监督管理的程序化制度，进一步规范生产建设项目水土保持方案审</w:t>
      </w:r>
      <w:r>
        <w:rPr>
          <w:spacing w:val="31"/>
          <w:w w:val="95"/>
        </w:rPr>
        <w:t xml:space="preserve"> </w:t>
      </w:r>
      <w:r>
        <w:rPr>
          <w:rFonts w:hint="eastAsia"/>
          <w:w w:val="95"/>
        </w:rPr>
        <w:t>批、水土保持设施验收、水土保持补偿费征收、监督检查以及行政处</w:t>
      </w:r>
      <w:r>
        <w:rPr>
          <w:spacing w:val="1"/>
          <w:w w:val="95"/>
        </w:rPr>
        <w:t xml:space="preserve"> </w:t>
      </w:r>
      <w:r>
        <w:rPr>
          <w:rFonts w:hint="eastAsia"/>
        </w:rPr>
        <w:t>罚等执法主体和执法行为。</w:t>
      </w:r>
    </w:p>
    <w:p w:rsidR="00616FB9" w:rsidRDefault="00616FB9">
      <w:pPr>
        <w:pStyle w:val="ListParagraph"/>
        <w:numPr>
          <w:ilvl w:val="0"/>
          <w:numId w:val="9"/>
        </w:numPr>
        <w:tabs>
          <w:tab w:val="left" w:pos="1659"/>
        </w:tabs>
        <w:spacing w:line="356" w:lineRule="exact"/>
        <w:ind w:hanging="702"/>
        <w:rPr>
          <w:sz w:val="28"/>
        </w:rPr>
      </w:pPr>
      <w:r>
        <w:rPr>
          <w:rFonts w:hint="eastAsia"/>
          <w:w w:val="95"/>
          <w:sz w:val="28"/>
        </w:rPr>
        <w:t>依法查处违法行为</w:t>
      </w:r>
    </w:p>
    <w:p w:rsidR="00616FB9" w:rsidRDefault="00616FB9">
      <w:pPr>
        <w:spacing w:line="356" w:lineRule="exact"/>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firstLine="560"/>
        <w:jc w:val="both"/>
      </w:pPr>
      <w:r>
        <w:rPr>
          <w:rFonts w:hint="eastAsia"/>
          <w:spacing w:val="-7"/>
        </w:rPr>
        <w:t>建立违法行为查处追究制度，健全水土保持违法行为举报受理和</w:t>
      </w:r>
      <w:r>
        <w:rPr>
          <w:rFonts w:hint="eastAsia"/>
          <w:w w:val="95"/>
        </w:rPr>
        <w:t>处理工作机制。建立投诉、举报受理制度，公开投诉、举报电话和电</w:t>
      </w:r>
      <w:r>
        <w:rPr>
          <w:spacing w:val="1"/>
          <w:w w:val="95"/>
        </w:rPr>
        <w:t xml:space="preserve"> </w:t>
      </w:r>
      <w:r>
        <w:rPr>
          <w:rFonts w:hint="eastAsia"/>
        </w:rPr>
        <w:t>子邮箱，对投诉、举报依法及时处理。</w:t>
      </w:r>
    </w:p>
    <w:p w:rsidR="00616FB9" w:rsidRDefault="00616FB9">
      <w:pPr>
        <w:pStyle w:val="Heading4"/>
        <w:numPr>
          <w:ilvl w:val="2"/>
          <w:numId w:val="12"/>
        </w:numPr>
        <w:tabs>
          <w:tab w:val="left" w:pos="1099"/>
        </w:tabs>
        <w:spacing w:before="26"/>
        <w:ind w:hanging="702"/>
      </w:pPr>
      <w:r>
        <w:rPr>
          <w:rFonts w:ascii="宋体" w:hAnsi="宋体" w:cs="宋体" w:hint="eastAsia"/>
          <w:w w:val="95"/>
        </w:rPr>
        <w:t>水土保持技术服务情况的监管</w:t>
      </w:r>
    </w:p>
    <w:p w:rsidR="00616FB9" w:rsidRDefault="00616FB9">
      <w:pPr>
        <w:pStyle w:val="BodyText"/>
        <w:spacing w:before="60" w:line="364" w:lineRule="auto"/>
        <w:ind w:right="330" w:firstLine="560"/>
      </w:pPr>
      <w:r>
        <w:rPr>
          <w:rFonts w:hint="eastAsia"/>
        </w:rPr>
        <w:t>根据《山东省水土保持条例》规定，对水土保持技术服务从业单位和人员进行服务质量监管。对有弄虚作假、伪造虚报瞒报数据、拒</w:t>
      </w:r>
      <w:r>
        <w:rPr>
          <w:rFonts w:hint="eastAsia"/>
          <w:w w:val="95"/>
        </w:rPr>
        <w:t>绝接受监督检查等行为的，水行政主管部门应责令改正并作出处罚。</w:t>
      </w:r>
      <w:r>
        <w:rPr>
          <w:spacing w:val="85"/>
          <w:w w:val="95"/>
        </w:rPr>
        <w:t xml:space="preserve"> </w:t>
      </w:r>
      <w:r>
        <w:rPr>
          <w:rFonts w:hint="eastAsia"/>
          <w:w w:val="95"/>
        </w:rPr>
        <w:t>情节严重的，报省人民政府水行政主管部门列入不良行为记录名单，</w:t>
      </w:r>
      <w:r>
        <w:rPr>
          <w:spacing w:val="71"/>
          <w:w w:val="95"/>
        </w:rPr>
        <w:t xml:space="preserve"> </w:t>
      </w:r>
      <w:r>
        <w:rPr>
          <w:rFonts w:hint="eastAsia"/>
        </w:rPr>
        <w:t>并向社会公布。</w:t>
      </w:r>
    </w:p>
    <w:p w:rsidR="00616FB9" w:rsidRDefault="00616FB9">
      <w:pPr>
        <w:pStyle w:val="Heading2"/>
        <w:numPr>
          <w:ilvl w:val="1"/>
          <w:numId w:val="12"/>
        </w:numPr>
        <w:tabs>
          <w:tab w:val="left" w:pos="925"/>
        </w:tabs>
        <w:ind w:hanging="528"/>
      </w:pPr>
      <w:r>
        <w:rPr>
          <w:rFonts w:hint="eastAsia"/>
          <w:w w:val="95"/>
        </w:rPr>
        <w:t>科技支撑</w:t>
      </w:r>
    </w:p>
    <w:p w:rsidR="00616FB9" w:rsidRDefault="00616FB9">
      <w:pPr>
        <w:pStyle w:val="BodyText"/>
        <w:spacing w:before="124" w:line="364" w:lineRule="auto"/>
        <w:ind w:right="472" w:firstLine="560"/>
        <w:jc w:val="both"/>
      </w:pPr>
      <w:r>
        <w:rPr>
          <w:rFonts w:hint="eastAsia"/>
          <w:spacing w:val="-4"/>
          <w:w w:val="95"/>
        </w:rPr>
        <w:t>紧密结合乳山市水土保持实际工作和水土保持科技发展水平，通</w:t>
      </w:r>
      <w:r>
        <w:rPr>
          <w:spacing w:val="1"/>
          <w:w w:val="95"/>
        </w:rPr>
        <w:t xml:space="preserve"> </w:t>
      </w:r>
      <w:r>
        <w:rPr>
          <w:rFonts w:hint="eastAsia"/>
          <w:spacing w:val="-21"/>
        </w:rPr>
        <w:t>过引进消化、综合集成、示范推广，重点解决土壤保持重点预防工程、</w:t>
      </w:r>
      <w:r>
        <w:rPr>
          <w:rFonts w:hint="eastAsia"/>
          <w:spacing w:val="-8"/>
          <w:w w:val="95"/>
        </w:rPr>
        <w:t>河流水系重点预防工程、低山丘陵区重点治理工程等不同区域水土流</w:t>
      </w:r>
      <w:r>
        <w:rPr>
          <w:spacing w:val="31"/>
          <w:w w:val="95"/>
        </w:rPr>
        <w:t xml:space="preserve"> </w:t>
      </w:r>
      <w:r>
        <w:rPr>
          <w:rFonts w:hint="eastAsia"/>
          <w:spacing w:val="-7"/>
          <w:w w:val="95"/>
        </w:rPr>
        <w:t>失防治过程中的关键技术问题，构建水土保持科技支撑和示范推广体</w:t>
      </w:r>
      <w:r>
        <w:rPr>
          <w:spacing w:val="16"/>
          <w:w w:val="95"/>
        </w:rPr>
        <w:t xml:space="preserve"> </w:t>
      </w:r>
      <w:r>
        <w:rPr>
          <w:rFonts w:hint="eastAsia"/>
        </w:rPr>
        <w:t>系。</w:t>
      </w:r>
    </w:p>
    <w:p w:rsidR="00616FB9" w:rsidRDefault="00616FB9">
      <w:pPr>
        <w:pStyle w:val="Heading4"/>
        <w:numPr>
          <w:ilvl w:val="2"/>
          <w:numId w:val="12"/>
        </w:numPr>
        <w:tabs>
          <w:tab w:val="left" w:pos="1099"/>
        </w:tabs>
        <w:spacing w:before="25"/>
        <w:ind w:hanging="702"/>
      </w:pPr>
      <w:r>
        <w:rPr>
          <w:rFonts w:ascii="宋体" w:hAnsi="宋体" w:cs="宋体" w:hint="eastAsia"/>
          <w:w w:val="95"/>
        </w:rPr>
        <w:t>科技支撑平台建设</w:t>
      </w:r>
    </w:p>
    <w:p w:rsidR="00616FB9" w:rsidRDefault="00616FB9">
      <w:pPr>
        <w:pStyle w:val="BodyText"/>
        <w:spacing w:before="60" w:line="364" w:lineRule="auto"/>
        <w:ind w:right="192" w:firstLine="560"/>
      </w:pPr>
      <w:r>
        <w:rPr>
          <w:rFonts w:hint="eastAsia"/>
          <w:spacing w:val="-4"/>
        </w:rPr>
        <w:t>根据乳山市所处的水土保持区位和水土流失防治科技需求，科技</w:t>
      </w:r>
      <w:r>
        <w:rPr>
          <w:spacing w:val="1"/>
        </w:rPr>
        <w:t xml:space="preserve"> </w:t>
      </w:r>
      <w:r>
        <w:rPr>
          <w:rFonts w:hint="eastAsia"/>
          <w:spacing w:val="-5"/>
        </w:rPr>
        <w:t>支撑平台主要以打造水土保持示范区为主，包括水土保持科技示范园、</w:t>
      </w:r>
      <w:r>
        <w:rPr>
          <w:rFonts w:hint="eastAsia"/>
        </w:rPr>
        <w:t>国家水土保持生态文明工程等。</w:t>
      </w:r>
    </w:p>
    <w:p w:rsidR="00616FB9" w:rsidRDefault="00616FB9">
      <w:pPr>
        <w:pStyle w:val="ListParagraph"/>
        <w:numPr>
          <w:ilvl w:val="0"/>
          <w:numId w:val="8"/>
        </w:numPr>
        <w:tabs>
          <w:tab w:val="left" w:pos="1659"/>
        </w:tabs>
        <w:spacing w:line="357" w:lineRule="exact"/>
        <w:rPr>
          <w:sz w:val="28"/>
        </w:rPr>
      </w:pPr>
      <w:r>
        <w:rPr>
          <w:rFonts w:hint="eastAsia"/>
          <w:w w:val="95"/>
          <w:sz w:val="28"/>
        </w:rPr>
        <w:t>水土保持科技示范园</w:t>
      </w:r>
    </w:p>
    <w:p w:rsidR="00616FB9" w:rsidRDefault="00616FB9">
      <w:pPr>
        <w:pStyle w:val="BodyText"/>
        <w:spacing w:before="186" w:line="364" w:lineRule="auto"/>
        <w:ind w:right="330" w:firstLine="560"/>
      </w:pPr>
      <w:r>
        <w:rPr>
          <w:rFonts w:hint="eastAsia"/>
        </w:rPr>
        <w:t>根据水利部《关于开展水土保持科技示范园区建设的通知》的要求，在不同水土流失综合防治区建立一批水土保持科技示范园区，集中开展科学研究和技术推广项目，建设精品工程，以期起到发挥典型</w:t>
      </w:r>
      <w:r>
        <w:rPr>
          <w:rFonts w:hint="eastAsia"/>
          <w:w w:val="95"/>
        </w:rPr>
        <w:t>带动和示范辐射作用，普及提高全社会的水土保持科技意识的目的。</w:t>
      </w:r>
      <w:r>
        <w:rPr>
          <w:spacing w:val="71"/>
          <w:w w:val="95"/>
        </w:rPr>
        <w:t xml:space="preserve"> </w:t>
      </w:r>
      <w:r>
        <w:rPr>
          <w:rFonts w:hint="eastAsia"/>
        </w:rPr>
        <w:t>推动在土壤保持重点预防工程、河流水系重点预防工程、低山丘陵区</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2"/>
      </w:pPr>
      <w:r>
        <w:rPr>
          <w:rFonts w:hint="eastAsia"/>
        </w:rPr>
        <w:t>重点治理工程分别建立集试验、产业开发、监测等为一体的科技示范园的建立工作，争取在远期创建一处国家级水土保持科技示范园区。</w:t>
      </w:r>
    </w:p>
    <w:p w:rsidR="00616FB9" w:rsidRDefault="00616FB9">
      <w:pPr>
        <w:pStyle w:val="ListParagraph"/>
        <w:numPr>
          <w:ilvl w:val="0"/>
          <w:numId w:val="8"/>
        </w:numPr>
        <w:tabs>
          <w:tab w:val="left" w:pos="1659"/>
        </w:tabs>
        <w:spacing w:line="358" w:lineRule="exact"/>
        <w:rPr>
          <w:sz w:val="28"/>
        </w:rPr>
      </w:pPr>
      <w:r>
        <w:rPr>
          <w:rFonts w:hint="eastAsia"/>
          <w:w w:val="95"/>
          <w:sz w:val="28"/>
        </w:rPr>
        <w:t>国家水土保持生态文明工程</w:t>
      </w:r>
    </w:p>
    <w:p w:rsidR="00616FB9" w:rsidRDefault="00616FB9">
      <w:pPr>
        <w:pStyle w:val="BodyText"/>
        <w:spacing w:before="186" w:line="364" w:lineRule="auto"/>
        <w:ind w:right="472" w:firstLine="560"/>
      </w:pPr>
      <w:r>
        <w:rPr>
          <w:rFonts w:hint="eastAsia"/>
          <w:spacing w:val="4"/>
          <w:w w:val="95"/>
        </w:rPr>
        <w:t>在前期工作的基础上，规划远期遴选出</w:t>
      </w:r>
      <w:r>
        <w:rPr>
          <w:spacing w:val="4"/>
          <w:w w:val="95"/>
        </w:rPr>
        <w:t xml:space="preserve"> </w:t>
      </w:r>
      <w:r>
        <w:rPr>
          <w:rFonts w:ascii="Times New Roman" w:eastAsia="Times New Roman"/>
          <w:w w:val="95"/>
        </w:rPr>
        <w:t>1-2</w:t>
      </w:r>
      <w:r>
        <w:rPr>
          <w:rFonts w:ascii="Times New Roman" w:eastAsia="Times New Roman"/>
          <w:spacing w:val="10"/>
          <w:w w:val="95"/>
        </w:rPr>
        <w:t xml:space="preserve"> </w:t>
      </w:r>
      <w:r>
        <w:rPr>
          <w:rFonts w:hint="eastAsia"/>
          <w:w w:val="95"/>
        </w:rPr>
        <w:t>个生产建设项目创建</w:t>
      </w:r>
      <w:r>
        <w:rPr>
          <w:rFonts w:hint="eastAsia"/>
        </w:rPr>
        <w:t>国家水土保持生态文明工程。</w:t>
      </w:r>
    </w:p>
    <w:p w:rsidR="00616FB9" w:rsidRDefault="00616FB9">
      <w:pPr>
        <w:pStyle w:val="Heading4"/>
        <w:numPr>
          <w:ilvl w:val="2"/>
          <w:numId w:val="12"/>
        </w:numPr>
        <w:tabs>
          <w:tab w:val="left" w:pos="1099"/>
        </w:tabs>
        <w:spacing w:before="26"/>
        <w:ind w:hanging="702"/>
      </w:pPr>
      <w:r>
        <w:rPr>
          <w:rFonts w:ascii="宋体" w:hAnsi="宋体" w:cs="宋体" w:hint="eastAsia"/>
          <w:w w:val="95"/>
        </w:rPr>
        <w:t>应用技术研发</w:t>
      </w:r>
    </w:p>
    <w:p w:rsidR="00616FB9" w:rsidRDefault="00616FB9">
      <w:pPr>
        <w:pStyle w:val="BodyText"/>
        <w:spacing w:before="60" w:line="364" w:lineRule="auto"/>
        <w:ind w:right="473" w:firstLine="560"/>
        <w:jc w:val="both"/>
      </w:pPr>
      <w:r>
        <w:rPr>
          <w:rFonts w:hint="eastAsia"/>
          <w:w w:val="95"/>
        </w:rPr>
        <w:t>加强应用技术攻关，结合当前水土保持工作实际，主要开展生态</w:t>
      </w:r>
      <w:r>
        <w:rPr>
          <w:spacing w:val="1"/>
          <w:w w:val="95"/>
        </w:rPr>
        <w:t xml:space="preserve"> </w:t>
      </w:r>
      <w:r>
        <w:rPr>
          <w:rFonts w:hint="eastAsia"/>
          <w:spacing w:val="-6"/>
          <w:w w:val="95"/>
        </w:rPr>
        <w:t>清洁型小流域综合治理关键技术、滨河湿地生态修复与水土资源优化</w:t>
      </w:r>
      <w:r>
        <w:rPr>
          <w:spacing w:val="29"/>
          <w:w w:val="95"/>
        </w:rPr>
        <w:t xml:space="preserve"> </w:t>
      </w:r>
      <w:r>
        <w:rPr>
          <w:rFonts w:hint="eastAsia"/>
          <w:w w:val="95"/>
        </w:rPr>
        <w:t>配置技术、生产建设项目水土流失高效防治、坡面生态防护技术以及</w:t>
      </w:r>
      <w:r>
        <w:rPr>
          <w:spacing w:val="1"/>
          <w:w w:val="95"/>
        </w:rPr>
        <w:t xml:space="preserve"> </w:t>
      </w:r>
      <w:r>
        <w:rPr>
          <w:rFonts w:hint="eastAsia"/>
        </w:rPr>
        <w:t>水土保持新设备、新材料、新工艺、新技术等方面的研究。</w:t>
      </w:r>
    </w:p>
    <w:p w:rsidR="00616FB9" w:rsidRDefault="00616FB9">
      <w:pPr>
        <w:pStyle w:val="Heading4"/>
        <w:numPr>
          <w:ilvl w:val="2"/>
          <w:numId w:val="12"/>
        </w:numPr>
        <w:tabs>
          <w:tab w:val="left" w:pos="1099"/>
        </w:tabs>
        <w:spacing w:before="26"/>
        <w:ind w:hanging="702"/>
      </w:pPr>
      <w:r>
        <w:rPr>
          <w:rFonts w:ascii="宋体" w:hAnsi="宋体" w:cs="宋体" w:hint="eastAsia"/>
          <w:w w:val="95"/>
        </w:rPr>
        <w:t>技术推广与示范</w:t>
      </w:r>
    </w:p>
    <w:p w:rsidR="00616FB9" w:rsidRDefault="00616FB9">
      <w:pPr>
        <w:pStyle w:val="BodyText"/>
        <w:spacing w:before="60" w:line="364" w:lineRule="auto"/>
        <w:ind w:right="193" w:firstLine="560"/>
      </w:pPr>
      <w:r>
        <w:rPr>
          <w:rFonts w:hint="eastAsia"/>
          <w:spacing w:val="-6"/>
        </w:rPr>
        <w:t>根据乳山市自然条件和水土流失特点，在继续搞好已有机修梯田、</w:t>
      </w:r>
      <w:r>
        <w:rPr>
          <w:rFonts w:hint="eastAsia"/>
        </w:rPr>
        <w:t>生物护埂、优良植物品种引进与栽培等技术的基础上，重点抓住以下项目技术的推广：</w:t>
      </w:r>
    </w:p>
    <w:p w:rsidR="00616FB9" w:rsidRDefault="00616FB9">
      <w:pPr>
        <w:pStyle w:val="ListParagraph"/>
        <w:numPr>
          <w:ilvl w:val="0"/>
          <w:numId w:val="7"/>
        </w:numPr>
        <w:tabs>
          <w:tab w:val="left" w:pos="1659"/>
        </w:tabs>
        <w:spacing w:line="357" w:lineRule="exact"/>
        <w:rPr>
          <w:sz w:val="28"/>
        </w:rPr>
      </w:pPr>
      <w:r>
        <w:rPr>
          <w:rFonts w:hint="eastAsia"/>
          <w:w w:val="95"/>
          <w:sz w:val="28"/>
        </w:rPr>
        <w:t>生态清洁小流域建设技术</w:t>
      </w:r>
    </w:p>
    <w:p w:rsidR="00616FB9" w:rsidRDefault="00616FB9">
      <w:pPr>
        <w:pStyle w:val="BodyText"/>
        <w:spacing w:before="186" w:line="364" w:lineRule="auto"/>
        <w:ind w:right="332" w:firstLine="560"/>
        <w:jc w:val="both"/>
      </w:pPr>
      <w:r>
        <w:rPr>
          <w:rFonts w:hint="eastAsia"/>
        </w:rPr>
        <w:t>随着经济社会发展，人们生活水平不断提高，对生产生活环境的要求也不断提高，清洁小流域建设十分必要。清洁小流域建设技术推广可以从坡面治理技术、沟道治理技术、面源污染防治技术、生态修</w:t>
      </w:r>
      <w:r>
        <w:rPr>
          <w:rFonts w:hint="eastAsia"/>
          <w:spacing w:val="-17"/>
          <w:w w:val="95"/>
        </w:rPr>
        <w:t>复技术、雨水拦蓄技术、水土资源高效利用技术等方面进行探索推广。</w:t>
      </w:r>
    </w:p>
    <w:p w:rsidR="00616FB9" w:rsidRDefault="00616FB9">
      <w:pPr>
        <w:pStyle w:val="ListParagraph"/>
        <w:numPr>
          <w:ilvl w:val="0"/>
          <w:numId w:val="7"/>
        </w:numPr>
        <w:tabs>
          <w:tab w:val="left" w:pos="1659"/>
        </w:tabs>
        <w:spacing w:line="357" w:lineRule="exact"/>
        <w:rPr>
          <w:sz w:val="28"/>
        </w:rPr>
      </w:pPr>
      <w:r>
        <w:rPr>
          <w:rFonts w:hint="eastAsia"/>
          <w:w w:val="95"/>
          <w:sz w:val="28"/>
        </w:rPr>
        <w:t>坡面径流调控技术</w:t>
      </w:r>
    </w:p>
    <w:p w:rsidR="00616FB9" w:rsidRDefault="00616FB9">
      <w:pPr>
        <w:pStyle w:val="BodyText"/>
        <w:spacing w:before="186" w:line="364" w:lineRule="auto"/>
        <w:ind w:right="472" w:firstLine="560"/>
        <w:jc w:val="both"/>
      </w:pPr>
      <w:r>
        <w:rPr>
          <w:rFonts w:hint="eastAsia"/>
          <w:spacing w:val="-5"/>
        </w:rPr>
        <w:t>从消减径流冲刷力和水资源拦截利用角度，探索推广缓坡耕地治</w:t>
      </w:r>
      <w:r>
        <w:rPr>
          <w:rFonts w:hint="eastAsia"/>
          <w:w w:val="95"/>
        </w:rPr>
        <w:t>理</w:t>
      </w:r>
      <w:r>
        <w:rPr>
          <w:rFonts w:ascii="Times New Roman" w:hAnsi="Times New Roman"/>
          <w:w w:val="95"/>
        </w:rPr>
        <w:t>“</w:t>
      </w:r>
      <w:r>
        <w:rPr>
          <w:rFonts w:hint="eastAsia"/>
          <w:w w:val="95"/>
        </w:rPr>
        <w:t>长藤结瓜</w:t>
      </w:r>
      <w:r>
        <w:rPr>
          <w:rFonts w:ascii="Times New Roman" w:hAnsi="Times New Roman"/>
          <w:w w:val="95"/>
        </w:rPr>
        <w:t>”</w:t>
      </w:r>
      <w:r>
        <w:rPr>
          <w:rFonts w:hint="eastAsia"/>
          <w:w w:val="95"/>
        </w:rPr>
        <w:t>径流聚散技术、荒坡治理径流集聚技术、岗地梯阶径流</w:t>
      </w:r>
      <w:r>
        <w:rPr>
          <w:spacing w:val="1"/>
          <w:w w:val="95"/>
        </w:rPr>
        <w:t xml:space="preserve"> </w:t>
      </w:r>
      <w:r>
        <w:rPr>
          <w:rFonts w:hint="eastAsia"/>
        </w:rPr>
        <w:t>疏散技术等。</w:t>
      </w:r>
    </w:p>
    <w:p w:rsidR="00616FB9" w:rsidRDefault="00616FB9">
      <w:pPr>
        <w:pStyle w:val="ListParagraph"/>
        <w:numPr>
          <w:ilvl w:val="0"/>
          <w:numId w:val="7"/>
        </w:numPr>
        <w:tabs>
          <w:tab w:val="left" w:pos="1659"/>
        </w:tabs>
        <w:spacing w:line="356" w:lineRule="exact"/>
        <w:rPr>
          <w:sz w:val="28"/>
        </w:rPr>
      </w:pPr>
      <w:r>
        <w:rPr>
          <w:rFonts w:hint="eastAsia"/>
          <w:w w:val="95"/>
          <w:sz w:val="28"/>
        </w:rPr>
        <w:t>生产建设项目水土保持综合治理技术</w:t>
      </w:r>
    </w:p>
    <w:p w:rsidR="00616FB9" w:rsidRDefault="00616FB9">
      <w:pPr>
        <w:pStyle w:val="BodyText"/>
        <w:spacing w:before="186"/>
        <w:ind w:left="958"/>
      </w:pPr>
      <w:r>
        <w:rPr>
          <w:rFonts w:hint="eastAsia"/>
          <w:spacing w:val="-8"/>
          <w:w w:val="95"/>
        </w:rPr>
        <w:t>根据生产建设项目的特点，按照分项工程的不同和项目建设区立</w:t>
      </w:r>
    </w:p>
    <w:p w:rsidR="00616FB9" w:rsidRDefault="00616FB9">
      <w:pPr>
        <w:sectPr w:rsidR="00616FB9">
          <w:pgSz w:w="11910" w:h="16840"/>
          <w:pgMar w:top="1340" w:right="1320" w:bottom="1200" w:left="1400" w:header="840" w:footer="1007" w:gutter="0"/>
          <w:cols w:space="720"/>
        </w:sectPr>
      </w:pPr>
    </w:p>
    <w:p w:rsidR="00616FB9" w:rsidRDefault="00616FB9">
      <w:pPr>
        <w:pStyle w:val="BodyText"/>
        <w:spacing w:before="100"/>
      </w:pPr>
      <w:r>
        <w:rPr>
          <w:rFonts w:hint="eastAsia"/>
          <w:w w:val="95"/>
        </w:rPr>
        <w:t>地条件特征，全面推广护坡技术、弃渣治理技术、植被配置技术等。</w:t>
      </w:r>
    </w:p>
    <w:p w:rsidR="00616FB9" w:rsidRDefault="00616FB9">
      <w:pPr>
        <w:pStyle w:val="Heading4"/>
        <w:numPr>
          <w:ilvl w:val="2"/>
          <w:numId w:val="12"/>
        </w:numPr>
        <w:tabs>
          <w:tab w:val="left" w:pos="1099"/>
        </w:tabs>
        <w:spacing w:before="213"/>
        <w:ind w:hanging="702"/>
      </w:pPr>
      <w:r>
        <w:rPr>
          <w:rFonts w:ascii="宋体" w:hAnsi="宋体" w:cs="宋体" w:hint="eastAsia"/>
          <w:w w:val="95"/>
        </w:rPr>
        <w:t>水土保持技术人员培养</w:t>
      </w:r>
    </w:p>
    <w:p w:rsidR="00616FB9" w:rsidRDefault="00616FB9">
      <w:pPr>
        <w:pStyle w:val="BodyText"/>
        <w:spacing w:before="61" w:line="364" w:lineRule="auto"/>
        <w:ind w:right="469" w:firstLine="560"/>
        <w:jc w:val="both"/>
      </w:pPr>
      <w:r>
        <w:rPr>
          <w:rFonts w:hint="eastAsia"/>
          <w:spacing w:val="-4"/>
        </w:rPr>
        <w:t>定期开展水土保持业务知识、实用技术的培训及计算机技术、信</w:t>
      </w:r>
      <w:r>
        <w:rPr>
          <w:rFonts w:hint="eastAsia"/>
        </w:rPr>
        <w:t>息技术等新型学科的培训，全面提高水土保持科技水平。通过</w:t>
      </w:r>
      <w:r>
        <w:rPr>
          <w:rFonts w:ascii="Times New Roman" w:hAnsi="Times New Roman"/>
        </w:rPr>
        <w:t>“</w:t>
      </w:r>
      <w:r>
        <w:rPr>
          <w:rFonts w:hint="eastAsia"/>
        </w:rPr>
        <w:t>请进来</w:t>
      </w:r>
      <w:r>
        <w:rPr>
          <w:rFonts w:ascii="Times New Roman" w:hAnsi="Times New Roman"/>
        </w:rPr>
        <w:t>”</w:t>
      </w:r>
      <w:r>
        <w:rPr>
          <w:rFonts w:hint="eastAsia"/>
        </w:rPr>
        <w:t>、</w:t>
      </w:r>
      <w:r>
        <w:rPr>
          <w:rFonts w:ascii="Times New Roman" w:hAnsi="Times New Roman"/>
        </w:rPr>
        <w:t>“</w:t>
      </w:r>
      <w:r>
        <w:rPr>
          <w:rFonts w:hint="eastAsia"/>
        </w:rPr>
        <w:t>送出去</w:t>
      </w:r>
      <w:r>
        <w:rPr>
          <w:rFonts w:ascii="Times New Roman" w:hAnsi="Times New Roman"/>
        </w:rPr>
        <w:t>”</w:t>
      </w:r>
      <w:r>
        <w:rPr>
          <w:rFonts w:hint="eastAsia"/>
        </w:rPr>
        <w:t>等方式，在重点技术推广区培养一支精干的水土保持</w:t>
      </w:r>
      <w:r>
        <w:rPr>
          <w:rFonts w:hint="eastAsia"/>
          <w:spacing w:val="-3"/>
        </w:rPr>
        <w:t>科技队伍，建立激励机制，推行技术有偿服务，并从农村知识青年和乡土能人中发现、培养各类技术人才，逐步为农村充实养得起、留得</w:t>
      </w:r>
      <w:r>
        <w:rPr>
          <w:rFonts w:hint="eastAsia"/>
        </w:rPr>
        <w:t>住的水土保持技术骨干。</w:t>
      </w:r>
    </w:p>
    <w:p w:rsidR="00616FB9" w:rsidRDefault="00616FB9">
      <w:pPr>
        <w:pStyle w:val="Heading2"/>
        <w:numPr>
          <w:ilvl w:val="1"/>
          <w:numId w:val="12"/>
        </w:numPr>
        <w:tabs>
          <w:tab w:val="left" w:pos="925"/>
        </w:tabs>
        <w:spacing w:before="237"/>
        <w:ind w:hanging="528"/>
      </w:pPr>
      <w:r>
        <w:rPr>
          <w:rFonts w:hint="eastAsia"/>
          <w:w w:val="95"/>
        </w:rPr>
        <w:t>管理能力建设</w:t>
      </w:r>
    </w:p>
    <w:p w:rsidR="00616FB9" w:rsidRDefault="00616FB9">
      <w:pPr>
        <w:pStyle w:val="Heading4"/>
        <w:numPr>
          <w:ilvl w:val="2"/>
          <w:numId w:val="12"/>
        </w:numPr>
        <w:tabs>
          <w:tab w:val="left" w:pos="1099"/>
        </w:tabs>
        <w:spacing w:before="31"/>
        <w:ind w:hanging="702"/>
      </w:pPr>
      <w:r>
        <w:rPr>
          <w:rFonts w:ascii="宋体" w:hAnsi="宋体" w:cs="宋体" w:hint="eastAsia"/>
          <w:w w:val="95"/>
        </w:rPr>
        <w:t>水土保持监督管理能力建设</w:t>
      </w:r>
    </w:p>
    <w:p w:rsidR="00616FB9" w:rsidRDefault="00616FB9">
      <w:pPr>
        <w:pStyle w:val="BodyText"/>
        <w:spacing w:before="61" w:line="364" w:lineRule="auto"/>
        <w:ind w:right="473" w:firstLine="560"/>
        <w:jc w:val="both"/>
      </w:pPr>
      <w:r>
        <w:rPr>
          <w:rFonts w:hint="eastAsia"/>
          <w:spacing w:val="-4"/>
          <w:w w:val="95"/>
        </w:rPr>
        <w:t>深入总结水土保持监督管理能力建设县工作经验，在完善监管制</w:t>
      </w:r>
      <w:r>
        <w:rPr>
          <w:spacing w:val="1"/>
          <w:w w:val="95"/>
        </w:rPr>
        <w:t xml:space="preserve"> </w:t>
      </w:r>
      <w:r>
        <w:rPr>
          <w:rFonts w:hint="eastAsia"/>
          <w:spacing w:val="-7"/>
          <w:w w:val="95"/>
        </w:rPr>
        <w:t>度和落实监管任务的基础上，水土保持监督管理机构要配备与执法任</w:t>
      </w:r>
      <w:r>
        <w:rPr>
          <w:spacing w:val="30"/>
          <w:w w:val="95"/>
        </w:rPr>
        <w:t xml:space="preserve"> </w:t>
      </w:r>
      <w:r>
        <w:rPr>
          <w:rFonts w:hint="eastAsia"/>
          <w:spacing w:val="-7"/>
          <w:w w:val="95"/>
        </w:rPr>
        <w:t>务相适应的专职监督管理人员，从事水土保持监督管理工作的人员要</w:t>
      </w:r>
      <w:r>
        <w:rPr>
          <w:spacing w:val="17"/>
          <w:w w:val="95"/>
        </w:rPr>
        <w:t xml:space="preserve"> </w:t>
      </w:r>
      <w:r>
        <w:rPr>
          <w:rFonts w:hint="eastAsia"/>
          <w:spacing w:val="-3"/>
        </w:rPr>
        <w:t>全部参加监督执法定期培训与考核，配套调查取证等执法装备，全面</w:t>
      </w:r>
      <w:r>
        <w:rPr>
          <w:rFonts w:hint="eastAsia"/>
          <w:w w:val="95"/>
        </w:rPr>
        <w:t>提高执法人员的业务素质和行政执法水平。以全过程监管为核心，加</w:t>
      </w:r>
      <w:r>
        <w:rPr>
          <w:spacing w:val="1"/>
          <w:w w:val="95"/>
        </w:rPr>
        <w:t xml:space="preserve"> </w:t>
      </w:r>
      <w:r>
        <w:rPr>
          <w:rFonts w:hint="eastAsia"/>
        </w:rPr>
        <w:t>强政务公开，增加监管透明度，提高实时即时监控和处置能力。</w:t>
      </w:r>
    </w:p>
    <w:p w:rsidR="00616FB9" w:rsidRDefault="00616FB9">
      <w:pPr>
        <w:pStyle w:val="Heading4"/>
        <w:numPr>
          <w:ilvl w:val="2"/>
          <w:numId w:val="12"/>
        </w:numPr>
        <w:tabs>
          <w:tab w:val="left" w:pos="1099"/>
        </w:tabs>
        <w:spacing w:before="24"/>
        <w:ind w:hanging="702"/>
      </w:pPr>
      <w:r>
        <w:rPr>
          <w:rFonts w:ascii="宋体" w:hAnsi="宋体" w:cs="宋体" w:hint="eastAsia"/>
          <w:w w:val="95"/>
        </w:rPr>
        <w:t>水土保持信息化建设</w:t>
      </w:r>
    </w:p>
    <w:p w:rsidR="00616FB9" w:rsidRDefault="00616FB9">
      <w:pPr>
        <w:pStyle w:val="BodyText"/>
        <w:spacing w:before="61" w:line="364" w:lineRule="auto"/>
        <w:ind w:right="330" w:firstLine="560"/>
      </w:pPr>
      <w:r>
        <w:rPr>
          <w:rFonts w:hint="eastAsia"/>
          <w:spacing w:val="-6"/>
        </w:rPr>
        <w:t>依托现有水利行业信息网络资源，深入推进水土保持信息化建设</w:t>
      </w:r>
      <w:r>
        <w:rPr>
          <w:rFonts w:hint="eastAsia"/>
        </w:rPr>
        <w:t>工作，建成互通互联、资源共享的水土保持信息平台，全面提升全市水土保持信息化和现代化水平。和上级水行政主管部门做好对接，完</w:t>
      </w:r>
      <w:r>
        <w:rPr>
          <w:rFonts w:hint="eastAsia"/>
          <w:w w:val="95"/>
        </w:rPr>
        <w:t>善水土保持基础数据库，配合构建监督管理、综合治理、动态监测、</w:t>
      </w:r>
      <w:r>
        <w:rPr>
          <w:spacing w:val="85"/>
          <w:w w:val="95"/>
        </w:rPr>
        <w:t xml:space="preserve"> </w:t>
      </w:r>
      <w:r>
        <w:rPr>
          <w:rFonts w:hint="eastAsia"/>
          <w:spacing w:val="8"/>
          <w:w w:val="95"/>
        </w:rPr>
        <w:t>数据发布等</w:t>
      </w:r>
      <w:r>
        <w:rPr>
          <w:spacing w:val="8"/>
          <w:w w:val="95"/>
        </w:rPr>
        <w:t xml:space="preserve"> </w:t>
      </w:r>
      <w:r>
        <w:rPr>
          <w:rFonts w:ascii="Times New Roman" w:hAnsi="Times New Roman"/>
          <w:w w:val="95"/>
        </w:rPr>
        <w:t>4</w:t>
      </w:r>
      <w:r>
        <w:rPr>
          <w:rFonts w:ascii="Times New Roman" w:hAnsi="Times New Roman"/>
          <w:spacing w:val="111"/>
        </w:rPr>
        <w:t xml:space="preserve"> </w:t>
      </w:r>
      <w:r>
        <w:rPr>
          <w:rFonts w:hint="eastAsia"/>
          <w:w w:val="95"/>
        </w:rPr>
        <w:t>个系统，实现预防监督的</w:t>
      </w:r>
      <w:r>
        <w:rPr>
          <w:rFonts w:ascii="Times New Roman" w:hAnsi="Times New Roman"/>
          <w:w w:val="95"/>
        </w:rPr>
        <w:t>“</w:t>
      </w:r>
      <w:r>
        <w:rPr>
          <w:rFonts w:hint="eastAsia"/>
          <w:w w:val="95"/>
        </w:rPr>
        <w:t>天地一体化</w:t>
      </w:r>
      <w:r>
        <w:rPr>
          <w:rFonts w:ascii="Times New Roman" w:hAnsi="Times New Roman"/>
          <w:w w:val="95"/>
        </w:rPr>
        <w:t>”</w:t>
      </w:r>
      <w:r>
        <w:rPr>
          <w:rFonts w:hint="eastAsia"/>
          <w:w w:val="95"/>
        </w:rPr>
        <w:t>动态监控、综合</w:t>
      </w:r>
      <w:r>
        <w:rPr>
          <w:rFonts w:hint="eastAsia"/>
        </w:rPr>
        <w:t>治理</w:t>
      </w:r>
      <w:r>
        <w:rPr>
          <w:rFonts w:ascii="Times New Roman" w:hAnsi="Times New Roman"/>
        </w:rPr>
        <w:t>“</w:t>
      </w:r>
      <w:r>
        <w:rPr>
          <w:rFonts w:hint="eastAsia"/>
        </w:rPr>
        <w:t>图斑</w:t>
      </w:r>
      <w:r>
        <w:rPr>
          <w:rFonts w:ascii="Times New Roman" w:hAnsi="Times New Roman"/>
        </w:rPr>
        <w:t>”</w:t>
      </w:r>
      <w:r>
        <w:rPr>
          <w:rFonts w:hint="eastAsia"/>
        </w:rPr>
        <w:t>的精细化管理、监测工作的即时动态采集与分析、信息服务的快捷有效。</w:t>
      </w:r>
    </w:p>
    <w:p w:rsidR="00616FB9" w:rsidRDefault="00616FB9">
      <w:pPr>
        <w:spacing w:line="364" w:lineRule="auto"/>
        <w:sectPr w:rsidR="00616FB9">
          <w:pgSz w:w="11910" w:h="16840"/>
          <w:pgMar w:top="1340" w:right="1320" w:bottom="1200" w:left="1400" w:header="840" w:footer="1007" w:gutter="0"/>
          <w:cols w:space="720"/>
        </w:sectPr>
      </w:pPr>
    </w:p>
    <w:p w:rsidR="00616FB9" w:rsidRDefault="00616FB9">
      <w:pPr>
        <w:pStyle w:val="Heading4"/>
        <w:numPr>
          <w:ilvl w:val="2"/>
          <w:numId w:val="12"/>
        </w:numPr>
        <w:tabs>
          <w:tab w:val="left" w:pos="1099"/>
        </w:tabs>
        <w:spacing w:before="7"/>
        <w:ind w:hanging="702"/>
      </w:pPr>
      <w:r>
        <w:rPr>
          <w:rFonts w:ascii="宋体" w:hAnsi="宋体" w:cs="宋体" w:hint="eastAsia"/>
          <w:w w:val="95"/>
        </w:rPr>
        <w:t>社会服务能力建设</w:t>
      </w:r>
    </w:p>
    <w:p w:rsidR="00616FB9" w:rsidRDefault="00616FB9">
      <w:pPr>
        <w:pStyle w:val="BodyText"/>
        <w:spacing w:before="61" w:line="364" w:lineRule="auto"/>
        <w:ind w:right="472" w:firstLine="560"/>
        <w:jc w:val="both"/>
      </w:pPr>
      <w:r>
        <w:rPr>
          <w:rFonts w:hint="eastAsia"/>
          <w:spacing w:val="-4"/>
        </w:rPr>
        <w:t>提升社会服务能力，有效管控生产建设项目水土保持的设计、施</w:t>
      </w:r>
      <w:r>
        <w:rPr>
          <w:rFonts w:hint="eastAsia"/>
          <w:spacing w:val="-3"/>
        </w:rPr>
        <w:t>工、监测、监理、验收评估等市场行为；加强水土保持方案编制、小</w:t>
      </w:r>
      <w:r>
        <w:rPr>
          <w:rFonts w:hint="eastAsia"/>
          <w:w w:val="95"/>
        </w:rPr>
        <w:t>流域治理规划设计、水土保持设施验收技术评估、监理、监测等从业</w:t>
      </w:r>
      <w:r>
        <w:rPr>
          <w:spacing w:val="1"/>
          <w:w w:val="95"/>
        </w:rPr>
        <w:t xml:space="preserve"> </w:t>
      </w:r>
      <w:r>
        <w:rPr>
          <w:rFonts w:hint="eastAsia"/>
        </w:rPr>
        <w:t>人员技术与知识更新培训，提高行业技术服务水平。</w:t>
      </w:r>
    </w:p>
    <w:p w:rsidR="00616FB9" w:rsidRDefault="00616FB9">
      <w:pPr>
        <w:pStyle w:val="Heading4"/>
        <w:numPr>
          <w:ilvl w:val="2"/>
          <w:numId w:val="12"/>
        </w:numPr>
        <w:tabs>
          <w:tab w:val="left" w:pos="1099"/>
        </w:tabs>
        <w:spacing w:before="25"/>
        <w:ind w:hanging="702"/>
      </w:pPr>
      <w:r>
        <w:rPr>
          <w:rFonts w:ascii="宋体" w:hAnsi="宋体" w:cs="宋体" w:hint="eastAsia"/>
          <w:w w:val="95"/>
        </w:rPr>
        <w:t>宣传能力建设</w:t>
      </w:r>
    </w:p>
    <w:p w:rsidR="00616FB9" w:rsidRDefault="00616FB9">
      <w:pPr>
        <w:pStyle w:val="BodyText"/>
        <w:spacing w:before="61" w:line="364" w:lineRule="auto"/>
        <w:ind w:right="468" w:firstLine="560"/>
        <w:jc w:val="both"/>
      </w:pPr>
      <w:r>
        <w:rPr>
          <w:rFonts w:hint="eastAsia"/>
        </w:rPr>
        <w:t>围绕</w:t>
      </w:r>
      <w:r>
        <w:rPr>
          <w:rFonts w:ascii="Times New Roman" w:hAnsi="Times New Roman"/>
        </w:rPr>
        <w:t>“</w:t>
      </w:r>
      <w:r>
        <w:rPr>
          <w:rFonts w:hint="eastAsia"/>
        </w:rPr>
        <w:t>树立一批水土保持文明典型、搭建一批水土保持宣传教育</w:t>
      </w:r>
      <w:r>
        <w:rPr>
          <w:rFonts w:hint="eastAsia"/>
          <w:spacing w:val="-3"/>
        </w:rPr>
        <w:t>平台、打造一批水土保持形象宣传阵地、建立一支水土保持宣传教育</w:t>
      </w:r>
      <w:r>
        <w:rPr>
          <w:rFonts w:hint="eastAsia"/>
        </w:rPr>
        <w:t>队伍</w:t>
      </w:r>
      <w:r>
        <w:rPr>
          <w:rFonts w:ascii="Times New Roman" w:hAnsi="Times New Roman"/>
        </w:rPr>
        <w:t>”</w:t>
      </w:r>
      <w:r>
        <w:rPr>
          <w:rFonts w:hint="eastAsia"/>
        </w:rPr>
        <w:t>为中心进行。一是以国家水土保持生态文明工程创建活动为契</w:t>
      </w:r>
      <w:r>
        <w:rPr>
          <w:rFonts w:hint="eastAsia"/>
          <w:spacing w:val="-3"/>
        </w:rPr>
        <w:t>机，充分发挥典型示范引导作用；加强培养和树立水土保持先进单位和先进个人，宣传先进事迹，弘扬水保精神，增强社会影响力。二是完善宣传平台建设，在继续利用好广播、电视、报纸、期刊等传统媒介的同时，加强网络和移动终端等新媒体宣传平台建设，着力做好网站、微博、微信公众号建设；深入推动水土保持进党校活动，规划期内力争实现水土保持进党校。三是围绕水土保持科技示范园建设，积</w:t>
      </w:r>
      <w:r>
        <w:rPr>
          <w:rFonts w:hint="eastAsia"/>
          <w:spacing w:val="-4"/>
        </w:rPr>
        <w:t>极申报建设全国中小学水土保持教育社会实践基地，搞好水土保持进</w:t>
      </w:r>
      <w:r>
        <w:rPr>
          <w:rFonts w:hint="eastAsia"/>
          <w:spacing w:val="-3"/>
        </w:rPr>
        <w:t>课堂活动。四是开展系列培训，增强组织管理、策划设计、提高协调</w:t>
      </w:r>
      <w:r>
        <w:rPr>
          <w:rFonts w:hint="eastAsia"/>
        </w:rPr>
        <w:t>能力，建立健全宣传教育管理队伍。</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numPr>
          <w:ilvl w:val="0"/>
          <w:numId w:val="1"/>
        </w:numPr>
        <w:tabs>
          <w:tab w:val="left" w:pos="2947"/>
        </w:tabs>
        <w:ind w:left="2946"/>
      </w:pPr>
      <w:r>
        <w:rPr>
          <w:rFonts w:hint="eastAsia"/>
          <w:w w:val="95"/>
        </w:rPr>
        <w:t>投资匡算及实施效果分析</w:t>
      </w:r>
    </w:p>
    <w:p w:rsidR="00616FB9" w:rsidRDefault="00616FB9">
      <w:pPr>
        <w:pStyle w:val="Heading2"/>
        <w:numPr>
          <w:ilvl w:val="1"/>
          <w:numId w:val="6"/>
        </w:numPr>
        <w:tabs>
          <w:tab w:val="left" w:pos="925"/>
        </w:tabs>
        <w:spacing w:before="246"/>
        <w:ind w:hanging="528"/>
      </w:pPr>
      <w:r>
        <w:rPr>
          <w:rFonts w:hint="eastAsia"/>
          <w:w w:val="95"/>
        </w:rPr>
        <w:t>投资匡算</w:t>
      </w:r>
    </w:p>
    <w:p w:rsidR="00616FB9" w:rsidRDefault="00616FB9">
      <w:pPr>
        <w:pStyle w:val="BodyText"/>
        <w:spacing w:before="124" w:line="364" w:lineRule="auto"/>
        <w:ind w:right="330" w:firstLine="560"/>
      </w:pPr>
      <w:r>
        <w:rPr>
          <w:rFonts w:hint="eastAsia"/>
        </w:rPr>
        <w:t>水土保持是一项涉及多行业、多部门的综合性系统工程，水土保</w:t>
      </w:r>
      <w:r>
        <w:rPr>
          <w:rFonts w:hint="eastAsia"/>
          <w:w w:val="95"/>
        </w:rPr>
        <w:t>持规划更是综合性规划，除水行政主管部门实施的水土保持项目外，</w:t>
      </w:r>
      <w:r>
        <w:rPr>
          <w:spacing w:val="71"/>
          <w:w w:val="95"/>
        </w:rPr>
        <w:t xml:space="preserve"> </w:t>
      </w:r>
      <w:r>
        <w:rPr>
          <w:rFonts w:hint="eastAsia"/>
        </w:rPr>
        <w:t>必须统筹自然资源、农业农村、生态环境等其他密切相关部门共同实施，形成多部门建设、全社会投入、共同防治水土流失，改善生态环境，促进社会经济可持续发展的格局。</w:t>
      </w:r>
    </w:p>
    <w:p w:rsidR="00616FB9" w:rsidRDefault="00616FB9">
      <w:pPr>
        <w:pStyle w:val="Heading4"/>
        <w:numPr>
          <w:ilvl w:val="2"/>
          <w:numId w:val="6"/>
        </w:numPr>
        <w:tabs>
          <w:tab w:val="left" w:pos="1099"/>
        </w:tabs>
        <w:spacing w:before="25"/>
        <w:ind w:hanging="702"/>
      </w:pPr>
      <w:r>
        <w:rPr>
          <w:rFonts w:ascii="宋体" w:hAnsi="宋体" w:cs="宋体" w:hint="eastAsia"/>
          <w:w w:val="95"/>
        </w:rPr>
        <w:t>匡算方法及投资标准</w:t>
      </w:r>
    </w:p>
    <w:p w:rsidR="00616FB9" w:rsidRDefault="00616FB9">
      <w:pPr>
        <w:pStyle w:val="BodyText"/>
        <w:spacing w:before="60" w:line="364" w:lineRule="auto"/>
        <w:ind w:right="472" w:firstLine="560"/>
      </w:pPr>
      <w:r>
        <w:rPr>
          <w:rFonts w:hint="eastAsia"/>
          <w:spacing w:val="-5"/>
        </w:rPr>
        <w:t>本规划投资匡算采用综合指标法进行匡算投资。主要包括以下几</w:t>
      </w:r>
      <w:r>
        <w:rPr>
          <w:rFonts w:hint="eastAsia"/>
        </w:rPr>
        <w:t>类：</w:t>
      </w:r>
    </w:p>
    <w:p w:rsidR="00616FB9" w:rsidRDefault="00616FB9">
      <w:pPr>
        <w:pStyle w:val="ListParagraph"/>
        <w:numPr>
          <w:ilvl w:val="3"/>
          <w:numId w:val="6"/>
        </w:numPr>
        <w:tabs>
          <w:tab w:val="left" w:pos="1664"/>
        </w:tabs>
        <w:spacing w:line="364" w:lineRule="auto"/>
        <w:ind w:right="468" w:firstLine="560"/>
        <w:jc w:val="both"/>
        <w:rPr>
          <w:sz w:val="28"/>
        </w:rPr>
      </w:pPr>
      <w:r>
        <w:rPr>
          <w:rFonts w:hint="eastAsia"/>
          <w:sz w:val="28"/>
        </w:rPr>
        <w:t>参照国家正在实施的水土保持重点建设工程、中央预算内</w:t>
      </w:r>
      <w:r>
        <w:rPr>
          <w:rFonts w:hint="eastAsia"/>
          <w:spacing w:val="-3"/>
          <w:sz w:val="28"/>
        </w:rPr>
        <w:t>资金项目、省财政补助项目等工程的投入水平，确定有关重点工程投</w:t>
      </w:r>
      <w:r>
        <w:rPr>
          <w:rFonts w:hint="eastAsia"/>
          <w:sz w:val="28"/>
        </w:rPr>
        <w:t>资标准，再根据治理任务匡算投资。</w:t>
      </w:r>
    </w:p>
    <w:p w:rsidR="00616FB9" w:rsidRDefault="00616FB9">
      <w:pPr>
        <w:pStyle w:val="ListParagraph"/>
        <w:numPr>
          <w:ilvl w:val="3"/>
          <w:numId w:val="6"/>
        </w:numPr>
        <w:tabs>
          <w:tab w:val="left" w:pos="1659"/>
        </w:tabs>
        <w:spacing w:line="364" w:lineRule="auto"/>
        <w:ind w:right="472" w:firstLine="560"/>
        <w:rPr>
          <w:sz w:val="28"/>
        </w:rPr>
      </w:pPr>
      <w:r>
        <w:rPr>
          <w:rFonts w:hint="eastAsia"/>
          <w:sz w:val="28"/>
        </w:rPr>
        <w:t>根据《水土保持业务经费定额标准（试行</w:t>
      </w:r>
      <w:r>
        <w:rPr>
          <w:rFonts w:hint="eastAsia"/>
          <w:spacing w:val="-141"/>
          <w:sz w:val="28"/>
        </w:rPr>
        <w:t>）</w:t>
      </w:r>
      <w:r>
        <w:rPr>
          <w:rFonts w:hint="eastAsia"/>
          <w:sz w:val="28"/>
        </w:rPr>
        <w:t>》匡算水土保持监测、综合监督管理等费用。</w:t>
      </w:r>
    </w:p>
    <w:p w:rsidR="00616FB9" w:rsidRDefault="00616FB9">
      <w:pPr>
        <w:pStyle w:val="BodyText"/>
        <w:spacing w:line="358" w:lineRule="exact"/>
        <w:ind w:left="958"/>
      </w:pPr>
      <w:r>
        <w:rPr>
          <w:rFonts w:hint="eastAsia"/>
          <w:spacing w:val="1"/>
          <w:w w:val="95"/>
        </w:rPr>
        <w:t>定额指标按照：预防保护工程</w:t>
      </w:r>
      <w:r>
        <w:rPr>
          <w:spacing w:val="1"/>
          <w:w w:val="95"/>
        </w:rPr>
        <w:t xml:space="preserve"> </w:t>
      </w:r>
      <w:r>
        <w:rPr>
          <w:rFonts w:ascii="Times New Roman" w:eastAsia="Times New Roman"/>
          <w:w w:val="95"/>
        </w:rPr>
        <w:t>30</w:t>
      </w:r>
      <w:r>
        <w:rPr>
          <w:rFonts w:ascii="Times New Roman" w:eastAsia="Times New Roman"/>
          <w:spacing w:val="77"/>
        </w:rPr>
        <w:t xml:space="preserve"> </w:t>
      </w:r>
      <w:r>
        <w:rPr>
          <w:rFonts w:hint="eastAsia"/>
          <w:w w:val="95"/>
        </w:rPr>
        <w:t>万元</w:t>
      </w:r>
      <w:r>
        <w:rPr>
          <w:rFonts w:ascii="Times New Roman" w:eastAsia="Times New Roman"/>
          <w:w w:val="95"/>
        </w:rPr>
        <w:t>/km</w:t>
      </w:r>
      <w:r>
        <w:rPr>
          <w:rFonts w:ascii="Times New Roman" w:eastAsia="Times New Roman"/>
          <w:w w:val="95"/>
          <w:vertAlign w:val="superscript"/>
        </w:rPr>
        <w:t>2</w:t>
      </w:r>
      <w:r>
        <w:rPr>
          <w:rFonts w:hint="eastAsia"/>
          <w:spacing w:val="1"/>
          <w:w w:val="95"/>
        </w:rPr>
        <w:t>，综合治理工程</w:t>
      </w:r>
      <w:r>
        <w:rPr>
          <w:spacing w:val="1"/>
          <w:w w:val="95"/>
        </w:rPr>
        <w:t xml:space="preserve"> </w:t>
      </w:r>
      <w:r>
        <w:rPr>
          <w:rFonts w:ascii="Times New Roman" w:eastAsia="Times New Roman"/>
          <w:w w:val="95"/>
        </w:rPr>
        <w:t>60</w:t>
      </w:r>
      <w:r>
        <w:rPr>
          <w:rFonts w:ascii="Times New Roman" w:eastAsia="Times New Roman"/>
          <w:spacing w:val="75"/>
        </w:rPr>
        <w:t xml:space="preserve"> </w:t>
      </w:r>
      <w:r>
        <w:rPr>
          <w:rFonts w:hint="eastAsia"/>
          <w:w w:val="95"/>
        </w:rPr>
        <w:t>万</w:t>
      </w:r>
    </w:p>
    <w:p w:rsidR="00616FB9" w:rsidRDefault="00616FB9">
      <w:pPr>
        <w:pStyle w:val="BodyText"/>
        <w:spacing w:before="183"/>
        <w:rPr>
          <w:rFonts w:ascii="Times New Roman" w:eastAsia="Times New Roman"/>
        </w:rPr>
      </w:pPr>
      <w:r>
        <w:rPr>
          <w:rFonts w:hint="eastAsia"/>
        </w:rPr>
        <w:t>元</w:t>
      </w:r>
      <w:r>
        <w:rPr>
          <w:rFonts w:ascii="Times New Roman" w:eastAsia="Times New Roman"/>
        </w:rPr>
        <w:t>/km</w:t>
      </w:r>
      <w:r>
        <w:rPr>
          <w:rFonts w:ascii="Times New Roman" w:eastAsia="Times New Roman"/>
          <w:vertAlign w:val="superscript"/>
        </w:rPr>
        <w:t>2</w:t>
      </w:r>
      <w:r>
        <w:rPr>
          <w:rFonts w:hint="eastAsia"/>
          <w:spacing w:val="-1"/>
        </w:rPr>
        <w:t>，监督管理能力建设</w:t>
      </w:r>
      <w:r>
        <w:rPr>
          <w:spacing w:val="-1"/>
        </w:rPr>
        <w:t xml:space="preserve"> </w:t>
      </w:r>
      <w:r>
        <w:rPr>
          <w:rFonts w:ascii="Times New Roman" w:eastAsia="Times New Roman"/>
        </w:rPr>
        <w:t>100</w:t>
      </w:r>
      <w:r>
        <w:rPr>
          <w:rFonts w:ascii="Times New Roman" w:eastAsia="Times New Roman"/>
          <w:spacing w:val="65"/>
        </w:rPr>
        <w:t xml:space="preserve"> </w:t>
      </w:r>
      <w:r>
        <w:rPr>
          <w:rFonts w:hint="eastAsia"/>
        </w:rPr>
        <w:t>万元</w:t>
      </w:r>
      <w:r>
        <w:rPr>
          <w:rFonts w:ascii="Times New Roman" w:eastAsia="Times New Roman"/>
        </w:rPr>
        <w:t>/</w:t>
      </w:r>
      <w:r>
        <w:rPr>
          <w:rFonts w:hint="eastAsia"/>
          <w:spacing w:val="-1"/>
        </w:rPr>
        <w:t>年、水土保持科技示范园</w:t>
      </w:r>
      <w:r>
        <w:rPr>
          <w:spacing w:val="-1"/>
        </w:rPr>
        <w:t xml:space="preserve"> </w:t>
      </w:r>
      <w:r>
        <w:rPr>
          <w:rFonts w:ascii="Times New Roman" w:eastAsia="Times New Roman"/>
        </w:rPr>
        <w:t>500</w:t>
      </w:r>
    </w:p>
    <w:p w:rsidR="00616FB9" w:rsidRDefault="00616FB9">
      <w:pPr>
        <w:pStyle w:val="BodyText"/>
        <w:spacing w:before="186"/>
      </w:pPr>
      <w:r>
        <w:rPr>
          <w:rFonts w:hint="eastAsia"/>
          <w:w w:val="95"/>
        </w:rPr>
        <w:t>万元</w:t>
      </w:r>
      <w:r>
        <w:rPr>
          <w:rFonts w:ascii="Times New Roman" w:eastAsia="Times New Roman"/>
          <w:w w:val="95"/>
        </w:rPr>
        <w:t>/</w:t>
      </w:r>
      <w:r>
        <w:rPr>
          <w:rFonts w:hint="eastAsia"/>
          <w:spacing w:val="-8"/>
          <w:w w:val="95"/>
        </w:rPr>
        <w:t>处、生产建设项目水土保持监督管理</w:t>
      </w:r>
      <w:r>
        <w:rPr>
          <w:spacing w:val="134"/>
        </w:rPr>
        <w:t xml:space="preserve"> </w:t>
      </w:r>
      <w:r>
        <w:rPr>
          <w:rFonts w:ascii="Times New Roman" w:eastAsia="Times New Roman"/>
          <w:w w:val="95"/>
        </w:rPr>
        <w:t>60</w:t>
      </w:r>
      <w:r>
        <w:rPr>
          <w:rFonts w:ascii="Times New Roman" w:eastAsia="Times New Roman"/>
          <w:spacing w:val="63"/>
        </w:rPr>
        <w:t xml:space="preserve">  </w:t>
      </w:r>
      <w:r>
        <w:rPr>
          <w:rFonts w:hint="eastAsia"/>
          <w:w w:val="95"/>
        </w:rPr>
        <w:t>万元</w:t>
      </w:r>
      <w:r>
        <w:rPr>
          <w:rFonts w:ascii="Times New Roman" w:eastAsia="Times New Roman"/>
          <w:w w:val="95"/>
        </w:rPr>
        <w:t>/</w:t>
      </w:r>
      <w:r>
        <w:rPr>
          <w:rFonts w:hint="eastAsia"/>
          <w:spacing w:val="-8"/>
          <w:w w:val="95"/>
        </w:rPr>
        <w:t>年、信息化建设按</w:t>
      </w:r>
    </w:p>
    <w:p w:rsidR="00616FB9" w:rsidRDefault="00616FB9">
      <w:pPr>
        <w:pStyle w:val="BodyText"/>
        <w:spacing w:before="186"/>
      </w:pPr>
      <w:r>
        <w:rPr>
          <w:rFonts w:hint="eastAsia"/>
          <w:spacing w:val="-8"/>
          <w:w w:val="95"/>
        </w:rPr>
        <w:t>照</w:t>
      </w:r>
      <w:r>
        <w:rPr>
          <w:spacing w:val="-8"/>
          <w:w w:val="95"/>
        </w:rPr>
        <w:t xml:space="preserve"> </w:t>
      </w:r>
      <w:r>
        <w:rPr>
          <w:rFonts w:ascii="Times New Roman" w:eastAsia="Times New Roman"/>
          <w:w w:val="95"/>
        </w:rPr>
        <w:t>20</w:t>
      </w:r>
      <w:r>
        <w:rPr>
          <w:rFonts w:ascii="Times New Roman" w:eastAsia="Times New Roman"/>
          <w:spacing w:val="52"/>
          <w:w w:val="95"/>
        </w:rPr>
        <w:t xml:space="preserve"> </w:t>
      </w:r>
      <w:r>
        <w:rPr>
          <w:rFonts w:hint="eastAsia"/>
          <w:w w:val="95"/>
        </w:rPr>
        <w:t>万元</w:t>
      </w:r>
      <w:r>
        <w:rPr>
          <w:rFonts w:ascii="Times New Roman" w:eastAsia="Times New Roman"/>
          <w:w w:val="95"/>
        </w:rPr>
        <w:t>/</w:t>
      </w:r>
      <w:r>
        <w:rPr>
          <w:rFonts w:hint="eastAsia"/>
          <w:spacing w:val="-2"/>
          <w:w w:val="95"/>
        </w:rPr>
        <w:t>年、水土保持宣传按照</w:t>
      </w:r>
      <w:r>
        <w:rPr>
          <w:spacing w:val="-2"/>
          <w:w w:val="95"/>
        </w:rPr>
        <w:t xml:space="preserve"> </w:t>
      </w:r>
      <w:r>
        <w:rPr>
          <w:rFonts w:ascii="Times New Roman" w:eastAsia="Times New Roman"/>
          <w:w w:val="95"/>
        </w:rPr>
        <w:t>5</w:t>
      </w:r>
      <w:r>
        <w:rPr>
          <w:rFonts w:ascii="Times New Roman" w:eastAsia="Times New Roman"/>
          <w:spacing w:val="50"/>
          <w:w w:val="95"/>
        </w:rPr>
        <w:t xml:space="preserve"> </w:t>
      </w:r>
      <w:r>
        <w:rPr>
          <w:rFonts w:hint="eastAsia"/>
          <w:w w:val="95"/>
        </w:rPr>
        <w:t>万元</w:t>
      </w:r>
      <w:r>
        <w:rPr>
          <w:rFonts w:ascii="Times New Roman" w:eastAsia="Times New Roman"/>
          <w:w w:val="95"/>
        </w:rPr>
        <w:t>/</w:t>
      </w:r>
      <w:r>
        <w:rPr>
          <w:rFonts w:hint="eastAsia"/>
          <w:w w:val="95"/>
        </w:rPr>
        <w:t>年。</w:t>
      </w:r>
    </w:p>
    <w:p w:rsidR="00616FB9" w:rsidRDefault="00616FB9">
      <w:pPr>
        <w:pStyle w:val="Heading4"/>
        <w:numPr>
          <w:ilvl w:val="2"/>
          <w:numId w:val="6"/>
        </w:numPr>
        <w:tabs>
          <w:tab w:val="left" w:pos="1099"/>
        </w:tabs>
        <w:spacing w:before="213"/>
        <w:ind w:hanging="702"/>
      </w:pPr>
      <w:r>
        <w:rPr>
          <w:rFonts w:ascii="宋体" w:hAnsi="宋体" w:cs="宋体" w:hint="eastAsia"/>
          <w:w w:val="95"/>
        </w:rPr>
        <w:t>规划总投资</w:t>
      </w:r>
    </w:p>
    <w:p w:rsidR="00616FB9" w:rsidRDefault="00616FB9">
      <w:pPr>
        <w:pStyle w:val="BodyText"/>
        <w:spacing w:before="61"/>
        <w:ind w:left="0" w:right="472"/>
        <w:jc w:val="right"/>
      </w:pPr>
      <w:r>
        <w:rPr>
          <w:rFonts w:hint="eastAsia"/>
          <w:spacing w:val="1"/>
          <w:w w:val="95"/>
        </w:rPr>
        <w:t>乳山市水土保持规划总投资</w:t>
      </w:r>
      <w:r>
        <w:rPr>
          <w:spacing w:val="1"/>
          <w:w w:val="95"/>
        </w:rPr>
        <w:t xml:space="preserve"> </w:t>
      </w:r>
      <w:r>
        <w:rPr>
          <w:rFonts w:ascii="Times New Roman" w:eastAsia="Times New Roman"/>
          <w:w w:val="95"/>
        </w:rPr>
        <w:t>25528</w:t>
      </w:r>
      <w:r>
        <w:rPr>
          <w:rFonts w:ascii="Times New Roman" w:eastAsia="Times New Roman"/>
          <w:spacing w:val="79"/>
        </w:rPr>
        <w:t xml:space="preserve"> </w:t>
      </w:r>
      <w:r>
        <w:rPr>
          <w:rFonts w:hint="eastAsia"/>
          <w:spacing w:val="2"/>
          <w:w w:val="95"/>
        </w:rPr>
        <w:t>万元，其中近期</w:t>
      </w:r>
      <w:r>
        <w:rPr>
          <w:spacing w:val="2"/>
          <w:w w:val="95"/>
        </w:rPr>
        <w:t xml:space="preserve"> </w:t>
      </w:r>
      <w:r>
        <w:rPr>
          <w:rFonts w:ascii="Times New Roman" w:eastAsia="Times New Roman"/>
          <w:w w:val="95"/>
        </w:rPr>
        <w:t>2021-2025</w:t>
      </w:r>
      <w:r>
        <w:rPr>
          <w:rFonts w:ascii="Times New Roman" w:eastAsia="Times New Roman"/>
          <w:spacing w:val="77"/>
        </w:rPr>
        <w:t xml:space="preserve"> </w:t>
      </w:r>
      <w:r>
        <w:rPr>
          <w:rFonts w:hint="eastAsia"/>
          <w:w w:val="95"/>
        </w:rPr>
        <w:t>年</w:t>
      </w:r>
    </w:p>
    <w:p w:rsidR="00616FB9" w:rsidRDefault="00616FB9">
      <w:pPr>
        <w:pStyle w:val="BodyText"/>
        <w:spacing w:before="187"/>
        <w:ind w:left="0" w:right="473"/>
        <w:jc w:val="right"/>
      </w:pPr>
      <w:r>
        <w:rPr>
          <w:rFonts w:hint="eastAsia"/>
          <w:spacing w:val="14"/>
          <w:w w:val="95"/>
        </w:rPr>
        <w:t>投资</w:t>
      </w:r>
      <w:r>
        <w:rPr>
          <w:spacing w:val="14"/>
          <w:w w:val="95"/>
        </w:rPr>
        <w:t xml:space="preserve"> </w:t>
      </w:r>
      <w:r>
        <w:rPr>
          <w:rFonts w:ascii="Times New Roman" w:eastAsia="Times New Roman"/>
          <w:w w:val="95"/>
        </w:rPr>
        <w:t>14776</w:t>
      </w:r>
      <w:r>
        <w:rPr>
          <w:rFonts w:ascii="Times New Roman" w:eastAsia="Times New Roman"/>
          <w:spacing w:val="109"/>
        </w:rPr>
        <w:t xml:space="preserve"> </w:t>
      </w:r>
      <w:r>
        <w:rPr>
          <w:rFonts w:hint="eastAsia"/>
          <w:spacing w:val="3"/>
          <w:w w:val="95"/>
        </w:rPr>
        <w:t>万元，包括预防保护工程投资</w:t>
      </w:r>
      <w:r>
        <w:rPr>
          <w:spacing w:val="3"/>
          <w:w w:val="95"/>
        </w:rPr>
        <w:t xml:space="preserve"> </w:t>
      </w:r>
      <w:r>
        <w:rPr>
          <w:rFonts w:ascii="Times New Roman" w:eastAsia="Times New Roman"/>
          <w:w w:val="95"/>
        </w:rPr>
        <w:t>2091</w:t>
      </w:r>
      <w:r>
        <w:rPr>
          <w:rFonts w:ascii="Times New Roman" w:eastAsia="Times New Roman"/>
          <w:spacing w:val="109"/>
        </w:rPr>
        <w:t xml:space="preserve"> </w:t>
      </w:r>
      <w:r>
        <w:rPr>
          <w:rFonts w:hint="eastAsia"/>
          <w:w w:val="95"/>
        </w:rPr>
        <w:t>万元、治理工程投资</w:t>
      </w:r>
    </w:p>
    <w:p w:rsidR="00616FB9" w:rsidRDefault="00616FB9">
      <w:pPr>
        <w:pStyle w:val="BodyText"/>
        <w:spacing w:before="186"/>
        <w:rPr>
          <w:rFonts w:ascii="Times New Roman" w:eastAsia="Times New Roman"/>
        </w:rPr>
      </w:pPr>
      <w:r>
        <w:rPr>
          <w:rFonts w:ascii="Times New Roman" w:eastAsia="Times New Roman"/>
          <w:w w:val="95"/>
        </w:rPr>
        <w:t>11760</w:t>
      </w:r>
      <w:r>
        <w:rPr>
          <w:rFonts w:ascii="Times New Roman" w:eastAsia="Times New Roman"/>
          <w:spacing w:val="105"/>
        </w:rPr>
        <w:t xml:space="preserve"> </w:t>
      </w:r>
      <w:r>
        <w:rPr>
          <w:rFonts w:hint="eastAsia"/>
          <w:spacing w:val="-12"/>
          <w:w w:val="95"/>
        </w:rPr>
        <w:t>万元、综合监督管理投资</w:t>
      </w:r>
      <w:r>
        <w:rPr>
          <w:rFonts w:ascii="Times New Roman" w:eastAsia="Times New Roman"/>
          <w:w w:val="95"/>
        </w:rPr>
        <w:t>925</w:t>
      </w:r>
      <w:r>
        <w:rPr>
          <w:rFonts w:ascii="Times New Roman" w:eastAsia="Times New Roman"/>
          <w:spacing w:val="101"/>
        </w:rPr>
        <w:t xml:space="preserve"> </w:t>
      </w:r>
      <w:r>
        <w:rPr>
          <w:rFonts w:hint="eastAsia"/>
          <w:spacing w:val="-21"/>
          <w:w w:val="95"/>
        </w:rPr>
        <w:t>万元；远期</w:t>
      </w:r>
      <w:r>
        <w:rPr>
          <w:rFonts w:ascii="Times New Roman" w:eastAsia="Times New Roman"/>
          <w:w w:val="95"/>
        </w:rPr>
        <w:t>2026-2030</w:t>
      </w:r>
      <w:r>
        <w:rPr>
          <w:rFonts w:ascii="Times New Roman" w:eastAsia="Times New Roman"/>
          <w:spacing w:val="98"/>
        </w:rPr>
        <w:t xml:space="preserve"> </w:t>
      </w:r>
      <w:r>
        <w:rPr>
          <w:rFonts w:hint="eastAsia"/>
          <w:spacing w:val="14"/>
          <w:w w:val="95"/>
        </w:rPr>
        <w:t>年投资</w:t>
      </w:r>
      <w:r>
        <w:rPr>
          <w:rFonts w:ascii="Times New Roman" w:eastAsia="Times New Roman"/>
          <w:w w:val="95"/>
        </w:rPr>
        <w:t>10752</w:t>
      </w:r>
    </w:p>
    <w:p w:rsidR="00616FB9" w:rsidRDefault="00616FB9">
      <w:pPr>
        <w:pStyle w:val="BodyText"/>
        <w:spacing w:before="184"/>
        <w:ind w:left="0" w:right="472"/>
        <w:jc w:val="right"/>
      </w:pPr>
      <w:r>
        <w:rPr>
          <w:rFonts w:hint="eastAsia"/>
          <w:spacing w:val="1"/>
          <w:w w:val="95"/>
        </w:rPr>
        <w:t>万元，包括预防工程投资</w:t>
      </w:r>
      <w:r>
        <w:rPr>
          <w:spacing w:val="1"/>
          <w:w w:val="95"/>
        </w:rPr>
        <w:t xml:space="preserve"> </w:t>
      </w:r>
      <w:r>
        <w:rPr>
          <w:rFonts w:ascii="Times New Roman" w:eastAsia="Times New Roman"/>
          <w:w w:val="95"/>
        </w:rPr>
        <w:t>1491</w:t>
      </w:r>
      <w:r>
        <w:rPr>
          <w:rFonts w:ascii="Times New Roman" w:eastAsia="Times New Roman"/>
          <w:spacing w:val="73"/>
        </w:rPr>
        <w:t xml:space="preserve"> </w:t>
      </w:r>
      <w:r>
        <w:rPr>
          <w:rFonts w:hint="eastAsia"/>
          <w:spacing w:val="1"/>
          <w:w w:val="95"/>
        </w:rPr>
        <w:t>万元、治理工程投资</w:t>
      </w:r>
      <w:r>
        <w:rPr>
          <w:spacing w:val="1"/>
          <w:w w:val="95"/>
        </w:rPr>
        <w:t xml:space="preserve"> </w:t>
      </w:r>
      <w:r>
        <w:rPr>
          <w:rFonts w:ascii="Times New Roman" w:eastAsia="Times New Roman"/>
          <w:w w:val="95"/>
        </w:rPr>
        <w:t>7836</w:t>
      </w:r>
      <w:r>
        <w:rPr>
          <w:rFonts w:ascii="Times New Roman" w:eastAsia="Times New Roman"/>
          <w:spacing w:val="75"/>
        </w:rPr>
        <w:t xml:space="preserve"> </w:t>
      </w:r>
      <w:r>
        <w:rPr>
          <w:rFonts w:hint="eastAsia"/>
          <w:w w:val="95"/>
        </w:rPr>
        <w:t>万元、综合</w:t>
      </w:r>
    </w:p>
    <w:p w:rsidR="00616FB9" w:rsidRDefault="00616FB9">
      <w:pPr>
        <w:pStyle w:val="BodyText"/>
        <w:spacing w:before="186"/>
      </w:pPr>
      <w:r>
        <w:rPr>
          <w:rFonts w:hint="eastAsia"/>
          <w:spacing w:val="1"/>
          <w:w w:val="95"/>
        </w:rPr>
        <w:t>监督管理投资</w:t>
      </w:r>
      <w:r>
        <w:rPr>
          <w:spacing w:val="1"/>
          <w:w w:val="95"/>
        </w:rPr>
        <w:t xml:space="preserve"> </w:t>
      </w:r>
      <w:r>
        <w:rPr>
          <w:rFonts w:ascii="Times New Roman" w:eastAsia="Times New Roman"/>
          <w:w w:val="95"/>
        </w:rPr>
        <w:t>1425</w:t>
      </w:r>
      <w:r>
        <w:rPr>
          <w:rFonts w:ascii="Times New Roman" w:eastAsia="Times New Roman"/>
          <w:spacing w:val="73"/>
        </w:rPr>
        <w:t xml:space="preserve"> </w:t>
      </w:r>
      <w:r>
        <w:rPr>
          <w:rFonts w:hint="eastAsia"/>
          <w:w w:val="95"/>
        </w:rPr>
        <w:t>万元。</w:t>
      </w:r>
    </w:p>
    <w:p w:rsidR="00616FB9" w:rsidRDefault="00616FB9">
      <w:pPr>
        <w:sectPr w:rsidR="00616FB9">
          <w:pgSz w:w="11910" w:h="16840"/>
          <w:pgMar w:top="1340" w:right="1320" w:bottom="1200" w:left="1400" w:header="840" w:footer="1007" w:gutter="0"/>
          <w:cols w:space="720"/>
        </w:sectPr>
      </w:pPr>
    </w:p>
    <w:p w:rsidR="00616FB9" w:rsidRDefault="00616FB9">
      <w:pPr>
        <w:pStyle w:val="Heading2"/>
        <w:numPr>
          <w:ilvl w:val="1"/>
          <w:numId w:val="6"/>
        </w:numPr>
        <w:tabs>
          <w:tab w:val="left" w:pos="925"/>
        </w:tabs>
        <w:spacing w:before="100"/>
        <w:ind w:hanging="528"/>
      </w:pPr>
      <w:r>
        <w:rPr>
          <w:rFonts w:hint="eastAsia"/>
          <w:w w:val="95"/>
        </w:rPr>
        <w:t>实施效果分析</w:t>
      </w:r>
    </w:p>
    <w:p w:rsidR="00616FB9" w:rsidRDefault="00616FB9">
      <w:pPr>
        <w:pStyle w:val="BodyText"/>
        <w:spacing w:before="124"/>
        <w:ind w:left="958"/>
      </w:pPr>
      <w:r>
        <w:rPr>
          <w:rFonts w:hint="eastAsia"/>
          <w:spacing w:val="-8"/>
          <w:w w:val="95"/>
        </w:rPr>
        <w:t>根据《水土保持综合治理效益计算方法》</w:t>
      </w:r>
      <w:r>
        <w:rPr>
          <w:rFonts w:hint="eastAsia"/>
          <w:w w:val="95"/>
        </w:rPr>
        <w:t>（</w:t>
      </w:r>
      <w:r>
        <w:rPr>
          <w:rFonts w:ascii="Times New Roman" w:eastAsia="Times New Roman"/>
          <w:w w:val="95"/>
        </w:rPr>
        <w:t>GB/T15774-2008</w:t>
      </w:r>
      <w:r>
        <w:rPr>
          <w:rFonts w:hint="eastAsia"/>
          <w:w w:val="95"/>
        </w:rPr>
        <w:t>）和</w:t>
      </w:r>
    </w:p>
    <w:p w:rsidR="00616FB9" w:rsidRDefault="00616FB9">
      <w:pPr>
        <w:pStyle w:val="BodyText"/>
        <w:spacing w:before="186" w:line="364" w:lineRule="auto"/>
        <w:ind w:right="472"/>
      </w:pPr>
      <w:r>
        <w:rPr>
          <w:rFonts w:hint="eastAsia"/>
          <w:w w:val="99"/>
        </w:rPr>
        <w:t>《水土保持规划编制规程</w:t>
      </w:r>
      <w:r>
        <w:rPr>
          <w:rFonts w:hint="eastAsia"/>
          <w:spacing w:val="-185"/>
          <w:w w:val="99"/>
        </w:rPr>
        <w:t>》</w:t>
      </w:r>
      <w:r>
        <w:rPr>
          <w:rFonts w:hint="eastAsia"/>
          <w:w w:val="99"/>
        </w:rPr>
        <w:t>（</w:t>
      </w:r>
      <w:r>
        <w:rPr>
          <w:rFonts w:ascii="Times New Roman" w:eastAsia="Times New Roman"/>
          <w:w w:val="99"/>
        </w:rPr>
        <w:t>SL335-201</w:t>
      </w:r>
      <w:r>
        <w:rPr>
          <w:rFonts w:ascii="Times New Roman" w:eastAsia="Times New Roman"/>
          <w:spacing w:val="1"/>
          <w:w w:val="99"/>
        </w:rPr>
        <w:t>4</w:t>
      </w:r>
      <w:r>
        <w:rPr>
          <w:rFonts w:hint="eastAsia"/>
          <w:spacing w:val="-140"/>
          <w:w w:val="99"/>
        </w:rPr>
        <w:t>）</w:t>
      </w:r>
      <w:r>
        <w:rPr>
          <w:rFonts w:hint="eastAsia"/>
          <w:spacing w:val="-7"/>
          <w:w w:val="99"/>
        </w:rPr>
        <w:t>，本规划按照规划近期建设</w:t>
      </w:r>
      <w:r>
        <w:rPr>
          <w:rFonts w:hint="eastAsia"/>
          <w:spacing w:val="-3"/>
          <w:w w:val="95"/>
        </w:rPr>
        <w:t>内容和措施量，对近期</w:t>
      </w:r>
      <w:r>
        <w:rPr>
          <w:spacing w:val="-3"/>
          <w:w w:val="95"/>
        </w:rPr>
        <w:t xml:space="preserve"> </w:t>
      </w:r>
      <w:r>
        <w:rPr>
          <w:rFonts w:ascii="Times New Roman" w:eastAsia="Times New Roman"/>
          <w:w w:val="95"/>
        </w:rPr>
        <w:t>2025</w:t>
      </w:r>
      <w:r>
        <w:rPr>
          <w:rFonts w:ascii="Times New Roman" w:eastAsia="Times New Roman"/>
          <w:spacing w:val="36"/>
          <w:w w:val="95"/>
        </w:rPr>
        <w:t xml:space="preserve"> </w:t>
      </w:r>
      <w:r>
        <w:rPr>
          <w:rFonts w:hint="eastAsia"/>
          <w:w w:val="95"/>
        </w:rPr>
        <w:t>年实施效果进行定量和定性分析。</w:t>
      </w:r>
    </w:p>
    <w:p w:rsidR="00616FB9" w:rsidRDefault="00616FB9">
      <w:pPr>
        <w:pStyle w:val="BodyText"/>
        <w:spacing w:line="364" w:lineRule="auto"/>
        <w:ind w:right="194" w:firstLine="560"/>
      </w:pPr>
      <w:r>
        <w:rPr>
          <w:rFonts w:hint="eastAsia"/>
          <w:spacing w:val="3"/>
          <w:w w:val="95"/>
        </w:rPr>
        <w:t>规划近期至</w:t>
      </w:r>
      <w:r>
        <w:rPr>
          <w:spacing w:val="3"/>
          <w:w w:val="95"/>
        </w:rPr>
        <w:t xml:space="preserve"> </w:t>
      </w:r>
      <w:r>
        <w:rPr>
          <w:rFonts w:ascii="Times New Roman" w:eastAsia="Times New Roman"/>
          <w:w w:val="95"/>
        </w:rPr>
        <w:t>2025</w:t>
      </w:r>
      <w:r>
        <w:rPr>
          <w:rFonts w:ascii="Times New Roman" w:eastAsia="Times New Roman"/>
          <w:spacing w:val="83"/>
        </w:rPr>
        <w:t xml:space="preserve"> </w:t>
      </w:r>
      <w:r>
        <w:rPr>
          <w:rFonts w:hint="eastAsia"/>
          <w:spacing w:val="1"/>
          <w:w w:val="95"/>
        </w:rPr>
        <w:t>年共完成水土流失防治面积</w:t>
      </w:r>
      <w:r>
        <w:rPr>
          <w:spacing w:val="1"/>
          <w:w w:val="95"/>
        </w:rPr>
        <w:t xml:space="preserve"> </w:t>
      </w:r>
      <w:r>
        <w:rPr>
          <w:rFonts w:ascii="Times New Roman" w:eastAsia="Times New Roman"/>
          <w:w w:val="95"/>
        </w:rPr>
        <w:t>265.7</w:t>
      </w:r>
      <w:r>
        <w:rPr>
          <w:rFonts w:ascii="Times New Roman" w:eastAsia="Times New Roman"/>
          <w:spacing w:val="85"/>
        </w:rPr>
        <w:t xml:space="preserve"> </w:t>
      </w:r>
      <w:r>
        <w:rPr>
          <w:rFonts w:ascii="Times New Roman" w:eastAsia="Times New Roman"/>
          <w:w w:val="95"/>
        </w:rPr>
        <w:t>km</w:t>
      </w:r>
      <w:r>
        <w:rPr>
          <w:rFonts w:ascii="Times New Roman" w:eastAsia="Times New Roman"/>
          <w:w w:val="95"/>
          <w:vertAlign w:val="superscript"/>
        </w:rPr>
        <w:t>2</w:t>
      </w:r>
      <w:r>
        <w:rPr>
          <w:rFonts w:hint="eastAsia"/>
          <w:w w:val="95"/>
        </w:rPr>
        <w:t>，根据多</w:t>
      </w:r>
      <w:r>
        <w:rPr>
          <w:spacing w:val="1"/>
          <w:w w:val="95"/>
        </w:rPr>
        <w:t xml:space="preserve"> </w:t>
      </w:r>
      <w:r>
        <w:rPr>
          <w:rFonts w:hint="eastAsia"/>
          <w:spacing w:val="-10"/>
          <w:w w:val="99"/>
        </w:rPr>
        <w:t>年同类措施配置经验，其中低标准梯田整修约占</w:t>
      </w:r>
      <w:r>
        <w:rPr>
          <w:rFonts w:ascii="Times New Roman" w:eastAsia="Times New Roman"/>
          <w:w w:val="99"/>
        </w:rPr>
        <w:t>5.5</w:t>
      </w:r>
      <w:r>
        <w:rPr>
          <w:rFonts w:ascii="Times New Roman" w:eastAsia="Times New Roman"/>
          <w:spacing w:val="-1"/>
          <w:w w:val="99"/>
        </w:rPr>
        <w:t>%</w:t>
      </w:r>
      <w:r>
        <w:rPr>
          <w:rFonts w:hint="eastAsia"/>
          <w:spacing w:val="-27"/>
          <w:w w:val="99"/>
        </w:rPr>
        <w:t>，面积约</w:t>
      </w:r>
      <w:r>
        <w:rPr>
          <w:rFonts w:ascii="Times New Roman" w:eastAsia="Times New Roman"/>
          <w:w w:val="99"/>
        </w:rPr>
        <w:t>14</w:t>
      </w:r>
      <w:r>
        <w:rPr>
          <w:rFonts w:ascii="Times New Roman" w:eastAsia="Times New Roman"/>
          <w:spacing w:val="-2"/>
          <w:w w:val="99"/>
        </w:rPr>
        <w:t>.</w:t>
      </w:r>
      <w:r>
        <w:rPr>
          <w:rFonts w:ascii="Times New Roman" w:eastAsia="Times New Roman"/>
          <w:w w:val="99"/>
        </w:rPr>
        <w:t>6k</w:t>
      </w:r>
      <w:r>
        <w:rPr>
          <w:rFonts w:ascii="Times New Roman" w:eastAsia="Times New Roman"/>
          <w:spacing w:val="-2"/>
          <w:w w:val="99"/>
        </w:rPr>
        <w:t>m</w:t>
      </w:r>
      <w:r>
        <w:rPr>
          <w:rFonts w:ascii="Times New Roman" w:eastAsia="Times New Roman"/>
          <w:spacing w:val="1"/>
          <w:w w:val="99"/>
          <w:vertAlign w:val="superscript"/>
        </w:rPr>
        <w:t>2</w:t>
      </w:r>
      <w:r>
        <w:rPr>
          <w:rFonts w:hint="eastAsia"/>
          <w:w w:val="99"/>
        </w:rPr>
        <w:t>；</w:t>
      </w:r>
      <w:r>
        <w:rPr>
          <w:rFonts w:hint="eastAsia"/>
          <w:w w:val="95"/>
        </w:rPr>
        <w:t>水土保持林或经济林等林草面积约占</w:t>
      </w:r>
      <w:r>
        <w:rPr>
          <w:spacing w:val="176"/>
        </w:rPr>
        <w:t xml:space="preserve"> </w:t>
      </w:r>
      <w:r>
        <w:rPr>
          <w:rFonts w:ascii="Times New Roman" w:eastAsia="Times New Roman"/>
          <w:w w:val="95"/>
        </w:rPr>
        <w:t>27.5%</w:t>
      </w:r>
      <w:r>
        <w:rPr>
          <w:rFonts w:hint="eastAsia"/>
          <w:w w:val="95"/>
        </w:rPr>
        <w:t>，面积约</w:t>
      </w:r>
      <w:r>
        <w:rPr>
          <w:spacing w:val="181"/>
        </w:rPr>
        <w:t xml:space="preserve"> </w:t>
      </w:r>
      <w:r>
        <w:rPr>
          <w:rFonts w:ascii="Times New Roman" w:eastAsia="Times New Roman"/>
          <w:w w:val="95"/>
        </w:rPr>
        <w:t>73.1km</w:t>
      </w:r>
      <w:r>
        <w:rPr>
          <w:rFonts w:ascii="Times New Roman" w:eastAsia="Times New Roman"/>
          <w:w w:val="95"/>
          <w:vertAlign w:val="superscript"/>
        </w:rPr>
        <w:t>2</w:t>
      </w:r>
      <w:r>
        <w:rPr>
          <w:rFonts w:hint="eastAsia"/>
          <w:w w:val="95"/>
        </w:rPr>
        <w:t>；生态修</w:t>
      </w:r>
      <w:r>
        <w:rPr>
          <w:rFonts w:hint="eastAsia"/>
          <w:spacing w:val="5"/>
          <w:w w:val="95"/>
        </w:rPr>
        <w:t>复、疏林补植或封育措施面积约占</w:t>
      </w:r>
      <w:r>
        <w:rPr>
          <w:spacing w:val="5"/>
          <w:w w:val="95"/>
        </w:rPr>
        <w:t xml:space="preserve"> </w:t>
      </w:r>
      <w:r>
        <w:rPr>
          <w:rFonts w:ascii="Times New Roman" w:eastAsia="Times New Roman"/>
          <w:w w:val="95"/>
        </w:rPr>
        <w:t>67.0%</w:t>
      </w:r>
      <w:r>
        <w:rPr>
          <w:rFonts w:hint="eastAsia"/>
          <w:spacing w:val="17"/>
          <w:w w:val="95"/>
        </w:rPr>
        <w:t>，面积约</w:t>
      </w:r>
      <w:r>
        <w:rPr>
          <w:spacing w:val="17"/>
          <w:w w:val="95"/>
        </w:rPr>
        <w:t xml:space="preserve"> </w:t>
      </w:r>
      <w:r>
        <w:rPr>
          <w:rFonts w:ascii="Times New Roman" w:eastAsia="Times New Roman"/>
          <w:w w:val="95"/>
        </w:rPr>
        <w:t>178km</w:t>
      </w:r>
      <w:r>
        <w:rPr>
          <w:rFonts w:ascii="Times New Roman" w:eastAsia="Times New Roman"/>
          <w:w w:val="95"/>
          <w:vertAlign w:val="superscript"/>
        </w:rPr>
        <w:t>2</w:t>
      </w:r>
      <w:r>
        <w:rPr>
          <w:rFonts w:hint="eastAsia"/>
          <w:w w:val="95"/>
        </w:rPr>
        <w:t>；新建堰坝、</w:t>
      </w:r>
      <w:r>
        <w:rPr>
          <w:rFonts w:hint="eastAsia"/>
          <w:spacing w:val="-5"/>
          <w:w w:val="95"/>
        </w:rPr>
        <w:t>谷坊等小型水利水保工程约</w:t>
      </w:r>
      <w:r>
        <w:rPr>
          <w:spacing w:val="-5"/>
          <w:w w:val="95"/>
        </w:rPr>
        <w:t xml:space="preserve"> </w:t>
      </w:r>
      <w:r>
        <w:rPr>
          <w:rFonts w:ascii="Times New Roman" w:eastAsia="Times New Roman"/>
          <w:w w:val="95"/>
        </w:rPr>
        <w:t>130</w:t>
      </w:r>
      <w:r>
        <w:rPr>
          <w:rFonts w:ascii="Times New Roman" w:eastAsia="Times New Roman"/>
          <w:spacing w:val="7"/>
          <w:w w:val="95"/>
        </w:rPr>
        <w:t xml:space="preserve"> </w:t>
      </w:r>
      <w:r>
        <w:rPr>
          <w:rFonts w:hint="eastAsia"/>
          <w:w w:val="95"/>
        </w:rPr>
        <w:t>项。</w:t>
      </w:r>
    </w:p>
    <w:p w:rsidR="00616FB9" w:rsidRDefault="00616FB9">
      <w:pPr>
        <w:pStyle w:val="Heading4"/>
        <w:numPr>
          <w:ilvl w:val="2"/>
          <w:numId w:val="6"/>
        </w:numPr>
        <w:tabs>
          <w:tab w:val="left" w:pos="1099"/>
        </w:tabs>
        <w:spacing w:before="23"/>
        <w:ind w:hanging="702"/>
      </w:pPr>
      <w:r>
        <w:rPr>
          <w:rFonts w:ascii="宋体" w:hAnsi="宋体" w:cs="宋体" w:hint="eastAsia"/>
          <w:w w:val="95"/>
        </w:rPr>
        <w:t>蓄水保土效益</w:t>
      </w:r>
    </w:p>
    <w:p w:rsidR="00616FB9" w:rsidRDefault="00616FB9">
      <w:pPr>
        <w:pStyle w:val="BodyText"/>
        <w:spacing w:before="61" w:line="364" w:lineRule="auto"/>
        <w:ind w:right="473" w:firstLine="560"/>
        <w:jc w:val="both"/>
      </w:pPr>
      <w:r>
        <w:rPr>
          <w:rFonts w:hint="eastAsia"/>
          <w:spacing w:val="-7"/>
          <w:w w:val="99"/>
        </w:rPr>
        <w:t>根据《水土保持综合治理效益计算方法</w:t>
      </w:r>
      <w:r>
        <w:rPr>
          <w:rFonts w:hint="eastAsia"/>
          <w:spacing w:val="-181"/>
          <w:w w:val="99"/>
        </w:rPr>
        <w:t>》</w:t>
      </w:r>
      <w:r>
        <w:rPr>
          <w:rFonts w:hint="eastAsia"/>
          <w:spacing w:val="1"/>
          <w:w w:val="99"/>
        </w:rPr>
        <w:t>（</w:t>
      </w:r>
      <w:r>
        <w:rPr>
          <w:rFonts w:ascii="Times New Roman" w:eastAsia="Times New Roman"/>
          <w:w w:val="99"/>
        </w:rPr>
        <w:t>GB/T15774-2008</w:t>
      </w:r>
      <w:r>
        <w:rPr>
          <w:rFonts w:hint="eastAsia"/>
          <w:spacing w:val="-141"/>
          <w:w w:val="99"/>
        </w:rPr>
        <w:t>）</w:t>
      </w:r>
      <w:r>
        <w:rPr>
          <w:rFonts w:hint="eastAsia"/>
          <w:spacing w:val="-39"/>
          <w:w w:val="99"/>
        </w:rPr>
        <w:t>，结</w:t>
      </w:r>
      <w:r>
        <w:rPr>
          <w:rFonts w:hint="eastAsia"/>
          <w:w w:val="95"/>
        </w:rPr>
        <w:t>合有关参考成果，拟定水土保持措施蓄水保土效益定额，定量分析规</w:t>
      </w:r>
      <w:r>
        <w:rPr>
          <w:spacing w:val="1"/>
          <w:w w:val="95"/>
        </w:rPr>
        <w:t xml:space="preserve"> </w:t>
      </w:r>
      <w:r>
        <w:rPr>
          <w:rFonts w:hint="eastAsia"/>
        </w:rPr>
        <w:t>划实施的蓄水保土效益。</w:t>
      </w:r>
    </w:p>
    <w:p w:rsidR="00616FB9" w:rsidRDefault="00616FB9">
      <w:pPr>
        <w:pStyle w:val="ListParagraph"/>
        <w:numPr>
          <w:ilvl w:val="0"/>
          <w:numId w:val="5"/>
        </w:numPr>
        <w:tabs>
          <w:tab w:val="left" w:pos="1659"/>
        </w:tabs>
        <w:spacing w:line="357" w:lineRule="exact"/>
        <w:ind w:hanging="702"/>
        <w:rPr>
          <w:sz w:val="28"/>
        </w:rPr>
      </w:pPr>
      <w:r>
        <w:rPr>
          <w:rFonts w:hint="eastAsia"/>
          <w:w w:val="95"/>
          <w:sz w:val="28"/>
        </w:rPr>
        <w:t>蓄水效益</w:t>
      </w:r>
    </w:p>
    <w:p w:rsidR="00616FB9" w:rsidRDefault="00616FB9">
      <w:pPr>
        <w:pStyle w:val="BodyText"/>
        <w:spacing w:before="186" w:line="364" w:lineRule="auto"/>
        <w:ind w:right="442" w:firstLine="560"/>
        <w:jc w:val="both"/>
      </w:pPr>
      <w:r>
        <w:rPr>
          <w:rFonts w:hint="eastAsia"/>
          <w:spacing w:val="25"/>
          <w:w w:val="95"/>
        </w:rPr>
        <w:t>按照梯田工程</w:t>
      </w:r>
      <w:r>
        <w:rPr>
          <w:spacing w:val="25"/>
          <w:w w:val="95"/>
        </w:rPr>
        <w:t xml:space="preserve"> </w:t>
      </w:r>
      <w:r>
        <w:rPr>
          <w:rFonts w:ascii="Times New Roman" w:eastAsia="Times New Roman"/>
          <w:w w:val="95"/>
        </w:rPr>
        <w:t>600m</w:t>
      </w:r>
      <w:r>
        <w:rPr>
          <w:rFonts w:ascii="Times New Roman" w:eastAsia="Times New Roman"/>
          <w:w w:val="95"/>
          <w:vertAlign w:val="superscript"/>
        </w:rPr>
        <w:t>3</w:t>
      </w:r>
      <w:r>
        <w:rPr>
          <w:rFonts w:ascii="Times New Roman" w:eastAsia="Times New Roman"/>
          <w:w w:val="95"/>
        </w:rPr>
        <w:t>/hm</w:t>
      </w:r>
      <w:r>
        <w:rPr>
          <w:rFonts w:ascii="Times New Roman" w:eastAsia="Times New Roman"/>
          <w:w w:val="95"/>
          <w:vertAlign w:val="superscript"/>
        </w:rPr>
        <w:t>2</w:t>
      </w:r>
      <w:r>
        <w:rPr>
          <w:rFonts w:ascii="Times New Roman" w:eastAsia="Times New Roman"/>
          <w:spacing w:val="-14"/>
          <w:w w:val="95"/>
        </w:rPr>
        <w:t xml:space="preserve"> </w:t>
      </w:r>
      <w:r>
        <w:rPr>
          <w:rFonts w:hint="eastAsia"/>
          <w:spacing w:val="25"/>
          <w:w w:val="95"/>
        </w:rPr>
        <w:t>、林草措施</w:t>
      </w:r>
      <w:r>
        <w:rPr>
          <w:spacing w:val="25"/>
          <w:w w:val="95"/>
        </w:rPr>
        <w:t xml:space="preserve"> </w:t>
      </w:r>
      <w:r>
        <w:rPr>
          <w:rFonts w:ascii="Times New Roman" w:eastAsia="Times New Roman"/>
          <w:w w:val="95"/>
        </w:rPr>
        <w:t>400m</w:t>
      </w:r>
      <w:r>
        <w:rPr>
          <w:rFonts w:ascii="Times New Roman" w:eastAsia="Times New Roman"/>
          <w:w w:val="95"/>
          <w:vertAlign w:val="superscript"/>
        </w:rPr>
        <w:t>3</w:t>
      </w:r>
      <w:r>
        <w:rPr>
          <w:rFonts w:ascii="Times New Roman" w:eastAsia="Times New Roman"/>
          <w:w w:val="95"/>
        </w:rPr>
        <w:t>/hm</w:t>
      </w:r>
      <w:r>
        <w:rPr>
          <w:rFonts w:ascii="Times New Roman" w:eastAsia="Times New Roman"/>
          <w:w w:val="95"/>
          <w:vertAlign w:val="superscript"/>
        </w:rPr>
        <w:t>2</w:t>
      </w:r>
      <w:r>
        <w:rPr>
          <w:rFonts w:ascii="Times New Roman" w:eastAsia="Times New Roman"/>
          <w:spacing w:val="-16"/>
          <w:w w:val="95"/>
        </w:rPr>
        <w:t xml:space="preserve"> </w:t>
      </w:r>
      <w:r>
        <w:rPr>
          <w:rFonts w:hint="eastAsia"/>
          <w:spacing w:val="29"/>
          <w:w w:val="95"/>
        </w:rPr>
        <w:t>、生态修复</w:t>
      </w:r>
      <w:r>
        <w:rPr>
          <w:rFonts w:ascii="Times New Roman" w:eastAsia="Times New Roman"/>
          <w:w w:val="95"/>
        </w:rPr>
        <w:t>100m</w:t>
      </w:r>
      <w:r>
        <w:rPr>
          <w:rFonts w:ascii="Times New Roman" w:eastAsia="Times New Roman"/>
          <w:w w:val="95"/>
          <w:vertAlign w:val="superscript"/>
        </w:rPr>
        <w:t>3</w:t>
      </w:r>
      <w:r>
        <w:rPr>
          <w:rFonts w:ascii="Times New Roman" w:eastAsia="Times New Roman"/>
          <w:w w:val="95"/>
        </w:rPr>
        <w:t>/hm</w:t>
      </w:r>
      <w:r>
        <w:rPr>
          <w:rFonts w:ascii="Times New Roman" w:eastAsia="Times New Roman"/>
          <w:w w:val="95"/>
          <w:vertAlign w:val="superscript"/>
        </w:rPr>
        <w:t>2</w:t>
      </w:r>
      <w:r>
        <w:rPr>
          <w:rFonts w:hint="eastAsia"/>
          <w:w w:val="95"/>
        </w:rPr>
        <w:t>、小型蓄水保土工程</w:t>
      </w:r>
      <w:r>
        <w:rPr>
          <w:spacing w:val="200"/>
        </w:rPr>
        <w:t xml:space="preserve"> </w:t>
      </w:r>
      <w:r>
        <w:rPr>
          <w:rFonts w:ascii="Times New Roman" w:eastAsia="Times New Roman"/>
          <w:w w:val="95"/>
        </w:rPr>
        <w:t>800m</w:t>
      </w:r>
      <w:r>
        <w:rPr>
          <w:rFonts w:ascii="Times New Roman" w:eastAsia="Times New Roman"/>
          <w:w w:val="95"/>
          <w:vertAlign w:val="superscript"/>
        </w:rPr>
        <w:t>3</w:t>
      </w:r>
      <w:r>
        <w:rPr>
          <w:rFonts w:ascii="Times New Roman" w:eastAsia="Times New Roman"/>
          <w:w w:val="95"/>
        </w:rPr>
        <w:t>/</w:t>
      </w:r>
      <w:r>
        <w:rPr>
          <w:rFonts w:hint="eastAsia"/>
          <w:w w:val="95"/>
        </w:rPr>
        <w:t>项的蓄水保水定额测算，经测</w:t>
      </w:r>
      <w:r>
        <w:rPr>
          <w:rFonts w:hint="eastAsia"/>
          <w:spacing w:val="-3"/>
        </w:rPr>
        <w:t>算，各项措施全部实施完毕并正常发挥效益后，年可新增蓄水保水能</w:t>
      </w:r>
      <w:r>
        <w:rPr>
          <w:rFonts w:hint="eastAsia"/>
          <w:spacing w:val="-32"/>
          <w:w w:val="95"/>
        </w:rPr>
        <w:t>力</w:t>
      </w:r>
      <w:r>
        <w:rPr>
          <w:spacing w:val="-32"/>
          <w:w w:val="95"/>
        </w:rPr>
        <w:t xml:space="preserve"> </w:t>
      </w:r>
      <w:r>
        <w:rPr>
          <w:rFonts w:ascii="Times New Roman" w:eastAsia="Times New Roman"/>
          <w:w w:val="95"/>
        </w:rPr>
        <w:t>569</w:t>
      </w:r>
      <w:r>
        <w:rPr>
          <w:rFonts w:ascii="Times New Roman" w:eastAsia="Times New Roman"/>
          <w:spacing w:val="5"/>
          <w:w w:val="95"/>
        </w:rPr>
        <w:t xml:space="preserve"> </w:t>
      </w:r>
      <w:r>
        <w:rPr>
          <w:rFonts w:hint="eastAsia"/>
          <w:spacing w:val="69"/>
          <w:w w:val="95"/>
        </w:rPr>
        <w:t>万</w:t>
      </w:r>
      <w:r>
        <w:rPr>
          <w:rFonts w:ascii="Times New Roman" w:eastAsia="Times New Roman"/>
          <w:w w:val="95"/>
        </w:rPr>
        <w:t>m</w:t>
      </w:r>
      <w:r>
        <w:rPr>
          <w:rFonts w:ascii="Times New Roman" w:eastAsia="Times New Roman"/>
          <w:w w:val="95"/>
          <w:vertAlign w:val="superscript"/>
        </w:rPr>
        <w:t>3</w:t>
      </w:r>
      <w:r>
        <w:rPr>
          <w:rFonts w:hint="eastAsia"/>
          <w:w w:val="95"/>
        </w:rPr>
        <w:t>。</w:t>
      </w:r>
    </w:p>
    <w:p w:rsidR="00616FB9" w:rsidRDefault="00616FB9">
      <w:pPr>
        <w:pStyle w:val="ListParagraph"/>
        <w:numPr>
          <w:ilvl w:val="0"/>
          <w:numId w:val="5"/>
        </w:numPr>
        <w:tabs>
          <w:tab w:val="left" w:pos="1659"/>
        </w:tabs>
        <w:spacing w:line="356" w:lineRule="exact"/>
        <w:ind w:hanging="702"/>
        <w:rPr>
          <w:sz w:val="28"/>
        </w:rPr>
      </w:pPr>
      <w:r>
        <w:rPr>
          <w:rFonts w:hint="eastAsia"/>
          <w:w w:val="95"/>
          <w:sz w:val="28"/>
        </w:rPr>
        <w:t>保土效益</w:t>
      </w:r>
    </w:p>
    <w:p w:rsidR="00616FB9" w:rsidRDefault="00616FB9">
      <w:pPr>
        <w:pStyle w:val="BodyText"/>
        <w:spacing w:before="186" w:line="364" w:lineRule="auto"/>
        <w:ind w:right="334" w:firstLine="560"/>
      </w:pPr>
      <w:r>
        <w:rPr>
          <w:rFonts w:hint="eastAsia"/>
          <w:spacing w:val="8"/>
          <w:w w:val="95"/>
        </w:rPr>
        <w:t>根据梯田</w:t>
      </w:r>
      <w:r>
        <w:rPr>
          <w:spacing w:val="8"/>
          <w:w w:val="95"/>
        </w:rPr>
        <w:t xml:space="preserve"> </w:t>
      </w:r>
      <w:r>
        <w:rPr>
          <w:rFonts w:ascii="Times New Roman" w:eastAsia="Times New Roman"/>
          <w:w w:val="95"/>
        </w:rPr>
        <w:t>30t/hm</w:t>
      </w:r>
      <w:r>
        <w:rPr>
          <w:rFonts w:ascii="Times New Roman" w:eastAsia="Times New Roman"/>
          <w:w w:val="95"/>
          <w:vertAlign w:val="superscript"/>
        </w:rPr>
        <w:t>2</w:t>
      </w:r>
      <w:r>
        <w:rPr>
          <w:rFonts w:hint="eastAsia"/>
          <w:spacing w:val="-14"/>
          <w:w w:val="95"/>
        </w:rPr>
        <w:t>、水土保持林草</w:t>
      </w:r>
      <w:r>
        <w:rPr>
          <w:spacing w:val="-14"/>
          <w:w w:val="95"/>
        </w:rPr>
        <w:t xml:space="preserve"> </w:t>
      </w:r>
      <w:r>
        <w:rPr>
          <w:rFonts w:ascii="Times New Roman" w:eastAsia="Times New Roman"/>
          <w:w w:val="95"/>
        </w:rPr>
        <w:t>20t/hm</w:t>
      </w:r>
      <w:r>
        <w:rPr>
          <w:rFonts w:ascii="Times New Roman" w:eastAsia="Times New Roman"/>
          <w:w w:val="95"/>
          <w:vertAlign w:val="superscript"/>
        </w:rPr>
        <w:t>2</w:t>
      </w:r>
      <w:r>
        <w:rPr>
          <w:rFonts w:hint="eastAsia"/>
          <w:spacing w:val="-14"/>
          <w:w w:val="95"/>
        </w:rPr>
        <w:t>、生态修复工程</w:t>
      </w:r>
      <w:r>
        <w:rPr>
          <w:spacing w:val="-14"/>
          <w:w w:val="95"/>
        </w:rPr>
        <w:t xml:space="preserve"> </w:t>
      </w:r>
      <w:r>
        <w:rPr>
          <w:rFonts w:ascii="Times New Roman" w:eastAsia="Times New Roman"/>
          <w:w w:val="95"/>
        </w:rPr>
        <w:t>10t/hm</w:t>
      </w:r>
      <w:r>
        <w:rPr>
          <w:rFonts w:ascii="Times New Roman" w:eastAsia="Times New Roman"/>
          <w:w w:val="95"/>
          <w:vertAlign w:val="superscript"/>
        </w:rPr>
        <w:t>2</w:t>
      </w:r>
      <w:r>
        <w:rPr>
          <w:rFonts w:hint="eastAsia"/>
          <w:w w:val="95"/>
        </w:rPr>
        <w:t>、</w:t>
      </w:r>
      <w:r>
        <w:rPr>
          <w:rFonts w:hint="eastAsia"/>
          <w:spacing w:val="1"/>
        </w:rPr>
        <w:t>小型蓄水保土工程</w:t>
      </w:r>
      <w:r>
        <w:rPr>
          <w:spacing w:val="1"/>
        </w:rPr>
        <w:t xml:space="preserve"> </w:t>
      </w:r>
      <w:r>
        <w:rPr>
          <w:rFonts w:ascii="Times New Roman" w:eastAsia="Times New Roman"/>
        </w:rPr>
        <w:t>8t/</w:t>
      </w:r>
      <w:r>
        <w:rPr>
          <w:rFonts w:hint="eastAsia"/>
        </w:rPr>
        <w:t>项的保土定额测算，各项措施全部实施完毕并</w:t>
      </w:r>
      <w:r>
        <w:rPr>
          <w:rFonts w:hint="eastAsia"/>
          <w:spacing w:val="-4"/>
          <w:w w:val="95"/>
        </w:rPr>
        <w:t>正常发挥效益后，年可新增保土能力</w:t>
      </w:r>
      <w:r>
        <w:rPr>
          <w:spacing w:val="-4"/>
          <w:w w:val="95"/>
        </w:rPr>
        <w:t xml:space="preserve"> </w:t>
      </w:r>
      <w:r>
        <w:rPr>
          <w:rFonts w:ascii="Times New Roman" w:eastAsia="Times New Roman"/>
          <w:w w:val="95"/>
        </w:rPr>
        <w:t>37</w:t>
      </w:r>
      <w:r>
        <w:rPr>
          <w:rFonts w:ascii="Times New Roman" w:eastAsia="Times New Roman"/>
          <w:spacing w:val="10"/>
          <w:w w:val="95"/>
        </w:rPr>
        <w:t xml:space="preserve"> </w:t>
      </w:r>
      <w:r>
        <w:rPr>
          <w:rFonts w:hint="eastAsia"/>
          <w:spacing w:val="-29"/>
          <w:w w:val="95"/>
        </w:rPr>
        <w:t>万</w:t>
      </w:r>
      <w:r>
        <w:rPr>
          <w:spacing w:val="-29"/>
          <w:w w:val="95"/>
        </w:rPr>
        <w:t xml:space="preserve"> </w:t>
      </w:r>
      <w:r>
        <w:rPr>
          <w:rFonts w:ascii="Times New Roman" w:eastAsia="Times New Roman"/>
          <w:w w:val="95"/>
        </w:rPr>
        <w:t>t</w:t>
      </w:r>
      <w:r>
        <w:rPr>
          <w:rFonts w:hint="eastAsia"/>
          <w:w w:val="95"/>
        </w:rPr>
        <w:t>。</w:t>
      </w:r>
    </w:p>
    <w:p w:rsidR="00616FB9" w:rsidRDefault="00616FB9">
      <w:pPr>
        <w:pStyle w:val="Heading4"/>
        <w:numPr>
          <w:ilvl w:val="2"/>
          <w:numId w:val="6"/>
        </w:numPr>
        <w:tabs>
          <w:tab w:val="left" w:pos="1099"/>
        </w:tabs>
        <w:spacing w:before="26"/>
        <w:ind w:hanging="702"/>
      </w:pPr>
      <w:r>
        <w:rPr>
          <w:rFonts w:ascii="宋体" w:hAnsi="宋体" w:cs="宋体" w:hint="eastAsia"/>
          <w:w w:val="95"/>
        </w:rPr>
        <w:t>社会效益</w:t>
      </w:r>
    </w:p>
    <w:p w:rsidR="00616FB9" w:rsidRDefault="00616FB9">
      <w:pPr>
        <w:pStyle w:val="ListParagraph"/>
        <w:numPr>
          <w:ilvl w:val="0"/>
          <w:numId w:val="4"/>
        </w:numPr>
        <w:tabs>
          <w:tab w:val="left" w:pos="1664"/>
        </w:tabs>
        <w:spacing w:before="62" w:line="364" w:lineRule="auto"/>
        <w:ind w:right="468" w:firstLine="560"/>
        <w:rPr>
          <w:sz w:val="28"/>
        </w:rPr>
      </w:pPr>
      <w:r>
        <w:rPr>
          <w:rFonts w:hint="eastAsia"/>
          <w:sz w:val="28"/>
        </w:rPr>
        <w:t>提高防灾减灾能力，保护公共安全。规划实施后各项水土</w:t>
      </w:r>
      <w:r>
        <w:rPr>
          <w:rFonts w:hint="eastAsia"/>
          <w:spacing w:val="-3"/>
          <w:sz w:val="28"/>
        </w:rPr>
        <w:t>保持措施蓄水保土效益的稳步发挥，将减少河流湖库的泥沙淤积，提</w:t>
      </w:r>
    </w:p>
    <w:p w:rsidR="00616FB9" w:rsidRDefault="00616FB9">
      <w:pPr>
        <w:spacing w:line="364" w:lineRule="auto"/>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0"/>
      </w:pPr>
      <w:r>
        <w:rPr>
          <w:rFonts w:hint="eastAsia"/>
          <w:w w:val="95"/>
        </w:rPr>
        <w:t>高水利工程的防洪减灾能力，有效减轻洪涝、泥石流、干旱、滑坡、</w:t>
      </w:r>
      <w:r>
        <w:rPr>
          <w:spacing w:val="71"/>
          <w:w w:val="95"/>
        </w:rPr>
        <w:t xml:space="preserve"> </w:t>
      </w:r>
      <w:r>
        <w:rPr>
          <w:rFonts w:hint="eastAsia"/>
        </w:rPr>
        <w:t>崩塌等自然灾害危害，对保护农田、基础设施和人民群众生命财产安全起到积极作用。</w:t>
      </w:r>
    </w:p>
    <w:p w:rsidR="00616FB9" w:rsidRDefault="00616FB9">
      <w:pPr>
        <w:pStyle w:val="ListParagraph"/>
        <w:numPr>
          <w:ilvl w:val="0"/>
          <w:numId w:val="4"/>
        </w:numPr>
        <w:tabs>
          <w:tab w:val="left" w:pos="1664"/>
        </w:tabs>
        <w:spacing w:line="364" w:lineRule="auto"/>
        <w:ind w:right="468" w:firstLine="560"/>
        <w:jc w:val="both"/>
        <w:rPr>
          <w:sz w:val="28"/>
        </w:rPr>
      </w:pPr>
      <w:r>
        <w:rPr>
          <w:rFonts w:hint="eastAsia"/>
          <w:sz w:val="28"/>
        </w:rPr>
        <w:t>提高耕地质量，改善农业生产条件。通过山丘区水平梯田</w:t>
      </w:r>
      <w:r>
        <w:rPr>
          <w:rFonts w:hint="eastAsia"/>
          <w:spacing w:val="-3"/>
          <w:sz w:val="28"/>
        </w:rPr>
        <w:t>建设和平原区农田防护林建设，有效改善了农业生产条件，土地资源利用率、土地产出率、商品率和劳动生产率均大幅度地提高，保证粮食高产稳产，并带动当地油料、经济作物及果品产量大幅度增加，农</w:t>
      </w:r>
      <w:r>
        <w:rPr>
          <w:rFonts w:hint="eastAsia"/>
          <w:sz w:val="28"/>
        </w:rPr>
        <w:t>业产值迅速提高。</w:t>
      </w:r>
    </w:p>
    <w:p w:rsidR="00616FB9" w:rsidRDefault="00616FB9">
      <w:pPr>
        <w:pStyle w:val="ListParagraph"/>
        <w:numPr>
          <w:ilvl w:val="0"/>
          <w:numId w:val="4"/>
        </w:numPr>
        <w:tabs>
          <w:tab w:val="left" w:pos="1664"/>
        </w:tabs>
        <w:spacing w:line="364" w:lineRule="auto"/>
        <w:ind w:right="192" w:firstLine="560"/>
        <w:rPr>
          <w:sz w:val="28"/>
        </w:rPr>
      </w:pPr>
      <w:r>
        <w:rPr>
          <w:rFonts w:hint="eastAsia"/>
          <w:sz w:val="28"/>
        </w:rPr>
        <w:t>改善农村生活环境，建设美丽乡村。规划实施后，林草植</w:t>
      </w:r>
      <w:r>
        <w:rPr>
          <w:spacing w:val="1"/>
          <w:sz w:val="28"/>
        </w:rPr>
        <w:t xml:space="preserve"> </w:t>
      </w:r>
      <w:r>
        <w:rPr>
          <w:rFonts w:hint="eastAsia"/>
          <w:sz w:val="28"/>
        </w:rPr>
        <w:t>被面积增加，生态环境有效改善，人口环境容量显著提高，人居安全得到有力保障，农村生活卫生条件和村容村貌大大改善，极大地提高</w:t>
      </w:r>
      <w:r>
        <w:rPr>
          <w:rFonts w:hint="eastAsia"/>
          <w:spacing w:val="-8"/>
          <w:sz w:val="28"/>
        </w:rPr>
        <w:t>了当地农民的生活质量，推动了当地生态旅游的发展和美丽乡村建设，</w:t>
      </w:r>
      <w:r>
        <w:rPr>
          <w:spacing w:val="-137"/>
          <w:sz w:val="28"/>
        </w:rPr>
        <w:t xml:space="preserve"> </w:t>
      </w:r>
      <w:r>
        <w:rPr>
          <w:rFonts w:hint="eastAsia"/>
          <w:spacing w:val="-4"/>
          <w:sz w:val="28"/>
        </w:rPr>
        <w:t>也全面推动了农村经济繁荣稳定和社会和谐发展，促进区域全面建设</w:t>
      </w:r>
      <w:r>
        <w:rPr>
          <w:spacing w:val="1"/>
          <w:sz w:val="28"/>
        </w:rPr>
        <w:t xml:space="preserve"> </w:t>
      </w:r>
      <w:r>
        <w:rPr>
          <w:rFonts w:hint="eastAsia"/>
          <w:sz w:val="28"/>
        </w:rPr>
        <w:t>小康社会的步伐明显加快。</w:t>
      </w:r>
    </w:p>
    <w:p w:rsidR="00616FB9" w:rsidRDefault="00616FB9">
      <w:pPr>
        <w:pStyle w:val="ListParagraph"/>
        <w:numPr>
          <w:ilvl w:val="0"/>
          <w:numId w:val="4"/>
        </w:numPr>
        <w:tabs>
          <w:tab w:val="left" w:pos="1664"/>
        </w:tabs>
        <w:spacing w:line="364" w:lineRule="auto"/>
        <w:ind w:right="330" w:firstLine="560"/>
        <w:rPr>
          <w:sz w:val="28"/>
        </w:rPr>
      </w:pPr>
      <w:r>
        <w:rPr>
          <w:rFonts w:hint="eastAsia"/>
          <w:sz w:val="28"/>
        </w:rPr>
        <w:t>提高农民生产技能和管理水平。在项目实施过程中，将有</w:t>
      </w:r>
      <w:r>
        <w:rPr>
          <w:rFonts w:hint="eastAsia"/>
          <w:w w:val="95"/>
          <w:sz w:val="28"/>
        </w:rPr>
        <w:t>大批农民接受各级各类专业技术培训，熟练掌握一、两门实用技术，</w:t>
      </w:r>
      <w:r>
        <w:rPr>
          <w:spacing w:val="71"/>
          <w:w w:val="95"/>
          <w:sz w:val="28"/>
        </w:rPr>
        <w:t xml:space="preserve"> </w:t>
      </w:r>
      <w:r>
        <w:rPr>
          <w:rFonts w:hint="eastAsia"/>
          <w:sz w:val="28"/>
        </w:rPr>
        <w:t>显著提高生产技能和管理水平，通过他们的</w:t>
      </w:r>
      <w:r>
        <w:rPr>
          <w:rFonts w:ascii="Times New Roman" w:eastAsia="Times New Roman"/>
          <w:sz w:val="28"/>
        </w:rPr>
        <w:t>"</w:t>
      </w:r>
      <w:r>
        <w:rPr>
          <w:rFonts w:hint="eastAsia"/>
          <w:sz w:val="28"/>
        </w:rPr>
        <w:t>传、帮、带</w:t>
      </w:r>
      <w:r>
        <w:rPr>
          <w:rFonts w:ascii="Times New Roman" w:eastAsia="Times New Roman"/>
          <w:sz w:val="28"/>
        </w:rPr>
        <w:t>"</w:t>
      </w:r>
      <w:r>
        <w:rPr>
          <w:rFonts w:hint="eastAsia"/>
          <w:sz w:val="28"/>
        </w:rPr>
        <w:t>，在规划治理区内广泛应用农业科学技术，提高广大农民的现代农业意识，并影</w:t>
      </w:r>
      <w:r>
        <w:rPr>
          <w:rFonts w:hint="eastAsia"/>
          <w:w w:val="95"/>
          <w:sz w:val="28"/>
        </w:rPr>
        <w:t>响周围地区，起到典型引路和示范推广作用，收到良好的社会效果，</w:t>
      </w:r>
      <w:r>
        <w:rPr>
          <w:spacing w:val="71"/>
          <w:w w:val="95"/>
          <w:sz w:val="28"/>
        </w:rPr>
        <w:t xml:space="preserve"> </w:t>
      </w:r>
      <w:r>
        <w:rPr>
          <w:rFonts w:hint="eastAsia"/>
          <w:sz w:val="28"/>
        </w:rPr>
        <w:t>使传统封闭的农业逐步向现代农业转化。</w:t>
      </w:r>
    </w:p>
    <w:p w:rsidR="00616FB9" w:rsidRDefault="00616FB9">
      <w:pPr>
        <w:pStyle w:val="Heading4"/>
        <w:numPr>
          <w:ilvl w:val="2"/>
          <w:numId w:val="6"/>
        </w:numPr>
        <w:tabs>
          <w:tab w:val="left" w:pos="1099"/>
        </w:tabs>
        <w:spacing w:before="15"/>
        <w:ind w:hanging="702"/>
      </w:pPr>
      <w:r>
        <w:rPr>
          <w:rFonts w:ascii="宋体" w:hAnsi="宋体" w:cs="宋体" w:hint="eastAsia"/>
          <w:w w:val="95"/>
        </w:rPr>
        <w:t>生态效益</w:t>
      </w:r>
    </w:p>
    <w:p w:rsidR="00616FB9" w:rsidRDefault="00616FB9">
      <w:pPr>
        <w:pStyle w:val="ListParagraph"/>
        <w:numPr>
          <w:ilvl w:val="0"/>
          <w:numId w:val="3"/>
        </w:numPr>
        <w:tabs>
          <w:tab w:val="left" w:pos="1664"/>
        </w:tabs>
        <w:spacing w:before="61" w:line="364" w:lineRule="auto"/>
        <w:ind w:right="468" w:firstLine="560"/>
        <w:jc w:val="both"/>
        <w:rPr>
          <w:sz w:val="28"/>
        </w:rPr>
      </w:pPr>
      <w:r>
        <w:rPr>
          <w:rFonts w:hint="eastAsia"/>
          <w:sz w:val="28"/>
        </w:rPr>
        <w:t>增加植被覆盖，改善生态环境。随着规划的实施，近期营</w:t>
      </w:r>
      <w:r>
        <w:rPr>
          <w:rFonts w:hint="eastAsia"/>
          <w:spacing w:val="10"/>
          <w:w w:val="95"/>
          <w:sz w:val="28"/>
        </w:rPr>
        <w:t>造水土保持林草预计可达</w:t>
      </w:r>
      <w:r>
        <w:rPr>
          <w:spacing w:val="10"/>
          <w:w w:val="95"/>
          <w:sz w:val="28"/>
        </w:rPr>
        <w:t xml:space="preserve"> </w:t>
      </w:r>
      <w:r>
        <w:rPr>
          <w:rFonts w:ascii="Times New Roman" w:eastAsia="Times New Roman"/>
          <w:w w:val="95"/>
          <w:sz w:val="28"/>
        </w:rPr>
        <w:t>73.1km</w:t>
      </w:r>
      <w:r>
        <w:rPr>
          <w:rFonts w:ascii="Times New Roman" w:eastAsia="Times New Roman"/>
          <w:w w:val="95"/>
          <w:sz w:val="28"/>
          <w:vertAlign w:val="superscript"/>
        </w:rPr>
        <w:t>2</w:t>
      </w:r>
      <w:r>
        <w:rPr>
          <w:rFonts w:hint="eastAsia"/>
          <w:w w:val="95"/>
          <w:sz w:val="28"/>
        </w:rPr>
        <w:t>，工程实施区林草种植面积显著增</w:t>
      </w:r>
      <w:r>
        <w:rPr>
          <w:rFonts w:hint="eastAsia"/>
          <w:spacing w:val="-3"/>
          <w:sz w:val="28"/>
        </w:rPr>
        <w:t>加，同时疏林补植或封育措施也能提升森林覆盖率和灌草覆盖度，统</w:t>
      </w:r>
      <w:r>
        <w:rPr>
          <w:rFonts w:hint="eastAsia"/>
          <w:spacing w:val="-7"/>
          <w:sz w:val="28"/>
        </w:rPr>
        <w:t>筹考虑治理区现状植被较好，存在水蚀林地和疏林补植情况应适当扣</w:t>
      </w:r>
    </w:p>
    <w:p w:rsidR="00616FB9" w:rsidRDefault="00616FB9">
      <w:pPr>
        <w:spacing w:line="364" w:lineRule="auto"/>
        <w:jc w:val="both"/>
        <w:rPr>
          <w:sz w:val="28"/>
        </w:rPr>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jc w:val="both"/>
      </w:pPr>
      <w:r>
        <w:rPr>
          <w:rFonts w:hint="eastAsia"/>
          <w:spacing w:val="3"/>
          <w:w w:val="95"/>
        </w:rPr>
        <w:t>减林草覆盖率提升值，全市林草覆盖率预计可提高</w:t>
      </w:r>
      <w:r>
        <w:rPr>
          <w:spacing w:val="3"/>
          <w:w w:val="95"/>
        </w:rPr>
        <w:t xml:space="preserve"> </w:t>
      </w:r>
      <w:r>
        <w:rPr>
          <w:rFonts w:ascii="Times New Roman" w:eastAsia="Times New Roman"/>
          <w:w w:val="95"/>
        </w:rPr>
        <w:t>3</w:t>
      </w:r>
      <w:r>
        <w:rPr>
          <w:rFonts w:ascii="Times New Roman" w:eastAsia="Times New Roman"/>
          <w:spacing w:val="2"/>
          <w:w w:val="95"/>
        </w:rPr>
        <w:t xml:space="preserve"> </w:t>
      </w:r>
      <w:r>
        <w:rPr>
          <w:rFonts w:hint="eastAsia"/>
          <w:w w:val="95"/>
        </w:rPr>
        <w:t>个百分点，不但增强水源涵养能力，同时促进生物多样性和生态系统稳定性，可有效</w:t>
      </w:r>
      <w:r>
        <w:rPr>
          <w:spacing w:val="1"/>
          <w:w w:val="95"/>
        </w:rPr>
        <w:t xml:space="preserve"> </w:t>
      </w:r>
      <w:r>
        <w:rPr>
          <w:rFonts w:hint="eastAsia"/>
          <w:w w:val="95"/>
        </w:rPr>
        <w:t>地改善生态环境，促进生态系统的良性运转，为创建省级森林城市助</w:t>
      </w:r>
      <w:r>
        <w:rPr>
          <w:spacing w:val="1"/>
          <w:w w:val="95"/>
        </w:rPr>
        <w:t xml:space="preserve"> </w:t>
      </w:r>
      <w:r>
        <w:rPr>
          <w:rFonts w:hint="eastAsia"/>
        </w:rPr>
        <w:t>力。</w:t>
      </w:r>
    </w:p>
    <w:p w:rsidR="00616FB9" w:rsidRDefault="00616FB9">
      <w:pPr>
        <w:pStyle w:val="ListParagraph"/>
        <w:numPr>
          <w:ilvl w:val="0"/>
          <w:numId w:val="3"/>
        </w:numPr>
        <w:tabs>
          <w:tab w:val="left" w:pos="1659"/>
        </w:tabs>
        <w:spacing w:line="364" w:lineRule="auto"/>
        <w:ind w:right="330" w:firstLine="560"/>
        <w:rPr>
          <w:sz w:val="28"/>
        </w:rPr>
      </w:pPr>
      <w:r>
        <w:rPr>
          <w:rFonts w:hint="eastAsia"/>
          <w:spacing w:val="-14"/>
          <w:sz w:val="28"/>
        </w:rPr>
        <w:t>减少泥沙下泄，减轻面源污染。规划期建设梯田提升工程、</w:t>
      </w:r>
      <w:r>
        <w:rPr>
          <w:rFonts w:hint="eastAsia"/>
          <w:w w:val="95"/>
          <w:sz w:val="28"/>
        </w:rPr>
        <w:t>拦沙堰坝、谷坊，将有效减少土壤流失，缓解下游江河湖库的淤积，</w:t>
      </w:r>
      <w:r>
        <w:rPr>
          <w:spacing w:val="85"/>
          <w:w w:val="95"/>
          <w:sz w:val="28"/>
        </w:rPr>
        <w:t xml:space="preserve"> </w:t>
      </w:r>
      <w:r>
        <w:rPr>
          <w:rFonts w:hint="eastAsia"/>
          <w:spacing w:val="-1"/>
          <w:w w:val="95"/>
          <w:sz w:val="28"/>
        </w:rPr>
        <w:t>预期到</w:t>
      </w:r>
      <w:r>
        <w:rPr>
          <w:spacing w:val="-1"/>
          <w:w w:val="95"/>
          <w:sz w:val="28"/>
        </w:rPr>
        <w:t xml:space="preserve"> </w:t>
      </w:r>
      <w:r>
        <w:rPr>
          <w:rFonts w:ascii="Times New Roman" w:eastAsia="Times New Roman"/>
          <w:w w:val="95"/>
          <w:sz w:val="28"/>
        </w:rPr>
        <w:t>2025</w:t>
      </w:r>
      <w:r>
        <w:rPr>
          <w:rFonts w:ascii="Times New Roman" w:eastAsia="Times New Roman"/>
          <w:spacing w:val="64"/>
          <w:w w:val="95"/>
          <w:sz w:val="28"/>
        </w:rPr>
        <w:t xml:space="preserve"> </w:t>
      </w:r>
      <w:r>
        <w:rPr>
          <w:rFonts w:hint="eastAsia"/>
          <w:w w:val="95"/>
          <w:sz w:val="28"/>
        </w:rPr>
        <w:t>年新增年保土能力</w:t>
      </w:r>
      <w:r>
        <w:rPr>
          <w:w w:val="95"/>
          <w:sz w:val="28"/>
        </w:rPr>
        <w:t xml:space="preserve"> </w:t>
      </w:r>
      <w:r>
        <w:rPr>
          <w:rFonts w:ascii="Times New Roman" w:eastAsia="Times New Roman"/>
          <w:w w:val="95"/>
          <w:sz w:val="28"/>
        </w:rPr>
        <w:t>37</w:t>
      </w:r>
      <w:r>
        <w:rPr>
          <w:rFonts w:ascii="Times New Roman" w:eastAsia="Times New Roman"/>
          <w:spacing w:val="64"/>
          <w:w w:val="95"/>
          <w:sz w:val="28"/>
        </w:rPr>
        <w:t xml:space="preserve"> </w:t>
      </w:r>
      <w:r>
        <w:rPr>
          <w:rFonts w:hint="eastAsia"/>
          <w:w w:val="95"/>
          <w:sz w:val="28"/>
        </w:rPr>
        <w:t>万</w:t>
      </w:r>
      <w:r>
        <w:rPr>
          <w:w w:val="95"/>
          <w:sz w:val="28"/>
        </w:rPr>
        <w:t xml:space="preserve"> </w:t>
      </w:r>
      <w:r>
        <w:rPr>
          <w:rFonts w:ascii="Times New Roman" w:eastAsia="Times New Roman"/>
          <w:w w:val="95"/>
          <w:sz w:val="28"/>
        </w:rPr>
        <w:t>t</w:t>
      </w:r>
      <w:r>
        <w:rPr>
          <w:rFonts w:hint="eastAsia"/>
          <w:w w:val="95"/>
          <w:sz w:val="28"/>
        </w:rPr>
        <w:t>，同时减少氮、磷、钾、有机</w:t>
      </w:r>
      <w:r>
        <w:rPr>
          <w:rFonts w:hint="eastAsia"/>
          <w:sz w:val="28"/>
        </w:rPr>
        <w:t>质等物质的流失，减轻下游水质污染和水体富营养化，面源污染得到一定控制。</w:t>
      </w:r>
    </w:p>
    <w:p w:rsidR="00616FB9" w:rsidRDefault="00616FB9">
      <w:pPr>
        <w:pStyle w:val="ListParagraph"/>
        <w:numPr>
          <w:ilvl w:val="0"/>
          <w:numId w:val="3"/>
        </w:numPr>
        <w:tabs>
          <w:tab w:val="left" w:pos="1659"/>
        </w:tabs>
        <w:spacing w:line="364" w:lineRule="auto"/>
        <w:ind w:right="472" w:firstLine="560"/>
        <w:jc w:val="both"/>
        <w:rPr>
          <w:sz w:val="28"/>
        </w:rPr>
      </w:pPr>
      <w:r>
        <w:rPr>
          <w:rFonts w:hint="eastAsia"/>
          <w:spacing w:val="-1"/>
          <w:sz w:val="28"/>
        </w:rPr>
        <w:t>提高治理程度，共建生态文明。规划近期</w:t>
      </w:r>
      <w:r>
        <w:rPr>
          <w:rFonts w:hint="eastAsia"/>
          <w:sz w:val="28"/>
        </w:rPr>
        <w:t>（</w:t>
      </w:r>
      <w:r>
        <w:rPr>
          <w:rFonts w:ascii="Times New Roman" w:eastAsia="Times New Roman"/>
          <w:sz w:val="28"/>
        </w:rPr>
        <w:t>2025</w:t>
      </w:r>
      <w:r>
        <w:rPr>
          <w:rFonts w:ascii="Times New Roman" w:eastAsia="Times New Roman"/>
          <w:spacing w:val="-17"/>
          <w:sz w:val="28"/>
        </w:rPr>
        <w:t xml:space="preserve"> </w:t>
      </w:r>
      <w:r>
        <w:rPr>
          <w:rFonts w:hint="eastAsia"/>
          <w:sz w:val="28"/>
        </w:rPr>
        <w:t>年）共完</w:t>
      </w:r>
      <w:r>
        <w:rPr>
          <w:rFonts w:hint="eastAsia"/>
          <w:w w:val="99"/>
          <w:sz w:val="28"/>
        </w:rPr>
        <w:t>成水土流失综合防治面积</w:t>
      </w:r>
      <w:r>
        <w:rPr>
          <w:spacing w:val="-69"/>
          <w:sz w:val="28"/>
        </w:rPr>
        <w:t xml:space="preserve"> </w:t>
      </w:r>
      <w:r>
        <w:rPr>
          <w:rFonts w:ascii="Times New Roman" w:eastAsia="Times New Roman"/>
          <w:w w:val="99"/>
          <w:sz w:val="28"/>
        </w:rPr>
        <w:t>265.7k</w:t>
      </w:r>
      <w:r>
        <w:rPr>
          <w:rFonts w:ascii="Times New Roman" w:eastAsia="Times New Roman"/>
          <w:spacing w:val="-2"/>
          <w:w w:val="99"/>
          <w:sz w:val="28"/>
        </w:rPr>
        <w:t>m</w:t>
      </w:r>
      <w:r>
        <w:rPr>
          <w:rFonts w:ascii="Times New Roman" w:eastAsia="Times New Roman"/>
          <w:w w:val="99"/>
          <w:sz w:val="28"/>
          <w:vertAlign w:val="superscript"/>
        </w:rPr>
        <w:t>2</w:t>
      </w:r>
      <w:r>
        <w:rPr>
          <w:rFonts w:hint="eastAsia"/>
          <w:spacing w:val="-12"/>
          <w:w w:val="99"/>
          <w:sz w:val="28"/>
        </w:rPr>
        <w:t>，各项措施全部实施完毕并达标正</w:t>
      </w:r>
      <w:r>
        <w:rPr>
          <w:rFonts w:hint="eastAsia"/>
          <w:spacing w:val="-4"/>
          <w:w w:val="95"/>
          <w:sz w:val="28"/>
        </w:rPr>
        <w:t>常发挥效益后，全市现有水土流失面积可削</w:t>
      </w:r>
      <w:r>
        <w:rPr>
          <w:spacing w:val="-4"/>
          <w:w w:val="95"/>
          <w:sz w:val="28"/>
        </w:rPr>
        <w:t xml:space="preserve"> </w:t>
      </w:r>
      <w:r>
        <w:rPr>
          <w:rFonts w:ascii="Times New Roman" w:eastAsia="Times New Roman"/>
          <w:w w:val="95"/>
          <w:sz w:val="28"/>
        </w:rPr>
        <w:t>45%</w:t>
      </w:r>
      <w:r>
        <w:rPr>
          <w:rFonts w:hint="eastAsia"/>
          <w:w w:val="95"/>
          <w:sz w:val="28"/>
        </w:rPr>
        <w:t>，水土资源得到高效</w:t>
      </w:r>
      <w:r>
        <w:rPr>
          <w:rFonts w:hint="eastAsia"/>
          <w:spacing w:val="-3"/>
          <w:sz w:val="28"/>
        </w:rPr>
        <w:t>保护和利用，防灾减灾预防保护功能显著增强，水土保持生态文明建</w:t>
      </w:r>
      <w:r>
        <w:rPr>
          <w:rFonts w:hint="eastAsia"/>
          <w:sz w:val="28"/>
        </w:rPr>
        <w:t>设取得长足进步。</w:t>
      </w:r>
    </w:p>
    <w:p w:rsidR="00616FB9" w:rsidRDefault="00616FB9">
      <w:pPr>
        <w:pStyle w:val="Heading4"/>
        <w:numPr>
          <w:ilvl w:val="2"/>
          <w:numId w:val="6"/>
        </w:numPr>
        <w:tabs>
          <w:tab w:val="left" w:pos="1099"/>
        </w:tabs>
        <w:spacing w:before="19"/>
        <w:ind w:hanging="702"/>
      </w:pPr>
      <w:r>
        <w:rPr>
          <w:rFonts w:ascii="宋体" w:hAnsi="宋体" w:cs="宋体" w:hint="eastAsia"/>
          <w:w w:val="95"/>
        </w:rPr>
        <w:t>经济效益</w:t>
      </w:r>
    </w:p>
    <w:p w:rsidR="00616FB9" w:rsidRDefault="00616FB9">
      <w:pPr>
        <w:pStyle w:val="BodyText"/>
        <w:spacing w:before="60"/>
        <w:ind w:left="957"/>
        <w:jc w:val="both"/>
      </w:pPr>
      <w:r>
        <w:rPr>
          <w:rFonts w:hint="eastAsia"/>
          <w:spacing w:val="-3"/>
        </w:rPr>
        <w:t>按照水平梯田正常年增产效益为</w:t>
      </w:r>
      <w:r>
        <w:rPr>
          <w:spacing w:val="-3"/>
        </w:rPr>
        <w:t xml:space="preserve"> </w:t>
      </w:r>
      <w:r>
        <w:rPr>
          <w:rFonts w:ascii="Times New Roman" w:eastAsia="Times New Roman"/>
        </w:rPr>
        <w:t>2000</w:t>
      </w:r>
      <w:r>
        <w:rPr>
          <w:rFonts w:ascii="Times New Roman" w:eastAsia="Times New Roman"/>
          <w:spacing w:val="34"/>
        </w:rPr>
        <w:t xml:space="preserve"> </w:t>
      </w:r>
      <w:r>
        <w:rPr>
          <w:rFonts w:hint="eastAsia"/>
        </w:rPr>
        <w:t>元</w:t>
      </w:r>
      <w:r>
        <w:rPr>
          <w:rFonts w:ascii="Times New Roman" w:eastAsia="Times New Roman"/>
        </w:rPr>
        <w:t>/hm</w:t>
      </w:r>
      <w:r>
        <w:rPr>
          <w:rFonts w:ascii="Times New Roman" w:eastAsia="Times New Roman"/>
          <w:vertAlign w:val="superscript"/>
        </w:rPr>
        <w:t>2</w:t>
      </w:r>
      <w:r>
        <w:rPr>
          <w:rFonts w:hint="eastAsia"/>
        </w:rPr>
        <w:t>、水保林草年增产</w:t>
      </w:r>
    </w:p>
    <w:p w:rsidR="00616FB9" w:rsidRDefault="00616FB9">
      <w:pPr>
        <w:pStyle w:val="BodyText"/>
        <w:spacing w:before="186" w:line="364" w:lineRule="auto"/>
        <w:ind w:right="471"/>
        <w:jc w:val="both"/>
      </w:pPr>
      <w:r>
        <w:rPr>
          <w:rFonts w:hint="eastAsia"/>
          <w:spacing w:val="-1"/>
          <w:w w:val="95"/>
        </w:rPr>
        <w:t>效益为</w:t>
      </w:r>
      <w:r>
        <w:rPr>
          <w:spacing w:val="-1"/>
          <w:w w:val="95"/>
        </w:rPr>
        <w:t xml:space="preserve"> </w:t>
      </w:r>
      <w:r>
        <w:rPr>
          <w:rFonts w:ascii="Times New Roman" w:eastAsia="Times New Roman"/>
          <w:w w:val="95"/>
        </w:rPr>
        <w:t>3000</w:t>
      </w:r>
      <w:r>
        <w:rPr>
          <w:rFonts w:ascii="Times New Roman" w:eastAsia="Times New Roman"/>
          <w:spacing w:val="61"/>
          <w:w w:val="95"/>
        </w:rPr>
        <w:t xml:space="preserve"> </w:t>
      </w:r>
      <w:r>
        <w:rPr>
          <w:rFonts w:hint="eastAsia"/>
          <w:w w:val="95"/>
        </w:rPr>
        <w:t>元</w:t>
      </w:r>
      <w:r>
        <w:rPr>
          <w:rFonts w:ascii="Times New Roman" w:eastAsia="Times New Roman"/>
          <w:w w:val="95"/>
        </w:rPr>
        <w:t>/hm</w:t>
      </w:r>
      <w:r>
        <w:rPr>
          <w:rFonts w:ascii="Times New Roman" w:eastAsia="Times New Roman"/>
          <w:w w:val="95"/>
          <w:vertAlign w:val="superscript"/>
        </w:rPr>
        <w:t>2</w:t>
      </w:r>
      <w:r>
        <w:rPr>
          <w:rFonts w:hint="eastAsia"/>
          <w:spacing w:val="-15"/>
          <w:w w:val="95"/>
        </w:rPr>
        <w:t>、封育治理年增产效益为</w:t>
      </w:r>
      <w:r>
        <w:rPr>
          <w:spacing w:val="-15"/>
          <w:w w:val="95"/>
        </w:rPr>
        <w:t xml:space="preserve"> </w:t>
      </w:r>
      <w:r>
        <w:rPr>
          <w:rFonts w:ascii="Times New Roman" w:eastAsia="Times New Roman"/>
          <w:w w:val="95"/>
        </w:rPr>
        <w:t>500</w:t>
      </w:r>
      <w:r>
        <w:rPr>
          <w:rFonts w:ascii="Times New Roman" w:eastAsia="Times New Roman"/>
          <w:spacing w:val="63"/>
          <w:w w:val="95"/>
        </w:rPr>
        <w:t xml:space="preserve"> </w:t>
      </w:r>
      <w:r>
        <w:rPr>
          <w:rFonts w:hint="eastAsia"/>
          <w:w w:val="95"/>
        </w:rPr>
        <w:t>元</w:t>
      </w:r>
      <w:r>
        <w:rPr>
          <w:rFonts w:ascii="Times New Roman" w:eastAsia="Times New Roman"/>
          <w:w w:val="95"/>
        </w:rPr>
        <w:t>/hm</w:t>
      </w:r>
      <w:r>
        <w:rPr>
          <w:rFonts w:ascii="Times New Roman" w:eastAsia="Times New Roman"/>
          <w:w w:val="95"/>
          <w:vertAlign w:val="superscript"/>
        </w:rPr>
        <w:t>2</w:t>
      </w:r>
      <w:r>
        <w:rPr>
          <w:rFonts w:ascii="Times New Roman" w:eastAsia="Times New Roman"/>
          <w:spacing w:val="35"/>
          <w:w w:val="95"/>
        </w:rPr>
        <w:t xml:space="preserve"> </w:t>
      </w:r>
      <w:r>
        <w:rPr>
          <w:rFonts w:hint="eastAsia"/>
          <w:w w:val="95"/>
        </w:rPr>
        <w:t>的调查定额，</w:t>
      </w:r>
      <w:r>
        <w:rPr>
          <w:spacing w:val="-131"/>
          <w:w w:val="95"/>
        </w:rPr>
        <w:t xml:space="preserve"> </w:t>
      </w:r>
      <w:r>
        <w:rPr>
          <w:rFonts w:hint="eastAsia"/>
          <w:spacing w:val="-2"/>
        </w:rPr>
        <w:t>同时考虑水土保持工程的增产增效分摊系数取</w:t>
      </w:r>
      <w:r>
        <w:rPr>
          <w:spacing w:val="-2"/>
        </w:rPr>
        <w:t xml:space="preserve"> </w:t>
      </w:r>
      <w:r>
        <w:rPr>
          <w:rFonts w:ascii="Times New Roman" w:eastAsia="Times New Roman"/>
        </w:rPr>
        <w:t>0.7</w:t>
      </w:r>
      <w:r>
        <w:rPr>
          <w:rFonts w:hint="eastAsia"/>
        </w:rPr>
        <w:t>。经测算，规划实</w:t>
      </w:r>
      <w:r>
        <w:rPr>
          <w:rFonts w:hint="eastAsia"/>
          <w:spacing w:val="-2"/>
          <w:w w:val="95"/>
        </w:rPr>
        <w:t>施完成后，可实现年增粮食</w:t>
      </w:r>
      <w:r>
        <w:rPr>
          <w:spacing w:val="-2"/>
          <w:w w:val="95"/>
        </w:rPr>
        <w:t xml:space="preserve"> </w:t>
      </w:r>
      <w:r>
        <w:rPr>
          <w:rFonts w:ascii="Times New Roman" w:eastAsia="Times New Roman"/>
          <w:w w:val="95"/>
        </w:rPr>
        <w:t>205</w:t>
      </w:r>
      <w:r>
        <w:rPr>
          <w:rFonts w:ascii="Times New Roman" w:eastAsia="Times New Roman"/>
          <w:spacing w:val="44"/>
          <w:w w:val="95"/>
        </w:rPr>
        <w:t xml:space="preserve"> </w:t>
      </w:r>
      <w:r>
        <w:rPr>
          <w:rFonts w:hint="eastAsia"/>
          <w:spacing w:val="-11"/>
          <w:w w:val="95"/>
        </w:rPr>
        <w:t>万</w:t>
      </w:r>
      <w:r>
        <w:rPr>
          <w:spacing w:val="-11"/>
          <w:w w:val="95"/>
        </w:rPr>
        <w:t xml:space="preserve"> </w:t>
      </w:r>
      <w:r>
        <w:rPr>
          <w:rFonts w:ascii="Times New Roman" w:eastAsia="Times New Roman"/>
          <w:w w:val="95"/>
        </w:rPr>
        <w:t>kg</w:t>
      </w:r>
      <w:r>
        <w:rPr>
          <w:rFonts w:hint="eastAsia"/>
          <w:spacing w:val="-3"/>
          <w:w w:val="95"/>
        </w:rPr>
        <w:t>，年增经济收入</w:t>
      </w:r>
      <w:r>
        <w:rPr>
          <w:spacing w:val="-3"/>
          <w:w w:val="95"/>
        </w:rPr>
        <w:t xml:space="preserve"> </w:t>
      </w:r>
      <w:r>
        <w:rPr>
          <w:rFonts w:ascii="Times New Roman" w:eastAsia="Times New Roman"/>
          <w:w w:val="95"/>
        </w:rPr>
        <w:t>2362</w:t>
      </w:r>
      <w:r>
        <w:rPr>
          <w:rFonts w:ascii="Times New Roman" w:eastAsia="Times New Roman"/>
          <w:spacing w:val="42"/>
          <w:w w:val="95"/>
        </w:rPr>
        <w:t xml:space="preserve"> </w:t>
      </w:r>
      <w:r>
        <w:rPr>
          <w:rFonts w:hint="eastAsia"/>
          <w:w w:val="95"/>
        </w:rPr>
        <w:t>万元。</w:t>
      </w:r>
    </w:p>
    <w:p w:rsidR="00616FB9" w:rsidRDefault="00616FB9">
      <w:pPr>
        <w:pStyle w:val="Heading4"/>
        <w:numPr>
          <w:ilvl w:val="2"/>
          <w:numId w:val="6"/>
        </w:numPr>
        <w:tabs>
          <w:tab w:val="left" w:pos="1099"/>
        </w:tabs>
        <w:spacing w:before="26"/>
        <w:ind w:hanging="702"/>
      </w:pPr>
      <w:r>
        <w:rPr>
          <w:rFonts w:ascii="宋体" w:hAnsi="宋体" w:cs="宋体" w:hint="eastAsia"/>
          <w:w w:val="95"/>
        </w:rPr>
        <w:t>社会管理及公共服务能力提升效益</w:t>
      </w:r>
    </w:p>
    <w:p w:rsidR="00616FB9" w:rsidRDefault="00616FB9">
      <w:pPr>
        <w:pStyle w:val="BodyText"/>
        <w:spacing w:before="61" w:line="364" w:lineRule="auto"/>
        <w:ind w:right="473" w:firstLine="560"/>
        <w:jc w:val="both"/>
      </w:pPr>
      <w:r>
        <w:rPr>
          <w:rFonts w:hint="eastAsia"/>
          <w:w w:val="95"/>
        </w:rPr>
        <w:t>规划期末，全市水土保持法律法规体系建立健全，通过水土保持</w:t>
      </w:r>
      <w:r>
        <w:rPr>
          <w:spacing w:val="1"/>
          <w:w w:val="95"/>
        </w:rPr>
        <w:t xml:space="preserve"> </w:t>
      </w:r>
      <w:r>
        <w:rPr>
          <w:rFonts w:hint="eastAsia"/>
          <w:spacing w:val="-9"/>
          <w:w w:val="95"/>
        </w:rPr>
        <w:t>政府目标责任考核，强化了政府防治水土流失和改善生态的社会管理</w:t>
      </w:r>
      <w:r>
        <w:rPr>
          <w:spacing w:val="30"/>
          <w:w w:val="95"/>
        </w:rPr>
        <w:t xml:space="preserve"> </w:t>
      </w:r>
      <w:r>
        <w:rPr>
          <w:rFonts w:hint="eastAsia"/>
          <w:w w:val="95"/>
        </w:rPr>
        <w:t>职能，形成比较完善的预防监督管理和监测评价体系。通过科技示范</w:t>
      </w:r>
      <w:r>
        <w:rPr>
          <w:spacing w:val="1"/>
          <w:w w:val="95"/>
        </w:rPr>
        <w:t xml:space="preserve"> </w:t>
      </w:r>
      <w:r>
        <w:rPr>
          <w:rFonts w:hint="eastAsia"/>
          <w:w w:val="95"/>
        </w:rPr>
        <w:t>园、水土保持生态文明工程等基础平台建设，完善水土保持政策、规</w:t>
      </w:r>
      <w:r>
        <w:rPr>
          <w:spacing w:val="1"/>
          <w:w w:val="95"/>
        </w:rPr>
        <w:t xml:space="preserve"> </w:t>
      </w:r>
      <w:r>
        <w:rPr>
          <w:rFonts w:hint="eastAsia"/>
          <w:w w:val="95"/>
        </w:rPr>
        <w:t>划、科技支撑、机构队伍体系，社会服务能力得到提高；配合上级水</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3"/>
        <w:jc w:val="both"/>
      </w:pPr>
      <w:r>
        <w:rPr>
          <w:rFonts w:hint="eastAsia"/>
          <w:spacing w:val="-4"/>
          <w:w w:val="95"/>
        </w:rPr>
        <w:t>土保持基础信息平台和水土保持监督管理信息系统建设，实现水土保</w:t>
      </w:r>
      <w:r>
        <w:rPr>
          <w:spacing w:val="29"/>
          <w:w w:val="95"/>
        </w:rPr>
        <w:t xml:space="preserve"> </w:t>
      </w:r>
      <w:r>
        <w:rPr>
          <w:rFonts w:hint="eastAsia"/>
          <w:w w:val="95"/>
        </w:rPr>
        <w:t>持信息化共享服务。通过水土流失综合防治，提高生态产品的生产和</w:t>
      </w:r>
      <w:r>
        <w:rPr>
          <w:spacing w:val="1"/>
          <w:w w:val="95"/>
        </w:rPr>
        <w:t xml:space="preserve"> </w:t>
      </w:r>
      <w:r>
        <w:rPr>
          <w:rFonts w:hint="eastAsia"/>
          <w:w w:val="95"/>
        </w:rPr>
        <w:t>供给能力，满足社会日益增长的对生态质量改善的需求，水土保持社</w:t>
      </w:r>
      <w:r>
        <w:rPr>
          <w:spacing w:val="1"/>
          <w:w w:val="95"/>
        </w:rPr>
        <w:t xml:space="preserve"> </w:t>
      </w:r>
      <w:r>
        <w:rPr>
          <w:rFonts w:hint="eastAsia"/>
        </w:rPr>
        <w:t>会公共服务能力得到进一步提升。</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5"/>
        <w:ind w:left="0"/>
        <w:rPr>
          <w:sz w:val="21"/>
        </w:rPr>
      </w:pPr>
    </w:p>
    <w:p w:rsidR="00616FB9" w:rsidRDefault="00616FB9">
      <w:pPr>
        <w:pStyle w:val="Heading1"/>
        <w:numPr>
          <w:ilvl w:val="0"/>
          <w:numId w:val="1"/>
        </w:numPr>
        <w:tabs>
          <w:tab w:val="left" w:pos="3831"/>
        </w:tabs>
        <w:ind w:left="3830" w:right="75" w:hanging="3831"/>
      </w:pPr>
      <w:r>
        <w:rPr>
          <w:rFonts w:hint="eastAsia"/>
          <w:w w:val="95"/>
        </w:rPr>
        <w:t>实施保障措施</w:t>
      </w:r>
    </w:p>
    <w:p w:rsidR="00616FB9" w:rsidRDefault="00616FB9">
      <w:pPr>
        <w:pStyle w:val="Heading2"/>
        <w:numPr>
          <w:ilvl w:val="1"/>
          <w:numId w:val="2"/>
        </w:numPr>
        <w:tabs>
          <w:tab w:val="left" w:pos="1075"/>
        </w:tabs>
        <w:spacing w:before="246"/>
        <w:ind w:hanging="678"/>
      </w:pPr>
      <w:r>
        <w:rPr>
          <w:rFonts w:hint="eastAsia"/>
          <w:w w:val="95"/>
        </w:rPr>
        <w:t>组织管理保障</w:t>
      </w:r>
    </w:p>
    <w:p w:rsidR="00616FB9" w:rsidRDefault="00616FB9">
      <w:pPr>
        <w:pStyle w:val="BodyText"/>
        <w:spacing w:before="124" w:line="364" w:lineRule="auto"/>
        <w:ind w:right="332" w:firstLine="560"/>
        <w:jc w:val="both"/>
      </w:pPr>
      <w:r>
        <w:rPr>
          <w:rFonts w:hint="eastAsia"/>
        </w:rPr>
        <w:t>乳山市人民政府及市直部门必须从经济和社会可持续发展的战</w:t>
      </w:r>
      <w:r>
        <w:rPr>
          <w:spacing w:val="1"/>
        </w:rPr>
        <w:t xml:space="preserve"> </w:t>
      </w:r>
      <w:r>
        <w:rPr>
          <w:rFonts w:hint="eastAsia"/>
          <w:spacing w:val="-6"/>
        </w:rPr>
        <w:t>略高度和执行基本国策的要求出发，充分认识水土保持的重要性和紧</w:t>
      </w:r>
      <w:r>
        <w:rPr>
          <w:rFonts w:hint="eastAsia"/>
          <w:spacing w:val="-17"/>
          <w:w w:val="95"/>
        </w:rPr>
        <w:t>迫性，把水土保持工作列入政府工作的重要议事日程，切实加强领导。</w:t>
      </w:r>
    </w:p>
    <w:p w:rsidR="00616FB9" w:rsidRDefault="00616FB9">
      <w:pPr>
        <w:pStyle w:val="BodyText"/>
        <w:spacing w:line="364" w:lineRule="auto"/>
        <w:ind w:right="473" w:firstLine="560"/>
      </w:pPr>
      <w:r>
        <w:rPr>
          <w:rFonts w:hint="eastAsia"/>
          <w:spacing w:val="-6"/>
        </w:rPr>
        <w:t>一是健全水土保持工作领导协调机构，强化统一领导和部门协作</w:t>
      </w:r>
      <w:r>
        <w:rPr>
          <w:rFonts w:hint="eastAsia"/>
        </w:rPr>
        <w:t>配合。</w:t>
      </w:r>
    </w:p>
    <w:p w:rsidR="00616FB9" w:rsidRDefault="00616FB9">
      <w:pPr>
        <w:pStyle w:val="BodyText"/>
        <w:spacing w:line="364" w:lineRule="auto"/>
        <w:ind w:right="472" w:firstLine="560"/>
      </w:pPr>
      <w:r>
        <w:rPr>
          <w:rFonts w:hint="eastAsia"/>
          <w:spacing w:val="-4"/>
          <w:w w:val="95"/>
        </w:rPr>
        <w:t>二是建立健全政府领导任期内的水土流失防治目标和责任，定期</w:t>
      </w:r>
      <w:r>
        <w:rPr>
          <w:spacing w:val="1"/>
          <w:w w:val="95"/>
        </w:rPr>
        <w:t xml:space="preserve"> </w:t>
      </w:r>
      <w:r>
        <w:rPr>
          <w:rFonts w:hint="eastAsia"/>
        </w:rPr>
        <w:t>检查，接受社会监督。</w:t>
      </w:r>
    </w:p>
    <w:p w:rsidR="00616FB9" w:rsidRDefault="00616FB9">
      <w:pPr>
        <w:pStyle w:val="BodyText"/>
        <w:spacing w:line="364" w:lineRule="auto"/>
        <w:ind w:right="464" w:firstLine="560"/>
      </w:pPr>
      <w:r>
        <w:rPr>
          <w:rFonts w:hint="eastAsia"/>
        </w:rPr>
        <w:t>三是建立各级政府按年度向同级人大常委会及上级政府报告水土保持工作的制度。</w:t>
      </w:r>
    </w:p>
    <w:p w:rsidR="00616FB9" w:rsidRDefault="00616FB9">
      <w:pPr>
        <w:pStyle w:val="BodyText"/>
        <w:spacing w:line="358" w:lineRule="exact"/>
        <w:ind w:left="958"/>
      </w:pPr>
      <w:r>
        <w:rPr>
          <w:rFonts w:hint="eastAsia"/>
          <w:w w:val="95"/>
        </w:rPr>
        <w:t>四是定期公告水土流失及其防治动态，并逐级上报。</w:t>
      </w:r>
    </w:p>
    <w:p w:rsidR="00616FB9" w:rsidRDefault="00616FB9">
      <w:pPr>
        <w:pStyle w:val="BodyText"/>
        <w:spacing w:before="182" w:line="364" w:lineRule="auto"/>
        <w:ind w:right="473" w:firstLine="560"/>
      </w:pPr>
      <w:r>
        <w:rPr>
          <w:rFonts w:hint="eastAsia"/>
          <w:spacing w:val="-9"/>
        </w:rPr>
        <w:t>五是建立激励机制，对在水土保持方面作出突出贡献的单位和个</w:t>
      </w:r>
      <w:r>
        <w:rPr>
          <w:rFonts w:hint="eastAsia"/>
        </w:rPr>
        <w:t>人要予以奖励。</w:t>
      </w:r>
    </w:p>
    <w:p w:rsidR="00616FB9" w:rsidRDefault="00616FB9">
      <w:pPr>
        <w:pStyle w:val="BodyText"/>
        <w:spacing w:line="364" w:lineRule="auto"/>
        <w:ind w:right="473" w:firstLine="560"/>
      </w:pPr>
      <w:r>
        <w:rPr>
          <w:rFonts w:hint="eastAsia"/>
          <w:spacing w:val="-4"/>
        </w:rPr>
        <w:t>六是乳山市市直部门及各乡镇、街办应明确分工，认真组织实施</w:t>
      </w:r>
      <w:r>
        <w:rPr>
          <w:rFonts w:hint="eastAsia"/>
        </w:rPr>
        <w:t>水土保持规划确定的各项内容，确保完成各项任务。</w:t>
      </w:r>
    </w:p>
    <w:p w:rsidR="00616FB9" w:rsidRDefault="00616FB9">
      <w:pPr>
        <w:pStyle w:val="Heading2"/>
        <w:numPr>
          <w:ilvl w:val="1"/>
          <w:numId w:val="2"/>
        </w:numPr>
        <w:tabs>
          <w:tab w:val="left" w:pos="1075"/>
        </w:tabs>
        <w:ind w:hanging="678"/>
      </w:pPr>
      <w:r>
        <w:rPr>
          <w:rFonts w:hint="eastAsia"/>
          <w:w w:val="95"/>
        </w:rPr>
        <w:t>政策宣传保障</w:t>
      </w:r>
    </w:p>
    <w:p w:rsidR="00616FB9" w:rsidRDefault="00616FB9">
      <w:pPr>
        <w:pStyle w:val="BodyText"/>
        <w:spacing w:before="124" w:line="364" w:lineRule="auto"/>
        <w:ind w:right="332" w:firstLine="560"/>
        <w:jc w:val="both"/>
      </w:pPr>
      <w:r>
        <w:rPr>
          <w:rFonts w:hint="eastAsia"/>
          <w:spacing w:val="-6"/>
        </w:rPr>
        <w:t>进一步制定和完善各级地方配套政策，建立健全适应市场经济要</w:t>
      </w:r>
      <w:r>
        <w:rPr>
          <w:rFonts w:hint="eastAsia"/>
        </w:rPr>
        <w:t>求的水土保持发展机制，推进水土保持工程管理制度改革。针对治理</w:t>
      </w:r>
      <w:r>
        <w:rPr>
          <w:rFonts w:hint="eastAsia"/>
          <w:spacing w:val="-16"/>
        </w:rPr>
        <w:t>成果管理中存在的产权不明，管理粗放等问题，按照</w:t>
      </w:r>
      <w:r>
        <w:rPr>
          <w:rFonts w:ascii="Times New Roman" w:hAnsi="Times New Roman"/>
        </w:rPr>
        <w:t>“</w:t>
      </w:r>
      <w:r>
        <w:rPr>
          <w:rFonts w:hint="eastAsia"/>
        </w:rPr>
        <w:t>治理</w:t>
      </w:r>
      <w:r>
        <w:rPr>
          <w:rFonts w:ascii="Times New Roman" w:hAnsi="Times New Roman"/>
        </w:rPr>
        <w:t>-</w:t>
      </w:r>
      <w:r>
        <w:rPr>
          <w:rFonts w:hint="eastAsia"/>
        </w:rPr>
        <w:t>使用</w:t>
      </w:r>
      <w:r>
        <w:rPr>
          <w:rFonts w:ascii="Times New Roman" w:hAnsi="Times New Roman"/>
        </w:rPr>
        <w:t>-</w:t>
      </w:r>
      <w:r>
        <w:rPr>
          <w:rFonts w:hint="eastAsia"/>
        </w:rPr>
        <w:t>管理</w:t>
      </w:r>
      <w:r>
        <w:rPr>
          <w:rFonts w:ascii="Times New Roman" w:hAnsi="Times New Roman"/>
        </w:rPr>
        <w:t>”</w:t>
      </w:r>
      <w:r>
        <w:rPr>
          <w:rFonts w:ascii="Times New Roman" w:hAnsi="Times New Roman"/>
          <w:spacing w:val="1"/>
        </w:rPr>
        <w:t xml:space="preserve"> </w:t>
      </w:r>
      <w:r>
        <w:rPr>
          <w:rFonts w:hint="eastAsia"/>
        </w:rPr>
        <w:t>相结合的原则，以明晰所有权为核心，大力推进小型水土保持工程管理改革，搞活经营权，落实管理权，保护治理者的合法权益，形成产权明晰，责权利相统一的良性运行机制。在完善土地承包经营政策的基础上，以家庭承包经营为基础，以社会化服务体系，农产品市场为</w:t>
      </w:r>
      <w:r>
        <w:rPr>
          <w:rFonts w:hint="eastAsia"/>
          <w:spacing w:val="-18"/>
          <w:w w:val="95"/>
        </w:rPr>
        <w:t>支撑，制定水土保持生态环境建设优惠政策，引导和鼓励农民以承包、</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474"/>
      </w:pPr>
      <w:r>
        <w:rPr>
          <w:rFonts w:hint="eastAsia"/>
          <w:w w:val="95"/>
        </w:rPr>
        <w:t>转让、租赁、拍卖和土地流转、专业合作社等形式，积极开展水土保</w:t>
      </w:r>
      <w:r>
        <w:rPr>
          <w:spacing w:val="1"/>
          <w:w w:val="95"/>
        </w:rPr>
        <w:t xml:space="preserve"> </w:t>
      </w:r>
      <w:r>
        <w:rPr>
          <w:rFonts w:hint="eastAsia"/>
        </w:rPr>
        <w:t>持治理开发的项目建设。</w:t>
      </w:r>
    </w:p>
    <w:p w:rsidR="00616FB9" w:rsidRDefault="00616FB9">
      <w:pPr>
        <w:pStyle w:val="BodyText"/>
        <w:spacing w:line="364" w:lineRule="auto"/>
        <w:ind w:right="471" w:firstLine="560"/>
        <w:jc w:val="both"/>
      </w:pPr>
      <w:r>
        <w:rPr>
          <w:rFonts w:hint="eastAsia"/>
          <w:spacing w:val="-9"/>
        </w:rPr>
        <w:t>强化水土保持科普、宣传和教育是提高全民的水土保持法制观念</w:t>
      </w:r>
      <w:r>
        <w:rPr>
          <w:rFonts w:hint="eastAsia"/>
          <w:spacing w:val="-3"/>
        </w:rPr>
        <w:t>和生态文明意识，保障规划顺利实施的重要手段。重点做好以下几项</w:t>
      </w:r>
      <w:r>
        <w:rPr>
          <w:rFonts w:hint="eastAsia"/>
          <w:w w:val="95"/>
        </w:rPr>
        <w:t>工作，一是完善宣传平台建设，重视广播、电视、报纸、期刊等传统</w:t>
      </w:r>
      <w:r>
        <w:rPr>
          <w:spacing w:val="1"/>
          <w:w w:val="95"/>
        </w:rPr>
        <w:t xml:space="preserve"> </w:t>
      </w:r>
      <w:r>
        <w:rPr>
          <w:rFonts w:hint="eastAsia"/>
          <w:spacing w:val="-10"/>
        </w:rPr>
        <w:t>信息传播方式，加强信息化时代网络和移动终端等新媒体宣传平台建</w:t>
      </w:r>
      <w:r>
        <w:rPr>
          <w:rFonts w:hint="eastAsia"/>
          <w:spacing w:val="-3"/>
        </w:rPr>
        <w:t>设；二是利用世界水日、中国水周、水保法修订纪念日、山东水土保持条例颁布纪念日等节点，制定水土保持宣传方案，开展水土保持国策宣传教育活动，做好宣传选题选材，提升宣传效果；三是研究制定</w:t>
      </w:r>
      <w:r>
        <w:rPr>
          <w:rFonts w:hint="eastAsia"/>
          <w:w w:val="95"/>
        </w:rPr>
        <w:t>不同受众的水保科普知识宣传教育材料，普及水土保持科学知识；四</w:t>
      </w:r>
      <w:r>
        <w:rPr>
          <w:spacing w:val="1"/>
          <w:w w:val="95"/>
        </w:rPr>
        <w:t xml:space="preserve"> </w:t>
      </w:r>
      <w:r>
        <w:rPr>
          <w:rFonts w:hint="eastAsia"/>
          <w:spacing w:val="-19"/>
          <w:w w:val="95"/>
        </w:rPr>
        <w:t>是推动水土保持科普教育进党校、进课堂、进机关、进社区、进农村；</w:t>
      </w:r>
      <w:r>
        <w:rPr>
          <w:spacing w:val="28"/>
          <w:w w:val="95"/>
        </w:rPr>
        <w:t xml:space="preserve"> </w:t>
      </w:r>
      <w:r>
        <w:rPr>
          <w:rFonts w:hint="eastAsia"/>
          <w:spacing w:val="-5"/>
        </w:rPr>
        <w:t>五是定期开展基层水土保持技术骨干科技培训，提高一线技术人员的</w:t>
      </w:r>
      <w:r>
        <w:rPr>
          <w:rFonts w:hint="eastAsia"/>
          <w:spacing w:val="-3"/>
        </w:rPr>
        <w:t>业务水平和宣传意识，强化日常业务宣传，向社会公众方便迅捷地提</w:t>
      </w:r>
      <w:r>
        <w:rPr>
          <w:rFonts w:hint="eastAsia"/>
        </w:rPr>
        <w:t>供水土保持信息和技术服务。</w:t>
      </w:r>
    </w:p>
    <w:p w:rsidR="00616FB9" w:rsidRDefault="00616FB9">
      <w:pPr>
        <w:pStyle w:val="Heading2"/>
        <w:numPr>
          <w:ilvl w:val="1"/>
          <w:numId w:val="2"/>
        </w:numPr>
        <w:tabs>
          <w:tab w:val="left" w:pos="1075"/>
        </w:tabs>
        <w:spacing w:before="232"/>
        <w:ind w:hanging="678"/>
      </w:pPr>
      <w:r>
        <w:rPr>
          <w:rFonts w:hint="eastAsia"/>
          <w:w w:val="95"/>
        </w:rPr>
        <w:t>资金投入保障</w:t>
      </w:r>
    </w:p>
    <w:p w:rsidR="00616FB9" w:rsidRDefault="00616FB9">
      <w:pPr>
        <w:pStyle w:val="BodyText"/>
        <w:spacing w:before="124" w:line="364" w:lineRule="auto"/>
        <w:ind w:right="330" w:firstLine="560"/>
        <w:jc w:val="both"/>
      </w:pPr>
      <w:r>
        <w:rPr>
          <w:rFonts w:hint="eastAsia"/>
        </w:rPr>
        <w:t>水土保持是一项投资较大，效益长远的公益性事业，按照有关法</w:t>
      </w:r>
      <w:r>
        <w:rPr>
          <w:rFonts w:hint="eastAsia"/>
          <w:spacing w:val="-10"/>
        </w:rPr>
        <w:t>律法规的规定，把本规划所确定的水土流失防治任务纳入乳山市国民</w:t>
      </w:r>
      <w:r>
        <w:rPr>
          <w:rFonts w:hint="eastAsia"/>
        </w:rPr>
        <w:t>经济和社会发展计划，不断增加对水土保持的投入。一是积极争取上级财政资金，充分利用好国家高度重视生态文明建设，相关投入不断增加的大好机遇，做好水土保持前期工作和项目储备，争取申请国家和省财政给予支持；扩大县级财政资金投入，把水保投入作为公共财政支出的一个重点，保证水保投入与经济速度同步增长，落实好相应的配套资金。二是撬动金融资本，通过股权、借贷、众筹、成立或引入产业基金等方式融资，综合运用先建后补、贴息、以奖代补、股权</w:t>
      </w:r>
      <w:r>
        <w:rPr>
          <w:rFonts w:hint="eastAsia"/>
          <w:w w:val="95"/>
        </w:rPr>
        <w:t>投资等方式，撬动金融投向水土保持工程建设。三是吸纳社会资金，</w:t>
      </w:r>
    </w:p>
    <w:p w:rsidR="00616FB9" w:rsidRDefault="00616FB9">
      <w:pPr>
        <w:spacing w:line="364" w:lineRule="auto"/>
        <w:jc w:val="both"/>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2"/>
      </w:pPr>
      <w:r>
        <w:rPr>
          <w:rFonts w:hint="eastAsia"/>
        </w:rPr>
        <w:t>积极推进水保项目市场化改革，努力探索水土保持生态补偿机制，拓</w:t>
      </w:r>
      <w:r>
        <w:rPr>
          <w:rFonts w:hint="eastAsia"/>
          <w:spacing w:val="-16"/>
          <w:w w:val="95"/>
        </w:rPr>
        <w:t>宽水保投融资渠道，形成多元化的水保投入格局，落实有关税收优惠，</w:t>
      </w:r>
      <w:r>
        <w:rPr>
          <w:spacing w:val="30"/>
          <w:w w:val="95"/>
        </w:rPr>
        <w:t xml:space="preserve"> </w:t>
      </w:r>
      <w:r>
        <w:rPr>
          <w:rFonts w:hint="eastAsia"/>
        </w:rPr>
        <w:t>并在资金、技术等方面予以扶持，鼓励群众投资投劳，充分调动社会</w:t>
      </w:r>
      <w:r>
        <w:rPr>
          <w:rFonts w:hint="eastAsia"/>
          <w:spacing w:val="-7"/>
        </w:rPr>
        <w:t>各方面治理水土流失的积极性，建立完善全社会多渠道水土保持投入</w:t>
      </w:r>
      <w:r>
        <w:rPr>
          <w:rFonts w:hint="eastAsia"/>
        </w:rPr>
        <w:t>的机制，形成全社会广泛参与治理水土流失的局面。四是确保生产建</w:t>
      </w:r>
      <w:r>
        <w:rPr>
          <w:rFonts w:hint="eastAsia"/>
          <w:spacing w:val="-5"/>
        </w:rPr>
        <w:t>设项目水土保持补偿费依法收取和合规使用，健全水土保持生态补偿</w:t>
      </w:r>
      <w:r>
        <w:rPr>
          <w:rFonts w:hint="eastAsia"/>
        </w:rPr>
        <w:t>机制，加大水土保持补偿费征收力度，力争应征尽征，专项用于水土流失预防与治理。</w:t>
      </w:r>
    </w:p>
    <w:p w:rsidR="00616FB9" w:rsidRDefault="00616FB9">
      <w:pPr>
        <w:pStyle w:val="Heading2"/>
        <w:numPr>
          <w:ilvl w:val="1"/>
          <w:numId w:val="2"/>
        </w:numPr>
        <w:tabs>
          <w:tab w:val="left" w:pos="1075"/>
        </w:tabs>
        <w:spacing w:before="235"/>
        <w:ind w:hanging="678"/>
      </w:pPr>
      <w:r>
        <w:rPr>
          <w:rFonts w:hint="eastAsia"/>
          <w:w w:val="95"/>
        </w:rPr>
        <w:t>科学技术保障</w:t>
      </w:r>
    </w:p>
    <w:p w:rsidR="00616FB9" w:rsidRDefault="00616FB9">
      <w:pPr>
        <w:pStyle w:val="BodyText"/>
        <w:spacing w:before="124" w:line="364" w:lineRule="auto"/>
        <w:ind w:right="473" w:firstLine="560"/>
      </w:pPr>
      <w:r>
        <w:rPr>
          <w:rFonts w:hint="eastAsia"/>
          <w:w w:val="95"/>
        </w:rPr>
        <w:t>推广应用水土保持新技术、新工艺、新方法，提高水土保持科技</w:t>
      </w:r>
      <w:r>
        <w:rPr>
          <w:spacing w:val="1"/>
          <w:w w:val="95"/>
        </w:rPr>
        <w:t xml:space="preserve"> </w:t>
      </w:r>
      <w:r>
        <w:rPr>
          <w:rFonts w:hint="eastAsia"/>
        </w:rPr>
        <w:t>含量。</w:t>
      </w:r>
    </w:p>
    <w:p w:rsidR="00616FB9" w:rsidRDefault="00616FB9">
      <w:pPr>
        <w:pStyle w:val="BodyText"/>
        <w:spacing w:line="364" w:lineRule="auto"/>
        <w:ind w:right="473" w:firstLine="560"/>
        <w:jc w:val="both"/>
      </w:pPr>
      <w:r>
        <w:rPr>
          <w:rFonts w:hint="eastAsia"/>
          <w:spacing w:val="-5"/>
          <w:w w:val="95"/>
        </w:rPr>
        <w:t>一是加强水土保持从业人员的培训和教育，提高水土保持从业人</w:t>
      </w:r>
      <w:r>
        <w:rPr>
          <w:spacing w:val="1"/>
          <w:w w:val="95"/>
        </w:rPr>
        <w:t xml:space="preserve"> </w:t>
      </w:r>
      <w:r>
        <w:rPr>
          <w:rFonts w:hint="eastAsia"/>
          <w:w w:val="95"/>
        </w:rPr>
        <w:t>员的业务水平和综合素质，扩大技术交流合作的领域和范围，学习吸</w:t>
      </w:r>
      <w:r>
        <w:rPr>
          <w:spacing w:val="1"/>
          <w:w w:val="95"/>
        </w:rPr>
        <w:t xml:space="preserve"> </w:t>
      </w:r>
      <w:r>
        <w:rPr>
          <w:rFonts w:hint="eastAsia"/>
        </w:rPr>
        <w:t>收国内，外的水土保持先进技术和经验。</w:t>
      </w:r>
    </w:p>
    <w:p w:rsidR="00616FB9" w:rsidRDefault="00616FB9">
      <w:pPr>
        <w:pStyle w:val="BodyText"/>
        <w:spacing w:line="364" w:lineRule="auto"/>
        <w:ind w:right="330" w:firstLine="560"/>
      </w:pPr>
      <w:r>
        <w:rPr>
          <w:rFonts w:hint="eastAsia"/>
        </w:rPr>
        <w:t>二是加强水土保持技术支撑体系，开展科技攻关、试验工作、培</w:t>
      </w:r>
      <w:r>
        <w:rPr>
          <w:rFonts w:hint="eastAsia"/>
          <w:w w:val="95"/>
        </w:rPr>
        <w:t>育发展水土保持技术市场，使水土保持规划、方案编制、技术评估、</w:t>
      </w:r>
      <w:r>
        <w:rPr>
          <w:spacing w:val="71"/>
          <w:w w:val="95"/>
        </w:rPr>
        <w:t xml:space="preserve"> </w:t>
      </w:r>
      <w:r>
        <w:rPr>
          <w:rFonts w:hint="eastAsia"/>
        </w:rPr>
        <w:t>工程设计、工程施工、工程监理、监测等规范有序的开展。</w:t>
      </w:r>
    </w:p>
    <w:p w:rsidR="00616FB9" w:rsidRDefault="00616FB9">
      <w:pPr>
        <w:pStyle w:val="BodyText"/>
        <w:spacing w:line="364" w:lineRule="auto"/>
        <w:ind w:right="473" w:firstLine="560"/>
        <w:jc w:val="both"/>
      </w:pPr>
      <w:r>
        <w:rPr>
          <w:rFonts w:hint="eastAsia"/>
          <w:spacing w:val="-6"/>
          <w:w w:val="95"/>
        </w:rPr>
        <w:t>三是加强水土流失综合治理模式、生产建设项目水土流失防治技</w:t>
      </w:r>
      <w:r>
        <w:rPr>
          <w:spacing w:val="1"/>
          <w:w w:val="95"/>
        </w:rPr>
        <w:t xml:space="preserve"> </w:t>
      </w:r>
      <w:r>
        <w:rPr>
          <w:rFonts w:hint="eastAsia"/>
          <w:w w:val="95"/>
        </w:rPr>
        <w:t>术、生态修复途径、水土流失动态监测方法、清洁型小流域等领域的</w:t>
      </w:r>
      <w:r>
        <w:rPr>
          <w:spacing w:val="1"/>
          <w:w w:val="95"/>
        </w:rPr>
        <w:t xml:space="preserve"> </w:t>
      </w:r>
      <w:r>
        <w:rPr>
          <w:rFonts w:hint="eastAsia"/>
        </w:rPr>
        <w:t>研究。</w:t>
      </w:r>
    </w:p>
    <w:p w:rsidR="00616FB9" w:rsidRDefault="00616FB9">
      <w:pPr>
        <w:pStyle w:val="BodyText"/>
        <w:spacing w:line="364" w:lineRule="auto"/>
        <w:ind w:right="328" w:firstLine="560"/>
      </w:pPr>
      <w:r>
        <w:rPr>
          <w:rFonts w:hint="eastAsia"/>
        </w:rPr>
        <w:t>四是建设水土保持科技示范园区，推广水土保持实用先进技术。因地制宜地建立若干水土保持生态建设示范区或水土保持科技示范</w:t>
      </w:r>
      <w:r>
        <w:rPr>
          <w:spacing w:val="1"/>
        </w:rPr>
        <w:t xml:space="preserve"> </w:t>
      </w:r>
      <w:r>
        <w:rPr>
          <w:rFonts w:hint="eastAsia"/>
        </w:rPr>
        <w:t>园区，探索综合治理，生态修复的新模式，为防治水土流失，生态环境建设起到典型示范作用。</w:t>
      </w:r>
    </w:p>
    <w:p w:rsidR="00616FB9" w:rsidRDefault="00616FB9">
      <w:pPr>
        <w:pStyle w:val="BodyText"/>
        <w:spacing w:line="357" w:lineRule="exact"/>
        <w:ind w:left="958"/>
      </w:pPr>
      <w:r>
        <w:rPr>
          <w:rFonts w:hint="eastAsia"/>
          <w:w w:val="95"/>
        </w:rPr>
        <w:t>五是加强交流学习，适当选派人员到先进省市对口考察学习，及</w:t>
      </w:r>
    </w:p>
    <w:p w:rsidR="00616FB9" w:rsidRDefault="00616FB9">
      <w:pPr>
        <w:spacing w:line="357" w:lineRule="exact"/>
        <w:sectPr w:rsidR="00616FB9">
          <w:pgSz w:w="11910" w:h="16840"/>
          <w:pgMar w:top="1340" w:right="1320" w:bottom="1200" w:left="1400" w:header="840" w:footer="1007" w:gutter="0"/>
          <w:cols w:space="720"/>
        </w:sectPr>
      </w:pPr>
    </w:p>
    <w:p w:rsidR="00616FB9" w:rsidRDefault="00616FB9">
      <w:pPr>
        <w:pStyle w:val="BodyText"/>
        <w:spacing w:before="100" w:line="364" w:lineRule="auto"/>
        <w:ind w:right="333"/>
      </w:pPr>
      <w:r>
        <w:rPr>
          <w:rFonts w:hint="eastAsia"/>
          <w:spacing w:val="-9"/>
          <w:w w:val="95"/>
        </w:rPr>
        <w:t>时了解国内外水土保持科技发展的动向和最新研究成果，引进、消化、</w:t>
      </w:r>
      <w:r>
        <w:rPr>
          <w:spacing w:val="28"/>
          <w:w w:val="95"/>
        </w:rPr>
        <w:t xml:space="preserve"> </w:t>
      </w:r>
      <w:r>
        <w:rPr>
          <w:rFonts w:hint="eastAsia"/>
          <w:spacing w:val="-5"/>
        </w:rPr>
        <w:t>吸收国内外同行业的先进技术和管理经验。加强同国内外研究单位的</w:t>
      </w:r>
      <w:r>
        <w:rPr>
          <w:rFonts w:hint="eastAsia"/>
        </w:rPr>
        <w:t>科学技术合作和交流，推动乳山市水土保持科技现代化的进程。</w:t>
      </w:r>
    </w:p>
    <w:p w:rsidR="00616FB9" w:rsidRDefault="00616FB9">
      <w:pPr>
        <w:pStyle w:val="BodyText"/>
        <w:spacing w:line="357" w:lineRule="exact"/>
        <w:ind w:left="957"/>
      </w:pPr>
      <w:r>
        <w:rPr>
          <w:rFonts w:hint="eastAsia"/>
          <w:spacing w:val="-7"/>
          <w:w w:val="95"/>
        </w:rPr>
        <w:t>六是大力推动政府购买服务，培育和完善水土保持技术服务市场。</w:t>
      </w:r>
    </w:p>
    <w:p w:rsidR="00616FB9" w:rsidRDefault="00616FB9">
      <w:pPr>
        <w:spacing w:line="357" w:lineRule="exact"/>
        <w:sectPr w:rsidR="00616FB9">
          <w:pgSz w:w="11910" w:h="16840"/>
          <w:pgMar w:top="1340" w:right="1320" w:bottom="1200" w:left="1400" w:header="840" w:footer="1007" w:gutter="0"/>
          <w:cols w:space="720"/>
        </w:sectPr>
      </w:pPr>
    </w:p>
    <w:p w:rsidR="00616FB9" w:rsidRDefault="00616FB9">
      <w:pPr>
        <w:pStyle w:val="BodyText"/>
        <w:spacing w:before="2"/>
        <w:ind w:left="0"/>
        <w:rPr>
          <w:sz w:val="22"/>
        </w:rPr>
      </w:pPr>
    </w:p>
    <w:p w:rsidR="00616FB9" w:rsidRDefault="00616FB9">
      <w:pPr>
        <w:pStyle w:val="Heading1"/>
        <w:spacing w:before="55"/>
        <w:ind w:left="405" w:right="480" w:firstLine="0"/>
        <w:jc w:val="center"/>
      </w:pPr>
      <w:r>
        <w:rPr>
          <w:rFonts w:hint="eastAsia"/>
          <w:w w:val="95"/>
        </w:rPr>
        <w:t>规划附表</w:t>
      </w:r>
    </w:p>
    <w:p w:rsidR="00616FB9" w:rsidRDefault="00616FB9">
      <w:pPr>
        <w:pStyle w:val="Heading3"/>
        <w:spacing w:before="246"/>
        <w:ind w:left="397"/>
      </w:pPr>
      <w:r>
        <w:rPr>
          <w:rFonts w:hint="eastAsia"/>
          <w:spacing w:val="34"/>
          <w:w w:val="95"/>
        </w:rPr>
        <w:t>附表</w:t>
      </w:r>
      <w:r>
        <w:rPr>
          <w:spacing w:val="34"/>
          <w:w w:val="95"/>
        </w:rPr>
        <w:t xml:space="preserve"> </w:t>
      </w:r>
      <w:r>
        <w:rPr>
          <w:rFonts w:ascii="Times New Roman" w:eastAsia="Times New Roman"/>
          <w:w w:val="95"/>
        </w:rPr>
        <w:t>1</w:t>
      </w:r>
      <w:r>
        <w:rPr>
          <w:rFonts w:hint="eastAsia"/>
          <w:w w:val="95"/>
        </w:rPr>
        <w:t>：乳山市行政区划表</w:t>
      </w:r>
    </w:p>
    <w:p w:rsidR="00616FB9" w:rsidRDefault="00616FB9">
      <w:pPr>
        <w:pStyle w:val="BodyText"/>
        <w:spacing w:before="8"/>
        <w:ind w:left="0"/>
        <w:rPr>
          <w:rFonts w:ascii="黑体"/>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
        <w:gridCol w:w="974"/>
        <w:gridCol w:w="846"/>
        <w:gridCol w:w="5936"/>
      </w:tblGrid>
      <w:tr w:rsidR="00616FB9">
        <w:trPr>
          <w:trHeight w:val="585"/>
        </w:trPr>
        <w:tc>
          <w:tcPr>
            <w:tcW w:w="948" w:type="dxa"/>
          </w:tcPr>
          <w:p w:rsidR="00616FB9" w:rsidRDefault="00616FB9">
            <w:pPr>
              <w:pStyle w:val="TableParagraph"/>
              <w:spacing w:before="20" w:line="242" w:lineRule="auto"/>
              <w:ind w:left="368" w:right="147" w:hanging="210"/>
              <w:jc w:val="left"/>
              <w:rPr>
                <w:rFonts w:ascii="宋体"/>
                <w:sz w:val="21"/>
              </w:rPr>
            </w:pPr>
            <w:r>
              <w:rPr>
                <w:rFonts w:ascii="宋体" w:hint="eastAsia"/>
                <w:spacing w:val="-2"/>
                <w:sz w:val="21"/>
              </w:rPr>
              <w:t>行政区</w:t>
            </w:r>
            <w:r>
              <w:rPr>
                <w:rFonts w:ascii="宋体" w:hint="eastAsia"/>
                <w:sz w:val="21"/>
              </w:rPr>
              <w:t>划</w:t>
            </w:r>
          </w:p>
        </w:tc>
        <w:tc>
          <w:tcPr>
            <w:tcW w:w="974" w:type="dxa"/>
          </w:tcPr>
          <w:p w:rsidR="00616FB9" w:rsidRDefault="00616FB9">
            <w:pPr>
              <w:pStyle w:val="TableParagraph"/>
              <w:spacing w:before="20" w:line="242" w:lineRule="auto"/>
              <w:ind w:left="106" w:right="-15" w:firstLine="63"/>
              <w:jc w:val="left"/>
              <w:rPr>
                <w:rFonts w:ascii="宋体"/>
                <w:sz w:val="21"/>
              </w:rPr>
            </w:pPr>
            <w:r>
              <w:rPr>
                <w:rFonts w:ascii="宋体" w:hint="eastAsia"/>
                <w:sz w:val="21"/>
              </w:rPr>
              <w:t>辖区面</w:t>
            </w:r>
            <w:r>
              <w:rPr>
                <w:rFonts w:ascii="宋体"/>
                <w:spacing w:val="1"/>
                <w:sz w:val="21"/>
              </w:rPr>
              <w:t xml:space="preserve"> </w:t>
            </w:r>
            <w:r>
              <w:rPr>
                <w:rFonts w:ascii="宋体" w:hint="eastAsia"/>
                <w:spacing w:val="-105"/>
                <w:sz w:val="21"/>
              </w:rPr>
              <w:t>积</w:t>
            </w:r>
            <w:r>
              <w:rPr>
                <w:rFonts w:ascii="宋体" w:hint="eastAsia"/>
                <w:sz w:val="21"/>
              </w:rPr>
              <w:t>（</w:t>
            </w:r>
            <w:r>
              <w:rPr>
                <w:sz w:val="21"/>
              </w:rPr>
              <w:t>km</w:t>
            </w:r>
            <w:r>
              <w:rPr>
                <w:sz w:val="21"/>
                <w:vertAlign w:val="superscript"/>
              </w:rPr>
              <w:t>2</w:t>
            </w:r>
            <w:r>
              <w:rPr>
                <w:rFonts w:ascii="宋体" w:hint="eastAsia"/>
                <w:sz w:val="21"/>
              </w:rPr>
              <w:t>）</w:t>
            </w:r>
          </w:p>
        </w:tc>
        <w:tc>
          <w:tcPr>
            <w:tcW w:w="846" w:type="dxa"/>
          </w:tcPr>
          <w:p w:rsidR="00616FB9" w:rsidRDefault="00616FB9">
            <w:pPr>
              <w:pStyle w:val="TableParagraph"/>
              <w:spacing w:before="20" w:line="242" w:lineRule="auto"/>
              <w:ind w:left="106" w:right="-15"/>
              <w:jc w:val="left"/>
              <w:rPr>
                <w:rFonts w:ascii="宋体"/>
                <w:sz w:val="21"/>
              </w:rPr>
            </w:pPr>
            <w:r>
              <w:rPr>
                <w:rFonts w:ascii="宋体" w:hint="eastAsia"/>
                <w:sz w:val="21"/>
              </w:rPr>
              <w:t>村居个</w:t>
            </w:r>
            <w:r>
              <w:rPr>
                <w:rFonts w:ascii="宋体"/>
                <w:spacing w:val="1"/>
                <w:sz w:val="21"/>
              </w:rPr>
              <w:t xml:space="preserve"> </w:t>
            </w:r>
            <w:r>
              <w:rPr>
                <w:rFonts w:ascii="宋体" w:hint="eastAsia"/>
                <w:spacing w:val="-105"/>
                <w:sz w:val="21"/>
              </w:rPr>
              <w:t>数</w:t>
            </w:r>
            <w:r>
              <w:rPr>
                <w:rFonts w:ascii="宋体" w:hint="eastAsia"/>
                <w:sz w:val="21"/>
              </w:rPr>
              <w:t>（个）</w:t>
            </w:r>
          </w:p>
        </w:tc>
        <w:tc>
          <w:tcPr>
            <w:tcW w:w="5936" w:type="dxa"/>
          </w:tcPr>
          <w:p w:rsidR="00616FB9" w:rsidRDefault="00616FB9">
            <w:pPr>
              <w:pStyle w:val="TableParagraph"/>
              <w:spacing w:before="157"/>
              <w:ind w:left="2547" w:right="2540"/>
              <w:rPr>
                <w:rFonts w:ascii="宋体"/>
                <w:sz w:val="21"/>
              </w:rPr>
            </w:pPr>
            <w:r>
              <w:rPr>
                <w:rFonts w:ascii="宋体" w:hint="eastAsia"/>
                <w:w w:val="95"/>
                <w:sz w:val="21"/>
              </w:rPr>
              <w:t>村庄名录</w:t>
            </w:r>
          </w:p>
        </w:tc>
      </w:tr>
      <w:tr w:rsidR="00616FB9">
        <w:trPr>
          <w:trHeight w:val="700"/>
        </w:trPr>
        <w:tc>
          <w:tcPr>
            <w:tcW w:w="948" w:type="dxa"/>
          </w:tcPr>
          <w:p w:rsidR="00616FB9" w:rsidRDefault="00616FB9">
            <w:pPr>
              <w:pStyle w:val="TableParagraph"/>
              <w:spacing w:before="77" w:line="242" w:lineRule="auto"/>
              <w:ind w:left="368" w:right="147" w:hanging="210"/>
              <w:jc w:val="left"/>
              <w:rPr>
                <w:rFonts w:ascii="宋体"/>
                <w:sz w:val="21"/>
              </w:rPr>
            </w:pPr>
            <w:r>
              <w:rPr>
                <w:rFonts w:ascii="宋体" w:hint="eastAsia"/>
                <w:spacing w:val="-2"/>
                <w:sz w:val="21"/>
              </w:rPr>
              <w:t>城区街</w:t>
            </w:r>
            <w:r>
              <w:rPr>
                <w:rFonts w:ascii="宋体" w:hint="eastAsia"/>
                <w:sz w:val="21"/>
              </w:rPr>
              <w:t>道</w:t>
            </w:r>
          </w:p>
        </w:tc>
        <w:tc>
          <w:tcPr>
            <w:tcW w:w="974" w:type="dxa"/>
          </w:tcPr>
          <w:p w:rsidR="00616FB9" w:rsidRDefault="00616FB9">
            <w:pPr>
              <w:pStyle w:val="TableParagraph"/>
              <w:spacing w:before="9"/>
              <w:jc w:val="left"/>
              <w:rPr>
                <w:rFonts w:ascii="黑体"/>
                <w:sz w:val="17"/>
              </w:rPr>
            </w:pPr>
          </w:p>
          <w:p w:rsidR="00616FB9" w:rsidRDefault="00616FB9">
            <w:pPr>
              <w:pStyle w:val="TableParagraph"/>
              <w:ind w:left="249"/>
              <w:jc w:val="left"/>
              <w:rPr>
                <w:sz w:val="21"/>
              </w:rPr>
            </w:pPr>
            <w:r>
              <w:rPr>
                <w:sz w:val="21"/>
              </w:rPr>
              <w:t>37.21</w:t>
            </w:r>
          </w:p>
        </w:tc>
        <w:tc>
          <w:tcPr>
            <w:tcW w:w="846" w:type="dxa"/>
          </w:tcPr>
          <w:p w:rsidR="00616FB9" w:rsidRDefault="00616FB9">
            <w:pPr>
              <w:pStyle w:val="TableParagraph"/>
              <w:spacing w:before="9"/>
              <w:jc w:val="left"/>
              <w:rPr>
                <w:rFonts w:ascii="黑体"/>
                <w:sz w:val="17"/>
              </w:rPr>
            </w:pPr>
          </w:p>
          <w:p w:rsidR="00616FB9" w:rsidRDefault="00616FB9">
            <w:pPr>
              <w:pStyle w:val="TableParagraph"/>
              <w:ind w:left="97" w:right="88"/>
              <w:rPr>
                <w:sz w:val="21"/>
              </w:rPr>
            </w:pPr>
            <w:r>
              <w:rPr>
                <w:sz w:val="21"/>
              </w:rPr>
              <w:t>19</w:t>
            </w:r>
          </w:p>
        </w:tc>
        <w:tc>
          <w:tcPr>
            <w:tcW w:w="5936" w:type="dxa"/>
          </w:tcPr>
          <w:p w:rsidR="00616FB9" w:rsidRDefault="00616FB9">
            <w:pPr>
              <w:pStyle w:val="TableParagraph"/>
              <w:spacing w:line="230" w:lineRule="exact"/>
              <w:ind w:left="106"/>
              <w:jc w:val="left"/>
              <w:rPr>
                <w:rFonts w:ascii="宋体"/>
                <w:sz w:val="18"/>
              </w:rPr>
            </w:pPr>
            <w:r>
              <w:rPr>
                <w:rFonts w:ascii="宋体" w:hint="eastAsia"/>
                <w:w w:val="95"/>
                <w:sz w:val="18"/>
              </w:rPr>
              <w:t>夏东、夏南、夏西、夏北、黄埠崖、金碃岭、东耿家、腾甲庄、桥东庄、</w:t>
            </w:r>
          </w:p>
          <w:p w:rsidR="00616FB9" w:rsidRDefault="00616FB9">
            <w:pPr>
              <w:pStyle w:val="TableParagraph"/>
              <w:spacing w:line="230" w:lineRule="atLeast"/>
              <w:ind w:left="106" w:right="57"/>
              <w:jc w:val="left"/>
              <w:rPr>
                <w:rFonts w:ascii="宋体"/>
                <w:sz w:val="18"/>
              </w:rPr>
            </w:pPr>
            <w:r>
              <w:rPr>
                <w:rFonts w:ascii="宋体" w:hint="eastAsia"/>
                <w:spacing w:val="-1"/>
                <w:sz w:val="18"/>
              </w:rPr>
              <w:t>草埠、官地、曹城、南江村、北江村、石村、仇家洼、洼九埠、黄依台、</w:t>
            </w:r>
            <w:r>
              <w:rPr>
                <w:rFonts w:ascii="宋体" w:hint="eastAsia"/>
                <w:sz w:val="18"/>
              </w:rPr>
              <w:t>东里村</w:t>
            </w:r>
          </w:p>
        </w:tc>
      </w:tr>
      <w:tr w:rsidR="00616FB9">
        <w:trPr>
          <w:trHeight w:val="1167"/>
        </w:trPr>
        <w:tc>
          <w:tcPr>
            <w:tcW w:w="948" w:type="dxa"/>
          </w:tcPr>
          <w:p w:rsidR="00616FB9" w:rsidRDefault="00616FB9">
            <w:pPr>
              <w:pStyle w:val="TableParagraph"/>
              <w:jc w:val="left"/>
              <w:rPr>
                <w:rFonts w:ascii="黑体"/>
                <w:sz w:val="20"/>
              </w:rPr>
            </w:pPr>
          </w:p>
          <w:p w:rsidR="00616FB9" w:rsidRDefault="00616FB9">
            <w:pPr>
              <w:pStyle w:val="TableParagraph"/>
              <w:spacing w:before="11"/>
              <w:jc w:val="left"/>
              <w:rPr>
                <w:rFonts w:ascii="黑体"/>
                <w:sz w:val="14"/>
              </w:rPr>
            </w:pPr>
          </w:p>
          <w:p w:rsidR="00616FB9" w:rsidRDefault="00616FB9">
            <w:pPr>
              <w:pStyle w:val="TableParagraph"/>
              <w:ind w:left="153" w:right="145"/>
              <w:rPr>
                <w:rFonts w:ascii="宋体"/>
                <w:sz w:val="21"/>
              </w:rPr>
            </w:pPr>
            <w:r>
              <w:rPr>
                <w:rFonts w:ascii="宋体" w:hint="eastAsia"/>
                <w:w w:val="95"/>
                <w:sz w:val="21"/>
              </w:rPr>
              <w:t>夏村镇</w:t>
            </w:r>
          </w:p>
        </w:tc>
        <w:tc>
          <w:tcPr>
            <w:tcW w:w="974" w:type="dxa"/>
          </w:tcPr>
          <w:p w:rsidR="00616FB9" w:rsidRDefault="00616FB9">
            <w:pPr>
              <w:pStyle w:val="TableParagraph"/>
              <w:jc w:val="left"/>
              <w:rPr>
                <w:rFonts w:ascii="黑体"/>
              </w:rPr>
            </w:pPr>
          </w:p>
          <w:p w:rsidR="00616FB9" w:rsidRDefault="00616FB9">
            <w:pPr>
              <w:pStyle w:val="TableParagraph"/>
              <w:spacing w:before="179"/>
              <w:ind w:left="249"/>
              <w:jc w:val="left"/>
              <w:rPr>
                <w:sz w:val="21"/>
              </w:rPr>
            </w:pPr>
            <w:r>
              <w:rPr>
                <w:sz w:val="21"/>
              </w:rPr>
              <w:t>99.90</w:t>
            </w:r>
          </w:p>
        </w:tc>
        <w:tc>
          <w:tcPr>
            <w:tcW w:w="846" w:type="dxa"/>
          </w:tcPr>
          <w:p w:rsidR="00616FB9" w:rsidRDefault="00616FB9">
            <w:pPr>
              <w:pStyle w:val="TableParagraph"/>
              <w:jc w:val="left"/>
              <w:rPr>
                <w:rFonts w:ascii="黑体"/>
              </w:rPr>
            </w:pPr>
          </w:p>
          <w:p w:rsidR="00616FB9" w:rsidRDefault="00616FB9">
            <w:pPr>
              <w:pStyle w:val="TableParagraph"/>
              <w:spacing w:before="179"/>
              <w:ind w:left="97" w:right="88"/>
              <w:rPr>
                <w:sz w:val="21"/>
              </w:rPr>
            </w:pPr>
            <w:r>
              <w:rPr>
                <w:sz w:val="21"/>
              </w:rPr>
              <w:t>45</w:t>
            </w:r>
          </w:p>
        </w:tc>
        <w:tc>
          <w:tcPr>
            <w:tcW w:w="5936" w:type="dxa"/>
          </w:tcPr>
          <w:p w:rsidR="00616FB9" w:rsidRDefault="00616FB9">
            <w:pPr>
              <w:pStyle w:val="TableParagraph"/>
              <w:spacing w:line="242" w:lineRule="auto"/>
              <w:ind w:left="106" w:right="6"/>
              <w:jc w:val="left"/>
              <w:rPr>
                <w:rFonts w:ascii="宋体"/>
                <w:sz w:val="18"/>
              </w:rPr>
            </w:pPr>
            <w:r>
              <w:rPr>
                <w:rFonts w:ascii="宋体" w:hint="eastAsia"/>
                <w:spacing w:val="-12"/>
                <w:sz w:val="18"/>
              </w:rPr>
              <w:t>秦家庄、赫家庄、张八庄、朱家庄、晁家庄、二甲、黄村、邢家、石头圈、</w:t>
            </w:r>
            <w:r>
              <w:rPr>
                <w:rFonts w:ascii="宋体" w:hint="eastAsia"/>
                <w:sz w:val="18"/>
              </w:rPr>
              <w:t>马家庄、林水、西北庄、大王口、胡八庄、胡家沟、六甲庄、邵家、三甲</w:t>
            </w:r>
            <w:r>
              <w:rPr>
                <w:rFonts w:ascii="宋体" w:hint="eastAsia"/>
                <w:spacing w:val="-13"/>
                <w:sz w:val="18"/>
              </w:rPr>
              <w:t>庄、十甲庄、东家、宋家庄、任沟、东周格庄、西周格庄、阜西庄、房屋、</w:t>
            </w:r>
          </w:p>
          <w:p w:rsidR="00616FB9" w:rsidRDefault="00616FB9">
            <w:pPr>
              <w:pStyle w:val="TableParagraph"/>
              <w:spacing w:line="230" w:lineRule="atLeast"/>
              <w:ind w:left="106" w:right="6"/>
              <w:jc w:val="left"/>
              <w:rPr>
                <w:rFonts w:ascii="宋体"/>
                <w:sz w:val="18"/>
              </w:rPr>
            </w:pPr>
            <w:r>
              <w:rPr>
                <w:rFonts w:ascii="宋体" w:hint="eastAsia"/>
                <w:spacing w:val="-13"/>
                <w:sz w:val="18"/>
              </w:rPr>
              <w:t>小疃、战家夼、羊角盘、姜家、郑家、于家庄、台依、东泗、西泗、肖家、</w:t>
            </w:r>
            <w:r>
              <w:rPr>
                <w:rFonts w:ascii="宋体" w:hint="eastAsia"/>
                <w:sz w:val="18"/>
              </w:rPr>
              <w:t>冷家、桑行埠、西圈、南庄、北庄上、炉上、官庄、井子、清口涧</w:t>
            </w:r>
          </w:p>
        </w:tc>
      </w:tr>
      <w:tr w:rsidR="00616FB9">
        <w:trPr>
          <w:trHeight w:val="1167"/>
        </w:trPr>
        <w:tc>
          <w:tcPr>
            <w:tcW w:w="948" w:type="dxa"/>
          </w:tcPr>
          <w:p w:rsidR="00616FB9" w:rsidRDefault="00616FB9">
            <w:pPr>
              <w:pStyle w:val="TableParagraph"/>
              <w:spacing w:before="4"/>
              <w:jc w:val="left"/>
              <w:rPr>
                <w:rFonts w:ascii="黑体"/>
                <w:sz w:val="24"/>
              </w:rPr>
            </w:pPr>
          </w:p>
          <w:p w:rsidR="00616FB9" w:rsidRDefault="00616FB9">
            <w:pPr>
              <w:pStyle w:val="TableParagraph"/>
              <w:spacing w:line="242" w:lineRule="auto"/>
              <w:ind w:left="368" w:right="147" w:hanging="210"/>
              <w:jc w:val="left"/>
              <w:rPr>
                <w:rFonts w:ascii="宋体"/>
                <w:sz w:val="21"/>
              </w:rPr>
            </w:pPr>
            <w:r>
              <w:rPr>
                <w:rFonts w:ascii="宋体" w:hint="eastAsia"/>
                <w:spacing w:val="-2"/>
                <w:sz w:val="21"/>
              </w:rPr>
              <w:t>乳山口</w:t>
            </w:r>
            <w:r>
              <w:rPr>
                <w:rFonts w:ascii="宋体" w:hint="eastAsia"/>
                <w:sz w:val="21"/>
              </w:rPr>
              <w:t>镇</w:t>
            </w:r>
          </w:p>
        </w:tc>
        <w:tc>
          <w:tcPr>
            <w:tcW w:w="974" w:type="dxa"/>
          </w:tcPr>
          <w:p w:rsidR="00616FB9" w:rsidRDefault="00616FB9">
            <w:pPr>
              <w:pStyle w:val="TableParagraph"/>
              <w:jc w:val="left"/>
              <w:rPr>
                <w:rFonts w:ascii="黑体"/>
              </w:rPr>
            </w:pPr>
          </w:p>
          <w:p w:rsidR="00616FB9" w:rsidRDefault="00616FB9">
            <w:pPr>
              <w:pStyle w:val="TableParagraph"/>
              <w:spacing w:before="179"/>
              <w:ind w:left="249"/>
              <w:jc w:val="left"/>
              <w:rPr>
                <w:sz w:val="21"/>
              </w:rPr>
            </w:pPr>
            <w:r>
              <w:rPr>
                <w:sz w:val="21"/>
              </w:rPr>
              <w:t>89.21</w:t>
            </w:r>
          </w:p>
        </w:tc>
        <w:tc>
          <w:tcPr>
            <w:tcW w:w="846" w:type="dxa"/>
          </w:tcPr>
          <w:p w:rsidR="00616FB9" w:rsidRDefault="00616FB9">
            <w:pPr>
              <w:pStyle w:val="TableParagraph"/>
              <w:jc w:val="left"/>
              <w:rPr>
                <w:rFonts w:ascii="黑体"/>
              </w:rPr>
            </w:pPr>
          </w:p>
          <w:p w:rsidR="00616FB9" w:rsidRDefault="00616FB9">
            <w:pPr>
              <w:pStyle w:val="TableParagraph"/>
              <w:spacing w:before="179"/>
              <w:ind w:left="97" w:right="88"/>
              <w:rPr>
                <w:sz w:val="21"/>
              </w:rPr>
            </w:pPr>
            <w:r>
              <w:rPr>
                <w:sz w:val="21"/>
              </w:rPr>
              <w:t>41</w:t>
            </w:r>
          </w:p>
        </w:tc>
        <w:tc>
          <w:tcPr>
            <w:tcW w:w="5936" w:type="dxa"/>
          </w:tcPr>
          <w:p w:rsidR="00616FB9" w:rsidRDefault="00616FB9">
            <w:pPr>
              <w:pStyle w:val="TableParagraph"/>
              <w:spacing w:line="242" w:lineRule="auto"/>
              <w:ind w:left="106" w:right="6"/>
              <w:jc w:val="both"/>
              <w:rPr>
                <w:rFonts w:ascii="宋体"/>
                <w:sz w:val="18"/>
              </w:rPr>
            </w:pPr>
            <w:r>
              <w:rPr>
                <w:rFonts w:ascii="宋体" w:hint="eastAsia"/>
                <w:sz w:val="18"/>
              </w:rPr>
              <w:t>祝家庄、新建、西耿家、蛎子嘴、康家、打磨、北唐家、庄头、张家庄、西南赵家、西王家庄、高格庄、西北岛、毛家、岚子、秦家庄、安家、择</w:t>
            </w:r>
            <w:r>
              <w:rPr>
                <w:rFonts w:ascii="宋体" w:hint="eastAsia"/>
                <w:spacing w:val="-13"/>
                <w:sz w:val="18"/>
              </w:rPr>
              <w:t>村、兰家、南唐家、宅口、常疃、寨前、辛家庙、刘家庄、崔家、后尹家、</w:t>
            </w:r>
          </w:p>
          <w:p w:rsidR="00616FB9" w:rsidRDefault="00616FB9">
            <w:pPr>
              <w:pStyle w:val="TableParagraph"/>
              <w:spacing w:line="230" w:lineRule="atLeast"/>
              <w:ind w:left="106" w:right="96"/>
              <w:jc w:val="left"/>
              <w:rPr>
                <w:rFonts w:ascii="宋体"/>
                <w:sz w:val="18"/>
              </w:rPr>
            </w:pPr>
            <w:r>
              <w:rPr>
                <w:rFonts w:ascii="宋体" w:hint="eastAsia"/>
                <w:spacing w:val="-2"/>
                <w:sz w:val="18"/>
              </w:rPr>
              <w:t>野子、旗杆石、改造夼、陈家、河口、前尹家、院前、兰家庄、锅上、刁</w:t>
            </w:r>
            <w:r>
              <w:rPr>
                <w:rFonts w:ascii="宋体" w:hint="eastAsia"/>
                <w:sz w:val="18"/>
              </w:rPr>
              <w:t>家塂、新庄、西里村、江村洼、封赠</w:t>
            </w:r>
          </w:p>
        </w:tc>
      </w:tr>
      <w:tr w:rsidR="00616FB9">
        <w:trPr>
          <w:trHeight w:val="1167"/>
        </w:trPr>
        <w:tc>
          <w:tcPr>
            <w:tcW w:w="948" w:type="dxa"/>
          </w:tcPr>
          <w:p w:rsidR="00616FB9" w:rsidRDefault="00616FB9">
            <w:pPr>
              <w:pStyle w:val="TableParagraph"/>
              <w:spacing w:before="4"/>
              <w:jc w:val="left"/>
              <w:rPr>
                <w:rFonts w:ascii="黑体"/>
                <w:sz w:val="24"/>
              </w:rPr>
            </w:pPr>
          </w:p>
          <w:p w:rsidR="00616FB9" w:rsidRDefault="00616FB9">
            <w:pPr>
              <w:pStyle w:val="TableParagraph"/>
              <w:spacing w:line="242" w:lineRule="auto"/>
              <w:ind w:left="368" w:right="147" w:hanging="210"/>
              <w:jc w:val="left"/>
              <w:rPr>
                <w:rFonts w:ascii="宋体"/>
                <w:sz w:val="21"/>
              </w:rPr>
            </w:pPr>
            <w:r>
              <w:rPr>
                <w:rFonts w:ascii="宋体" w:hint="eastAsia"/>
                <w:spacing w:val="-2"/>
                <w:sz w:val="21"/>
              </w:rPr>
              <w:t>海阳所</w:t>
            </w:r>
            <w:r>
              <w:rPr>
                <w:rFonts w:ascii="宋体" w:hint="eastAsia"/>
                <w:sz w:val="21"/>
              </w:rPr>
              <w:t>镇</w:t>
            </w:r>
          </w:p>
        </w:tc>
        <w:tc>
          <w:tcPr>
            <w:tcW w:w="974" w:type="dxa"/>
          </w:tcPr>
          <w:p w:rsidR="00616FB9" w:rsidRDefault="00616FB9">
            <w:pPr>
              <w:pStyle w:val="TableParagraph"/>
              <w:jc w:val="left"/>
              <w:rPr>
                <w:rFonts w:ascii="黑体"/>
              </w:rPr>
            </w:pPr>
          </w:p>
          <w:p w:rsidR="00616FB9" w:rsidRDefault="00616FB9">
            <w:pPr>
              <w:pStyle w:val="TableParagraph"/>
              <w:spacing w:before="179"/>
              <w:ind w:left="249"/>
              <w:jc w:val="left"/>
              <w:rPr>
                <w:sz w:val="21"/>
              </w:rPr>
            </w:pPr>
            <w:r>
              <w:rPr>
                <w:sz w:val="21"/>
              </w:rPr>
              <w:t>98.69</w:t>
            </w:r>
          </w:p>
        </w:tc>
        <w:tc>
          <w:tcPr>
            <w:tcW w:w="846" w:type="dxa"/>
          </w:tcPr>
          <w:p w:rsidR="00616FB9" w:rsidRDefault="00616FB9">
            <w:pPr>
              <w:pStyle w:val="TableParagraph"/>
              <w:jc w:val="left"/>
              <w:rPr>
                <w:rFonts w:ascii="黑体"/>
              </w:rPr>
            </w:pPr>
          </w:p>
          <w:p w:rsidR="00616FB9" w:rsidRDefault="00616FB9">
            <w:pPr>
              <w:pStyle w:val="TableParagraph"/>
              <w:spacing w:before="179"/>
              <w:ind w:left="97" w:right="88"/>
              <w:rPr>
                <w:sz w:val="21"/>
              </w:rPr>
            </w:pPr>
            <w:r>
              <w:rPr>
                <w:sz w:val="21"/>
              </w:rPr>
              <w:t>39</w:t>
            </w:r>
          </w:p>
        </w:tc>
        <w:tc>
          <w:tcPr>
            <w:tcW w:w="5936" w:type="dxa"/>
          </w:tcPr>
          <w:p w:rsidR="00616FB9" w:rsidRDefault="00616FB9">
            <w:pPr>
              <w:pStyle w:val="TableParagraph"/>
              <w:spacing w:line="242" w:lineRule="auto"/>
              <w:ind w:left="106" w:right="6"/>
              <w:jc w:val="left"/>
              <w:rPr>
                <w:rFonts w:ascii="宋体"/>
                <w:sz w:val="18"/>
              </w:rPr>
            </w:pPr>
            <w:r>
              <w:rPr>
                <w:rFonts w:ascii="宋体" w:hint="eastAsia"/>
                <w:spacing w:val="-13"/>
                <w:sz w:val="18"/>
              </w:rPr>
              <w:t>海阳所、吕家庄、陈家、所后常家庄、所后张家庄、所后王家庄、赵家庄、</w:t>
            </w:r>
            <w:r>
              <w:rPr>
                <w:rFonts w:ascii="宋体" w:hint="eastAsia"/>
                <w:sz w:val="18"/>
              </w:rPr>
              <w:t>海疃、邹格、三甲疃、大庄、池源、邢家、水头、姜格、赵东庄、西泓辛家、西泓于家、西泓赵家、金港、姜家庄、西山、后山于家、双峰庄、杜</w:t>
            </w:r>
          </w:p>
          <w:p w:rsidR="00616FB9" w:rsidRDefault="00616FB9">
            <w:pPr>
              <w:pStyle w:val="TableParagraph"/>
              <w:spacing w:line="230" w:lineRule="atLeast"/>
              <w:ind w:left="106" w:right="6"/>
              <w:jc w:val="left"/>
              <w:rPr>
                <w:rFonts w:ascii="宋体"/>
                <w:sz w:val="18"/>
              </w:rPr>
            </w:pPr>
            <w:r>
              <w:rPr>
                <w:rFonts w:ascii="宋体" w:hint="eastAsia"/>
                <w:spacing w:val="-13"/>
                <w:sz w:val="18"/>
              </w:rPr>
              <w:t>家岛、西黄岛、芦头、李家、薛格、半海山、杜家、南泓北村、南泓西村、</w:t>
            </w:r>
            <w:r>
              <w:rPr>
                <w:rFonts w:ascii="宋体" w:hint="eastAsia"/>
                <w:sz w:val="18"/>
              </w:rPr>
              <w:t>南泓南村、小泓、小石口、南夼、南黄岛、小青岛山</w:t>
            </w:r>
          </w:p>
        </w:tc>
      </w:tr>
      <w:tr w:rsidR="00616FB9">
        <w:trPr>
          <w:trHeight w:val="1400"/>
        </w:trPr>
        <w:tc>
          <w:tcPr>
            <w:tcW w:w="948" w:type="dxa"/>
          </w:tcPr>
          <w:p w:rsidR="00616FB9" w:rsidRDefault="00616FB9">
            <w:pPr>
              <w:pStyle w:val="TableParagraph"/>
              <w:jc w:val="left"/>
              <w:rPr>
                <w:rFonts w:ascii="黑体"/>
                <w:sz w:val="20"/>
              </w:rPr>
            </w:pPr>
          </w:p>
          <w:p w:rsidR="00616FB9" w:rsidRDefault="00616FB9">
            <w:pPr>
              <w:pStyle w:val="TableParagraph"/>
              <w:spacing w:before="172" w:line="242" w:lineRule="auto"/>
              <w:ind w:left="368" w:right="147" w:hanging="210"/>
              <w:jc w:val="left"/>
              <w:rPr>
                <w:rFonts w:ascii="宋体"/>
                <w:sz w:val="21"/>
              </w:rPr>
            </w:pPr>
            <w:r>
              <w:rPr>
                <w:rFonts w:ascii="宋体" w:hint="eastAsia"/>
                <w:spacing w:val="-2"/>
                <w:sz w:val="21"/>
              </w:rPr>
              <w:t>白沙滩</w:t>
            </w:r>
            <w:r>
              <w:rPr>
                <w:rFonts w:ascii="宋体" w:hint="eastAsia"/>
                <w:sz w:val="21"/>
              </w:rPr>
              <w:t>镇</w:t>
            </w:r>
          </w:p>
        </w:tc>
        <w:tc>
          <w:tcPr>
            <w:tcW w:w="974" w:type="dxa"/>
          </w:tcPr>
          <w:p w:rsidR="00616FB9" w:rsidRDefault="00616FB9">
            <w:pPr>
              <w:pStyle w:val="TableParagraph"/>
              <w:jc w:val="left"/>
              <w:rPr>
                <w:rFonts w:ascii="黑体"/>
              </w:rPr>
            </w:pPr>
          </w:p>
          <w:p w:rsidR="00616FB9" w:rsidRDefault="00616FB9">
            <w:pPr>
              <w:pStyle w:val="TableParagraph"/>
              <w:spacing w:before="1"/>
              <w:jc w:val="left"/>
              <w:rPr>
                <w:rFonts w:ascii="黑体"/>
                <w:sz w:val="23"/>
              </w:rPr>
            </w:pPr>
          </w:p>
          <w:p w:rsidR="00616FB9" w:rsidRDefault="00616FB9">
            <w:pPr>
              <w:pStyle w:val="TableParagraph"/>
              <w:ind w:left="196"/>
              <w:jc w:val="left"/>
              <w:rPr>
                <w:sz w:val="21"/>
              </w:rPr>
            </w:pPr>
            <w:r>
              <w:rPr>
                <w:sz w:val="21"/>
              </w:rPr>
              <w:t>119.98</w:t>
            </w:r>
          </w:p>
        </w:tc>
        <w:tc>
          <w:tcPr>
            <w:tcW w:w="846" w:type="dxa"/>
          </w:tcPr>
          <w:p w:rsidR="00616FB9" w:rsidRDefault="00616FB9">
            <w:pPr>
              <w:pStyle w:val="TableParagraph"/>
              <w:jc w:val="left"/>
              <w:rPr>
                <w:rFonts w:ascii="黑体"/>
              </w:rPr>
            </w:pPr>
          </w:p>
          <w:p w:rsidR="00616FB9" w:rsidRDefault="00616FB9">
            <w:pPr>
              <w:pStyle w:val="TableParagraph"/>
              <w:spacing w:before="1"/>
              <w:jc w:val="left"/>
              <w:rPr>
                <w:rFonts w:ascii="黑体"/>
                <w:sz w:val="23"/>
              </w:rPr>
            </w:pPr>
          </w:p>
          <w:p w:rsidR="00616FB9" w:rsidRDefault="00616FB9">
            <w:pPr>
              <w:pStyle w:val="TableParagraph"/>
              <w:ind w:left="97" w:right="88"/>
              <w:rPr>
                <w:sz w:val="21"/>
              </w:rPr>
            </w:pPr>
            <w:r>
              <w:rPr>
                <w:sz w:val="21"/>
              </w:rPr>
              <w:t>47</w:t>
            </w:r>
          </w:p>
        </w:tc>
        <w:tc>
          <w:tcPr>
            <w:tcW w:w="5936" w:type="dxa"/>
          </w:tcPr>
          <w:p w:rsidR="00616FB9" w:rsidRDefault="00616FB9">
            <w:pPr>
              <w:pStyle w:val="TableParagraph"/>
              <w:spacing w:line="242" w:lineRule="auto"/>
              <w:ind w:left="106" w:right="6"/>
              <w:jc w:val="left"/>
              <w:rPr>
                <w:rFonts w:ascii="宋体"/>
                <w:sz w:val="18"/>
              </w:rPr>
            </w:pPr>
            <w:r>
              <w:rPr>
                <w:rFonts w:ascii="宋体" w:hint="eastAsia"/>
                <w:sz w:val="18"/>
              </w:rPr>
              <w:t>小陶家、小侯家、小单家、大陶家、韩家庄、宫家、宫家庄、常家庄、小</w:t>
            </w:r>
            <w:r>
              <w:rPr>
                <w:rFonts w:ascii="宋体" w:hint="eastAsia"/>
                <w:spacing w:val="-13"/>
                <w:sz w:val="18"/>
              </w:rPr>
              <w:t>滩、八甲、桃村李家、白沙滩、堡上、桃村王家、六村屯、翁家埠、焉家、</w:t>
            </w:r>
            <w:r>
              <w:rPr>
                <w:rFonts w:ascii="宋体" w:hint="eastAsia"/>
                <w:sz w:val="18"/>
              </w:rPr>
              <w:t>邹家、蔡家、单家庄、稗子刘家、潘家、王家口、邵家庄、大单家、唐曲</w:t>
            </w:r>
            <w:r>
              <w:rPr>
                <w:rFonts w:ascii="宋体" w:hint="eastAsia"/>
                <w:spacing w:val="-13"/>
                <w:sz w:val="18"/>
              </w:rPr>
              <w:t>洼、孔家庄、潘家庄、洼于家、焉家庄、祉家庄、念头、董格庄、沟李家、</w:t>
            </w:r>
            <w:r>
              <w:rPr>
                <w:rFonts w:ascii="宋体" w:hint="eastAsia"/>
                <w:spacing w:val="-11"/>
                <w:sz w:val="18"/>
              </w:rPr>
              <w:t>南马家庄、南西北庄、曹家庄、丈八石、港头、刘家塂、林家塂、玉前庄、</w:t>
            </w:r>
          </w:p>
          <w:p w:rsidR="00616FB9" w:rsidRDefault="00616FB9">
            <w:pPr>
              <w:pStyle w:val="TableParagraph"/>
              <w:spacing w:before="2" w:line="213" w:lineRule="exact"/>
              <w:ind w:left="106"/>
              <w:jc w:val="left"/>
              <w:rPr>
                <w:rFonts w:ascii="宋体"/>
                <w:sz w:val="18"/>
              </w:rPr>
            </w:pPr>
            <w:r>
              <w:rPr>
                <w:rFonts w:ascii="宋体" w:hint="eastAsia"/>
                <w:w w:val="95"/>
                <w:sz w:val="18"/>
              </w:rPr>
              <w:t>徐家塂、吉林、北王家庄、贾家庄、望海庄</w:t>
            </w:r>
          </w:p>
        </w:tc>
      </w:tr>
      <w:tr w:rsidR="00616FB9">
        <w:trPr>
          <w:trHeight w:val="1167"/>
        </w:trPr>
        <w:tc>
          <w:tcPr>
            <w:tcW w:w="948" w:type="dxa"/>
          </w:tcPr>
          <w:p w:rsidR="00616FB9" w:rsidRDefault="00616FB9">
            <w:pPr>
              <w:pStyle w:val="TableParagraph"/>
              <w:spacing w:before="4"/>
              <w:jc w:val="left"/>
              <w:rPr>
                <w:rFonts w:ascii="黑体"/>
                <w:sz w:val="24"/>
              </w:rPr>
            </w:pPr>
          </w:p>
          <w:p w:rsidR="00616FB9" w:rsidRDefault="00616FB9">
            <w:pPr>
              <w:pStyle w:val="TableParagraph"/>
              <w:spacing w:line="242" w:lineRule="auto"/>
              <w:ind w:left="368" w:right="147" w:hanging="210"/>
              <w:jc w:val="left"/>
              <w:rPr>
                <w:rFonts w:ascii="宋体"/>
                <w:sz w:val="21"/>
              </w:rPr>
            </w:pPr>
            <w:r>
              <w:rPr>
                <w:rFonts w:ascii="宋体" w:hint="eastAsia"/>
                <w:spacing w:val="-2"/>
                <w:sz w:val="21"/>
              </w:rPr>
              <w:t>大孤山</w:t>
            </w:r>
            <w:r>
              <w:rPr>
                <w:rFonts w:ascii="宋体" w:hint="eastAsia"/>
                <w:sz w:val="21"/>
              </w:rPr>
              <w:t>镇</w:t>
            </w:r>
          </w:p>
        </w:tc>
        <w:tc>
          <w:tcPr>
            <w:tcW w:w="974" w:type="dxa"/>
          </w:tcPr>
          <w:p w:rsidR="00616FB9" w:rsidRDefault="00616FB9">
            <w:pPr>
              <w:pStyle w:val="TableParagraph"/>
              <w:jc w:val="left"/>
              <w:rPr>
                <w:rFonts w:ascii="黑体"/>
              </w:rPr>
            </w:pPr>
          </w:p>
          <w:p w:rsidR="00616FB9" w:rsidRDefault="00616FB9">
            <w:pPr>
              <w:pStyle w:val="TableParagraph"/>
              <w:spacing w:before="179"/>
              <w:ind w:left="249"/>
              <w:jc w:val="left"/>
              <w:rPr>
                <w:sz w:val="21"/>
              </w:rPr>
            </w:pPr>
            <w:r>
              <w:rPr>
                <w:sz w:val="21"/>
              </w:rPr>
              <w:t>95.98</w:t>
            </w:r>
          </w:p>
        </w:tc>
        <w:tc>
          <w:tcPr>
            <w:tcW w:w="846" w:type="dxa"/>
          </w:tcPr>
          <w:p w:rsidR="00616FB9" w:rsidRDefault="00616FB9">
            <w:pPr>
              <w:pStyle w:val="TableParagraph"/>
              <w:jc w:val="left"/>
              <w:rPr>
                <w:rFonts w:ascii="黑体"/>
              </w:rPr>
            </w:pPr>
          </w:p>
          <w:p w:rsidR="00616FB9" w:rsidRDefault="00616FB9">
            <w:pPr>
              <w:pStyle w:val="TableParagraph"/>
              <w:spacing w:before="179"/>
              <w:ind w:left="97" w:right="88"/>
              <w:rPr>
                <w:sz w:val="21"/>
              </w:rPr>
            </w:pPr>
            <w:r>
              <w:rPr>
                <w:sz w:val="21"/>
              </w:rPr>
              <w:t>36</w:t>
            </w:r>
          </w:p>
        </w:tc>
        <w:tc>
          <w:tcPr>
            <w:tcW w:w="5936" w:type="dxa"/>
          </w:tcPr>
          <w:p w:rsidR="00616FB9" w:rsidRDefault="00616FB9">
            <w:pPr>
              <w:pStyle w:val="TableParagraph"/>
              <w:spacing w:before="1" w:line="242" w:lineRule="auto"/>
              <w:ind w:left="106" w:right="7"/>
              <w:jc w:val="left"/>
              <w:rPr>
                <w:rFonts w:ascii="宋体"/>
                <w:sz w:val="18"/>
              </w:rPr>
            </w:pPr>
            <w:r>
              <w:rPr>
                <w:rFonts w:ascii="宋体" w:hint="eastAsia"/>
                <w:sz w:val="18"/>
              </w:rPr>
              <w:t>北念头、下石灰刘家、上石灰刘家、万户、士子于家、八门邹家、胡家、</w:t>
            </w:r>
            <w:r>
              <w:rPr>
                <w:rFonts w:ascii="宋体" w:hint="eastAsia"/>
                <w:spacing w:val="-13"/>
                <w:sz w:val="18"/>
              </w:rPr>
              <w:t>南口、入夼、李家庄、林家庄、上夼、小孤山、八里甸、石硼杨家、河东、</w:t>
            </w:r>
            <w:r>
              <w:rPr>
                <w:rFonts w:ascii="宋体" w:hint="eastAsia"/>
                <w:sz w:val="18"/>
              </w:rPr>
              <w:t>大孤山、东林家、西林家、山东头、俞介庄、河南、店子头、水井、山西头、赵家、大木、吴家沟、小史家、宫家桃、北姜家庄、任家夼、丛家、</w:t>
            </w:r>
          </w:p>
          <w:p w:rsidR="00616FB9" w:rsidRDefault="00616FB9">
            <w:pPr>
              <w:pStyle w:val="TableParagraph"/>
              <w:spacing w:before="2" w:line="213" w:lineRule="exact"/>
              <w:ind w:left="106"/>
              <w:jc w:val="left"/>
              <w:rPr>
                <w:rFonts w:ascii="宋体"/>
                <w:sz w:val="18"/>
              </w:rPr>
            </w:pPr>
            <w:r>
              <w:rPr>
                <w:rFonts w:ascii="宋体" w:hint="eastAsia"/>
                <w:w w:val="95"/>
                <w:sz w:val="18"/>
              </w:rPr>
              <w:t>大史家、上册、果园</w:t>
            </w:r>
          </w:p>
        </w:tc>
      </w:tr>
      <w:tr w:rsidR="00616FB9">
        <w:trPr>
          <w:trHeight w:val="934"/>
        </w:trPr>
        <w:tc>
          <w:tcPr>
            <w:tcW w:w="948" w:type="dxa"/>
          </w:tcPr>
          <w:p w:rsidR="00616FB9" w:rsidRDefault="00616FB9">
            <w:pPr>
              <w:pStyle w:val="TableParagraph"/>
              <w:spacing w:before="10"/>
              <w:jc w:val="left"/>
              <w:rPr>
                <w:rFonts w:ascii="黑体"/>
                <w:sz w:val="25"/>
              </w:rPr>
            </w:pPr>
          </w:p>
          <w:p w:rsidR="00616FB9" w:rsidRDefault="00616FB9">
            <w:pPr>
              <w:pStyle w:val="TableParagraph"/>
              <w:ind w:left="153" w:right="145"/>
              <w:rPr>
                <w:rFonts w:ascii="宋体"/>
                <w:sz w:val="21"/>
              </w:rPr>
            </w:pPr>
            <w:r>
              <w:rPr>
                <w:rFonts w:ascii="宋体" w:hint="eastAsia"/>
                <w:w w:val="95"/>
                <w:sz w:val="21"/>
              </w:rPr>
              <w:t>南黄镇</w:t>
            </w:r>
          </w:p>
        </w:tc>
        <w:tc>
          <w:tcPr>
            <w:tcW w:w="974" w:type="dxa"/>
          </w:tcPr>
          <w:p w:rsidR="00616FB9" w:rsidRDefault="00616FB9">
            <w:pPr>
              <w:pStyle w:val="TableParagraph"/>
              <w:spacing w:before="11"/>
              <w:jc w:val="left"/>
              <w:rPr>
                <w:rFonts w:ascii="黑体"/>
                <w:sz w:val="26"/>
              </w:rPr>
            </w:pPr>
          </w:p>
          <w:p w:rsidR="00616FB9" w:rsidRDefault="00616FB9">
            <w:pPr>
              <w:pStyle w:val="TableParagraph"/>
              <w:spacing w:before="1"/>
              <w:ind w:left="249"/>
              <w:jc w:val="left"/>
              <w:rPr>
                <w:sz w:val="21"/>
              </w:rPr>
            </w:pPr>
            <w:r>
              <w:rPr>
                <w:sz w:val="21"/>
              </w:rPr>
              <w:t>89.33</w:t>
            </w:r>
          </w:p>
        </w:tc>
        <w:tc>
          <w:tcPr>
            <w:tcW w:w="846" w:type="dxa"/>
          </w:tcPr>
          <w:p w:rsidR="00616FB9" w:rsidRDefault="00616FB9">
            <w:pPr>
              <w:pStyle w:val="TableParagraph"/>
              <w:spacing w:before="11"/>
              <w:jc w:val="left"/>
              <w:rPr>
                <w:rFonts w:ascii="黑体"/>
                <w:sz w:val="26"/>
              </w:rPr>
            </w:pPr>
          </w:p>
          <w:p w:rsidR="00616FB9" w:rsidRDefault="00616FB9">
            <w:pPr>
              <w:pStyle w:val="TableParagraph"/>
              <w:spacing w:before="1"/>
              <w:ind w:left="97" w:right="88"/>
              <w:rPr>
                <w:sz w:val="21"/>
              </w:rPr>
            </w:pPr>
            <w:r>
              <w:rPr>
                <w:sz w:val="21"/>
              </w:rPr>
              <w:t>33</w:t>
            </w:r>
          </w:p>
        </w:tc>
        <w:tc>
          <w:tcPr>
            <w:tcW w:w="5936" w:type="dxa"/>
          </w:tcPr>
          <w:p w:rsidR="00616FB9" w:rsidRDefault="00616FB9">
            <w:pPr>
              <w:pStyle w:val="TableParagraph"/>
              <w:spacing w:before="1" w:line="242" w:lineRule="auto"/>
              <w:ind w:left="106" w:right="7"/>
              <w:jc w:val="both"/>
              <w:rPr>
                <w:rFonts w:ascii="宋体"/>
                <w:sz w:val="18"/>
              </w:rPr>
            </w:pPr>
            <w:r>
              <w:rPr>
                <w:rFonts w:ascii="宋体" w:hint="eastAsia"/>
                <w:sz w:val="18"/>
              </w:rPr>
              <w:t>汤南山、南台子、庄子园、仙人脚、归仁、宫家庄、湾头、河崖、冷家、</w:t>
            </w:r>
            <w:r>
              <w:rPr>
                <w:rFonts w:ascii="宋体" w:hint="eastAsia"/>
                <w:spacing w:val="-12"/>
                <w:sz w:val="18"/>
              </w:rPr>
              <w:t>凤西庄、母鸡屯、北耩、南黄、南黄庄、南斜山、北斜山、靠山、崮山寺、</w:t>
            </w:r>
            <w:r>
              <w:rPr>
                <w:rFonts w:ascii="宋体" w:hint="eastAsia"/>
                <w:sz w:val="18"/>
              </w:rPr>
              <w:t>上庄、西珠耩、东珠耩、姜家庄、李家疃、高家屯、朱家屯、西洋水、东</w:t>
            </w:r>
          </w:p>
          <w:p w:rsidR="00616FB9" w:rsidRDefault="00616FB9">
            <w:pPr>
              <w:pStyle w:val="TableParagraph"/>
              <w:spacing w:line="214" w:lineRule="exact"/>
              <w:ind w:left="106"/>
              <w:jc w:val="left"/>
              <w:rPr>
                <w:rFonts w:ascii="宋体"/>
                <w:sz w:val="18"/>
              </w:rPr>
            </w:pPr>
            <w:r>
              <w:rPr>
                <w:rFonts w:ascii="宋体" w:hint="eastAsia"/>
                <w:w w:val="95"/>
                <w:sz w:val="18"/>
              </w:rPr>
              <w:t>洋水、院后、孙家埠、柯家庄、陈家屯、岭上、浪暖</w:t>
            </w:r>
          </w:p>
        </w:tc>
      </w:tr>
      <w:tr w:rsidR="00616FB9">
        <w:trPr>
          <w:trHeight w:val="1634"/>
        </w:trPr>
        <w:tc>
          <w:tcPr>
            <w:tcW w:w="948" w:type="dxa"/>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67"/>
              <w:ind w:left="153" w:right="145"/>
              <w:rPr>
                <w:rFonts w:ascii="宋体"/>
                <w:sz w:val="21"/>
              </w:rPr>
            </w:pPr>
            <w:r>
              <w:rPr>
                <w:rFonts w:ascii="宋体" w:hint="eastAsia"/>
                <w:w w:val="95"/>
                <w:sz w:val="21"/>
              </w:rPr>
              <w:t>冯家镇</w:t>
            </w:r>
          </w:p>
        </w:tc>
        <w:tc>
          <w:tcPr>
            <w:tcW w:w="974" w:type="dxa"/>
          </w:tcPr>
          <w:p w:rsidR="00616FB9" w:rsidRDefault="00616FB9">
            <w:pPr>
              <w:pStyle w:val="TableParagraph"/>
              <w:jc w:val="left"/>
              <w:rPr>
                <w:rFonts w:ascii="黑体"/>
              </w:rPr>
            </w:pPr>
          </w:p>
          <w:p w:rsidR="00616FB9" w:rsidRDefault="00616FB9">
            <w:pPr>
              <w:pStyle w:val="TableParagraph"/>
              <w:spacing w:before="2"/>
              <w:jc w:val="left"/>
              <w:rPr>
                <w:rFonts w:ascii="黑体"/>
                <w:sz w:val="32"/>
              </w:rPr>
            </w:pPr>
          </w:p>
          <w:p w:rsidR="00616FB9" w:rsidRDefault="00616FB9">
            <w:pPr>
              <w:pStyle w:val="TableParagraph"/>
              <w:ind w:left="196"/>
              <w:jc w:val="left"/>
              <w:rPr>
                <w:sz w:val="21"/>
              </w:rPr>
            </w:pPr>
            <w:r>
              <w:rPr>
                <w:sz w:val="21"/>
              </w:rPr>
              <w:t>135.76</w:t>
            </w:r>
          </w:p>
        </w:tc>
        <w:tc>
          <w:tcPr>
            <w:tcW w:w="846" w:type="dxa"/>
          </w:tcPr>
          <w:p w:rsidR="00616FB9" w:rsidRDefault="00616FB9">
            <w:pPr>
              <w:pStyle w:val="TableParagraph"/>
              <w:jc w:val="left"/>
              <w:rPr>
                <w:rFonts w:ascii="黑体"/>
              </w:rPr>
            </w:pPr>
          </w:p>
          <w:p w:rsidR="00616FB9" w:rsidRDefault="00616FB9">
            <w:pPr>
              <w:pStyle w:val="TableParagraph"/>
              <w:spacing w:before="2"/>
              <w:jc w:val="left"/>
              <w:rPr>
                <w:rFonts w:ascii="黑体"/>
                <w:sz w:val="32"/>
              </w:rPr>
            </w:pPr>
          </w:p>
          <w:p w:rsidR="00616FB9" w:rsidRDefault="00616FB9">
            <w:pPr>
              <w:pStyle w:val="TableParagraph"/>
              <w:ind w:left="97" w:right="88"/>
              <w:rPr>
                <w:sz w:val="21"/>
              </w:rPr>
            </w:pPr>
            <w:r>
              <w:rPr>
                <w:sz w:val="21"/>
              </w:rPr>
              <w:t>53</w:t>
            </w:r>
          </w:p>
        </w:tc>
        <w:tc>
          <w:tcPr>
            <w:tcW w:w="5936" w:type="dxa"/>
          </w:tcPr>
          <w:p w:rsidR="00616FB9" w:rsidRDefault="00616FB9">
            <w:pPr>
              <w:pStyle w:val="TableParagraph"/>
              <w:spacing w:line="242" w:lineRule="auto"/>
              <w:ind w:left="106" w:right="6"/>
              <w:jc w:val="both"/>
              <w:rPr>
                <w:rFonts w:ascii="宋体"/>
                <w:sz w:val="18"/>
              </w:rPr>
            </w:pPr>
            <w:r>
              <w:rPr>
                <w:rFonts w:ascii="宋体" w:hint="eastAsia"/>
                <w:sz w:val="18"/>
              </w:rPr>
              <w:t>冯家、马山前、北汉村、北河崖、北泥沟、南泥沟、东泥沟、南汉村、山北头、汤上、汤后疃、汤东疃、汤南场、石城、葛口、吕格庄、王疃、南刘伶庄、北刘伶庄、马山沟、消水河、林家寨、中寨、张家寨、盘石、北高格庄、南高格庄、徐家村、合子、合子庄、吴格庄、鲁家、唐家店子、花家疃、上口、东棘子园、北棘子园、西棘子园、南棘子园、砦里、庄子</w:t>
            </w:r>
          </w:p>
          <w:p w:rsidR="00616FB9" w:rsidRDefault="00616FB9">
            <w:pPr>
              <w:pStyle w:val="TableParagraph"/>
              <w:spacing w:line="230" w:lineRule="atLeast"/>
              <w:ind w:left="106" w:right="6"/>
              <w:jc w:val="left"/>
              <w:rPr>
                <w:rFonts w:ascii="宋体"/>
                <w:sz w:val="18"/>
              </w:rPr>
            </w:pPr>
            <w:r>
              <w:rPr>
                <w:rFonts w:ascii="宋体" w:hint="eastAsia"/>
                <w:spacing w:val="-12"/>
                <w:sz w:val="18"/>
              </w:rPr>
              <w:t>夼、王家庵、观上冯家、孔家、万家、高家台、赵家庵、卧龙、东马家庄、</w:t>
            </w:r>
            <w:r>
              <w:rPr>
                <w:rFonts w:ascii="宋体" w:hint="eastAsia"/>
                <w:sz w:val="18"/>
              </w:rPr>
              <w:t>马家泊子、沽水头、瑞木山、东官庄</w:t>
            </w:r>
          </w:p>
        </w:tc>
      </w:tr>
      <w:tr w:rsidR="00616FB9">
        <w:trPr>
          <w:trHeight w:val="1167"/>
        </w:trPr>
        <w:tc>
          <w:tcPr>
            <w:tcW w:w="948" w:type="dxa"/>
          </w:tcPr>
          <w:p w:rsidR="00616FB9" w:rsidRDefault="00616FB9">
            <w:pPr>
              <w:pStyle w:val="TableParagraph"/>
              <w:jc w:val="left"/>
              <w:rPr>
                <w:rFonts w:ascii="黑体"/>
                <w:sz w:val="20"/>
              </w:rPr>
            </w:pPr>
          </w:p>
          <w:p w:rsidR="00616FB9" w:rsidRDefault="00616FB9">
            <w:pPr>
              <w:pStyle w:val="TableParagraph"/>
              <w:spacing w:before="11"/>
              <w:jc w:val="left"/>
              <w:rPr>
                <w:rFonts w:ascii="黑体"/>
                <w:sz w:val="14"/>
              </w:rPr>
            </w:pPr>
          </w:p>
          <w:p w:rsidR="00616FB9" w:rsidRDefault="00616FB9">
            <w:pPr>
              <w:pStyle w:val="TableParagraph"/>
              <w:ind w:left="153" w:right="145"/>
              <w:rPr>
                <w:rFonts w:ascii="宋体"/>
                <w:sz w:val="21"/>
              </w:rPr>
            </w:pPr>
            <w:r>
              <w:rPr>
                <w:rFonts w:ascii="宋体" w:hint="eastAsia"/>
                <w:w w:val="95"/>
                <w:sz w:val="21"/>
              </w:rPr>
              <w:t>下初镇</w:t>
            </w:r>
          </w:p>
        </w:tc>
        <w:tc>
          <w:tcPr>
            <w:tcW w:w="974" w:type="dxa"/>
          </w:tcPr>
          <w:p w:rsidR="00616FB9" w:rsidRDefault="00616FB9">
            <w:pPr>
              <w:pStyle w:val="TableParagraph"/>
              <w:jc w:val="left"/>
              <w:rPr>
                <w:rFonts w:ascii="黑体"/>
              </w:rPr>
            </w:pPr>
          </w:p>
          <w:p w:rsidR="00616FB9" w:rsidRDefault="00616FB9">
            <w:pPr>
              <w:pStyle w:val="TableParagraph"/>
              <w:spacing w:before="179"/>
              <w:ind w:left="196"/>
              <w:jc w:val="left"/>
              <w:rPr>
                <w:sz w:val="21"/>
              </w:rPr>
            </w:pPr>
            <w:r>
              <w:rPr>
                <w:sz w:val="21"/>
              </w:rPr>
              <w:t>126.31</w:t>
            </w:r>
          </w:p>
        </w:tc>
        <w:tc>
          <w:tcPr>
            <w:tcW w:w="846" w:type="dxa"/>
          </w:tcPr>
          <w:p w:rsidR="00616FB9" w:rsidRDefault="00616FB9">
            <w:pPr>
              <w:pStyle w:val="TableParagraph"/>
              <w:jc w:val="left"/>
              <w:rPr>
                <w:rFonts w:ascii="黑体"/>
              </w:rPr>
            </w:pPr>
          </w:p>
          <w:p w:rsidR="00616FB9" w:rsidRDefault="00616FB9">
            <w:pPr>
              <w:pStyle w:val="TableParagraph"/>
              <w:spacing w:before="179"/>
              <w:ind w:left="97" w:right="88"/>
              <w:rPr>
                <w:sz w:val="21"/>
              </w:rPr>
            </w:pPr>
            <w:r>
              <w:rPr>
                <w:sz w:val="21"/>
              </w:rPr>
              <w:t>37</w:t>
            </w:r>
          </w:p>
        </w:tc>
        <w:tc>
          <w:tcPr>
            <w:tcW w:w="5936" w:type="dxa"/>
          </w:tcPr>
          <w:p w:rsidR="00616FB9" w:rsidRDefault="00616FB9">
            <w:pPr>
              <w:pStyle w:val="TableParagraph"/>
              <w:spacing w:line="242" w:lineRule="auto"/>
              <w:ind w:left="106" w:right="7"/>
              <w:jc w:val="both"/>
              <w:rPr>
                <w:rFonts w:ascii="宋体"/>
                <w:sz w:val="18"/>
              </w:rPr>
            </w:pPr>
            <w:r>
              <w:rPr>
                <w:rFonts w:ascii="宋体" w:hint="eastAsia"/>
                <w:sz w:val="18"/>
              </w:rPr>
              <w:t>里庄、外庄、江南头、山南头、段家、古初、三甲、下洼、下草埠、上草埠、黄格庄、胡家口、辛庄、西泊、英格庄、初家沟、上初、下初、张家沟、史家疃、日照庄、辛家疃、垒塚前、芦头、山前庄、簸箕掌、东马台</w:t>
            </w:r>
          </w:p>
          <w:p w:rsidR="00616FB9" w:rsidRDefault="00616FB9">
            <w:pPr>
              <w:pStyle w:val="TableParagraph"/>
              <w:spacing w:line="230" w:lineRule="atLeast"/>
              <w:ind w:left="106" w:right="7"/>
              <w:jc w:val="left"/>
              <w:rPr>
                <w:rFonts w:ascii="宋体"/>
                <w:sz w:val="18"/>
              </w:rPr>
            </w:pPr>
            <w:r>
              <w:rPr>
                <w:rFonts w:ascii="宋体" w:hint="eastAsia"/>
                <w:spacing w:val="-12"/>
                <w:sz w:val="18"/>
              </w:rPr>
              <w:t>石、西马台石、葛格庄、河南村、巫山、西庄、北东庄、南东庄、单家疃、</w:t>
            </w:r>
            <w:r>
              <w:rPr>
                <w:rFonts w:ascii="宋体" w:hint="eastAsia"/>
                <w:sz w:val="18"/>
              </w:rPr>
              <w:t>皂地、车家夼</w:t>
            </w:r>
          </w:p>
        </w:tc>
      </w:tr>
      <w:tr w:rsidR="00616FB9">
        <w:trPr>
          <w:trHeight w:val="934"/>
        </w:trPr>
        <w:tc>
          <w:tcPr>
            <w:tcW w:w="948" w:type="dxa"/>
          </w:tcPr>
          <w:p w:rsidR="00616FB9" w:rsidRDefault="00616FB9">
            <w:pPr>
              <w:pStyle w:val="TableParagraph"/>
              <w:spacing w:before="10"/>
              <w:jc w:val="left"/>
              <w:rPr>
                <w:rFonts w:ascii="黑体"/>
                <w:sz w:val="25"/>
              </w:rPr>
            </w:pPr>
          </w:p>
          <w:p w:rsidR="00616FB9" w:rsidRDefault="00616FB9">
            <w:pPr>
              <w:pStyle w:val="TableParagraph"/>
              <w:ind w:left="153" w:right="145"/>
              <w:rPr>
                <w:rFonts w:ascii="宋体"/>
                <w:sz w:val="21"/>
              </w:rPr>
            </w:pPr>
            <w:r>
              <w:rPr>
                <w:rFonts w:ascii="宋体" w:hint="eastAsia"/>
                <w:w w:val="95"/>
                <w:sz w:val="21"/>
              </w:rPr>
              <w:t>午极镇</w:t>
            </w:r>
          </w:p>
        </w:tc>
        <w:tc>
          <w:tcPr>
            <w:tcW w:w="974" w:type="dxa"/>
          </w:tcPr>
          <w:p w:rsidR="00616FB9" w:rsidRDefault="00616FB9">
            <w:pPr>
              <w:pStyle w:val="TableParagraph"/>
              <w:spacing w:before="11"/>
              <w:jc w:val="left"/>
              <w:rPr>
                <w:rFonts w:ascii="黑体"/>
                <w:sz w:val="26"/>
              </w:rPr>
            </w:pPr>
          </w:p>
          <w:p w:rsidR="00616FB9" w:rsidRDefault="00616FB9">
            <w:pPr>
              <w:pStyle w:val="TableParagraph"/>
              <w:spacing w:before="1"/>
              <w:ind w:left="196"/>
              <w:jc w:val="left"/>
              <w:rPr>
                <w:sz w:val="21"/>
              </w:rPr>
            </w:pPr>
            <w:r>
              <w:rPr>
                <w:sz w:val="21"/>
              </w:rPr>
              <w:t>109.99</w:t>
            </w:r>
          </w:p>
        </w:tc>
        <w:tc>
          <w:tcPr>
            <w:tcW w:w="846" w:type="dxa"/>
          </w:tcPr>
          <w:p w:rsidR="00616FB9" w:rsidRDefault="00616FB9">
            <w:pPr>
              <w:pStyle w:val="TableParagraph"/>
              <w:spacing w:before="11"/>
              <w:jc w:val="left"/>
              <w:rPr>
                <w:rFonts w:ascii="黑体"/>
                <w:sz w:val="26"/>
              </w:rPr>
            </w:pPr>
          </w:p>
          <w:p w:rsidR="00616FB9" w:rsidRDefault="00616FB9">
            <w:pPr>
              <w:pStyle w:val="TableParagraph"/>
              <w:spacing w:before="1"/>
              <w:ind w:left="97" w:right="88"/>
              <w:rPr>
                <w:sz w:val="21"/>
              </w:rPr>
            </w:pPr>
            <w:r>
              <w:rPr>
                <w:sz w:val="21"/>
              </w:rPr>
              <w:t>35</w:t>
            </w:r>
          </w:p>
        </w:tc>
        <w:tc>
          <w:tcPr>
            <w:tcW w:w="5936" w:type="dxa"/>
          </w:tcPr>
          <w:p w:rsidR="00616FB9" w:rsidRDefault="00616FB9">
            <w:pPr>
              <w:pStyle w:val="TableParagraph"/>
              <w:spacing w:line="242" w:lineRule="auto"/>
              <w:ind w:left="106" w:right="57"/>
              <w:jc w:val="both"/>
              <w:rPr>
                <w:rFonts w:ascii="宋体"/>
                <w:sz w:val="18"/>
              </w:rPr>
            </w:pPr>
            <w:r>
              <w:rPr>
                <w:rFonts w:ascii="宋体" w:hint="eastAsia"/>
                <w:spacing w:val="-1"/>
                <w:sz w:val="18"/>
              </w:rPr>
              <w:t>午极、孙家疃、于家疃、东柳家、西柳家、于庄、湘沟、辉湛、鲁家夼、小寨、卢家、房家、杨家庄、小虎岚、大虎岚、唐家沟、北庄、石字岘、正甲夼、由家庄、中庄、泽上、西塂、马家夼、韩家沟、南庄、樗树崖、</w:t>
            </w:r>
          </w:p>
          <w:p w:rsidR="00616FB9" w:rsidRDefault="00616FB9">
            <w:pPr>
              <w:pStyle w:val="TableParagraph"/>
              <w:spacing w:before="1" w:line="214" w:lineRule="exact"/>
              <w:ind w:left="106"/>
              <w:jc w:val="left"/>
              <w:rPr>
                <w:rFonts w:ascii="宋体"/>
                <w:sz w:val="18"/>
              </w:rPr>
            </w:pPr>
            <w:r>
              <w:rPr>
                <w:rFonts w:ascii="宋体" w:hint="eastAsia"/>
                <w:w w:val="95"/>
                <w:sz w:val="18"/>
              </w:rPr>
              <w:t>张家屯、于家屯、曲家屯、宋家庄、车道、土心头、下万口、上万口</w:t>
            </w:r>
          </w:p>
        </w:tc>
      </w:tr>
    </w:tbl>
    <w:p w:rsidR="00616FB9" w:rsidRDefault="00616FB9">
      <w:pPr>
        <w:spacing w:line="214" w:lineRule="exact"/>
        <w:rPr>
          <w:sz w:val="18"/>
        </w:rPr>
        <w:sectPr w:rsidR="00616FB9">
          <w:pgSz w:w="11910" w:h="16840"/>
          <w:pgMar w:top="1340" w:right="1320" w:bottom="1200" w:left="1400" w:header="840" w:footer="1007" w:gutter="0"/>
          <w:cols w:space="720"/>
        </w:sectPr>
      </w:pPr>
    </w:p>
    <w:p w:rsidR="00616FB9" w:rsidRDefault="00616FB9">
      <w:pPr>
        <w:pStyle w:val="BodyText"/>
        <w:spacing w:before="9"/>
        <w:ind w:left="0"/>
        <w:rPr>
          <w:rFonts w:ascii="黑体"/>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
        <w:gridCol w:w="974"/>
        <w:gridCol w:w="846"/>
        <w:gridCol w:w="5936"/>
      </w:tblGrid>
      <w:tr w:rsidR="00616FB9">
        <w:trPr>
          <w:trHeight w:val="585"/>
        </w:trPr>
        <w:tc>
          <w:tcPr>
            <w:tcW w:w="948" w:type="dxa"/>
          </w:tcPr>
          <w:p w:rsidR="00616FB9" w:rsidRDefault="00616FB9">
            <w:pPr>
              <w:pStyle w:val="TableParagraph"/>
              <w:spacing w:before="20" w:line="242" w:lineRule="auto"/>
              <w:ind w:left="368" w:right="147" w:hanging="210"/>
              <w:jc w:val="left"/>
              <w:rPr>
                <w:rFonts w:ascii="宋体"/>
                <w:sz w:val="21"/>
              </w:rPr>
            </w:pPr>
            <w:r>
              <w:rPr>
                <w:rFonts w:ascii="宋体" w:hint="eastAsia"/>
                <w:spacing w:val="-2"/>
                <w:sz w:val="21"/>
              </w:rPr>
              <w:t>行政区</w:t>
            </w:r>
            <w:r>
              <w:rPr>
                <w:rFonts w:ascii="宋体" w:hint="eastAsia"/>
                <w:sz w:val="21"/>
              </w:rPr>
              <w:t>划</w:t>
            </w:r>
          </w:p>
        </w:tc>
        <w:tc>
          <w:tcPr>
            <w:tcW w:w="974" w:type="dxa"/>
          </w:tcPr>
          <w:p w:rsidR="00616FB9" w:rsidRDefault="00616FB9">
            <w:pPr>
              <w:pStyle w:val="TableParagraph"/>
              <w:spacing w:before="20" w:line="242" w:lineRule="auto"/>
              <w:ind w:left="106" w:right="-15" w:firstLine="63"/>
              <w:jc w:val="left"/>
              <w:rPr>
                <w:rFonts w:ascii="宋体"/>
                <w:sz w:val="21"/>
              </w:rPr>
            </w:pPr>
            <w:r>
              <w:rPr>
                <w:rFonts w:ascii="宋体" w:hint="eastAsia"/>
                <w:sz w:val="21"/>
              </w:rPr>
              <w:t>辖区面</w:t>
            </w:r>
            <w:r>
              <w:rPr>
                <w:rFonts w:ascii="宋体"/>
                <w:spacing w:val="1"/>
                <w:sz w:val="21"/>
              </w:rPr>
              <w:t xml:space="preserve"> </w:t>
            </w:r>
            <w:r>
              <w:rPr>
                <w:rFonts w:ascii="宋体" w:hint="eastAsia"/>
                <w:spacing w:val="-105"/>
                <w:sz w:val="21"/>
              </w:rPr>
              <w:t>积</w:t>
            </w:r>
            <w:r>
              <w:rPr>
                <w:rFonts w:ascii="宋体" w:hint="eastAsia"/>
                <w:sz w:val="21"/>
              </w:rPr>
              <w:t>（</w:t>
            </w:r>
            <w:r>
              <w:rPr>
                <w:sz w:val="21"/>
              </w:rPr>
              <w:t>km</w:t>
            </w:r>
            <w:r>
              <w:rPr>
                <w:sz w:val="21"/>
                <w:vertAlign w:val="superscript"/>
              </w:rPr>
              <w:t>2</w:t>
            </w:r>
            <w:r>
              <w:rPr>
                <w:rFonts w:ascii="宋体" w:hint="eastAsia"/>
                <w:sz w:val="21"/>
              </w:rPr>
              <w:t>）</w:t>
            </w:r>
          </w:p>
        </w:tc>
        <w:tc>
          <w:tcPr>
            <w:tcW w:w="846" w:type="dxa"/>
          </w:tcPr>
          <w:p w:rsidR="00616FB9" w:rsidRDefault="00616FB9">
            <w:pPr>
              <w:pStyle w:val="TableParagraph"/>
              <w:spacing w:before="20" w:line="242" w:lineRule="auto"/>
              <w:ind w:left="106" w:right="-15"/>
              <w:jc w:val="left"/>
              <w:rPr>
                <w:rFonts w:ascii="宋体"/>
                <w:sz w:val="21"/>
              </w:rPr>
            </w:pPr>
            <w:r>
              <w:rPr>
                <w:rFonts w:ascii="宋体" w:hint="eastAsia"/>
                <w:sz w:val="21"/>
              </w:rPr>
              <w:t>村居个</w:t>
            </w:r>
            <w:r>
              <w:rPr>
                <w:rFonts w:ascii="宋体"/>
                <w:spacing w:val="1"/>
                <w:sz w:val="21"/>
              </w:rPr>
              <w:t xml:space="preserve"> </w:t>
            </w:r>
            <w:r>
              <w:rPr>
                <w:rFonts w:ascii="宋体" w:hint="eastAsia"/>
                <w:spacing w:val="-105"/>
                <w:sz w:val="21"/>
              </w:rPr>
              <w:t>数</w:t>
            </w:r>
            <w:r>
              <w:rPr>
                <w:rFonts w:ascii="宋体" w:hint="eastAsia"/>
                <w:sz w:val="21"/>
              </w:rPr>
              <w:t>（个）</w:t>
            </w:r>
          </w:p>
        </w:tc>
        <w:tc>
          <w:tcPr>
            <w:tcW w:w="5936" w:type="dxa"/>
          </w:tcPr>
          <w:p w:rsidR="00616FB9" w:rsidRDefault="00616FB9">
            <w:pPr>
              <w:pStyle w:val="TableParagraph"/>
              <w:spacing w:before="157"/>
              <w:ind w:left="2547" w:right="2540"/>
              <w:rPr>
                <w:rFonts w:ascii="宋体"/>
                <w:sz w:val="21"/>
              </w:rPr>
            </w:pPr>
            <w:r>
              <w:rPr>
                <w:rFonts w:ascii="宋体" w:hint="eastAsia"/>
                <w:w w:val="95"/>
                <w:sz w:val="21"/>
              </w:rPr>
              <w:t>村庄名录</w:t>
            </w:r>
          </w:p>
        </w:tc>
      </w:tr>
      <w:tr w:rsidR="00616FB9">
        <w:trPr>
          <w:trHeight w:val="1167"/>
        </w:trPr>
        <w:tc>
          <w:tcPr>
            <w:tcW w:w="948" w:type="dxa"/>
          </w:tcPr>
          <w:p w:rsidR="00616FB9" w:rsidRDefault="00616FB9">
            <w:pPr>
              <w:pStyle w:val="TableParagraph"/>
              <w:jc w:val="left"/>
              <w:rPr>
                <w:rFonts w:ascii="黑体"/>
                <w:sz w:val="20"/>
              </w:rPr>
            </w:pPr>
          </w:p>
          <w:p w:rsidR="00616FB9" w:rsidRDefault="00616FB9">
            <w:pPr>
              <w:pStyle w:val="TableParagraph"/>
              <w:spacing w:before="11"/>
              <w:jc w:val="left"/>
              <w:rPr>
                <w:rFonts w:ascii="黑体"/>
                <w:sz w:val="14"/>
              </w:rPr>
            </w:pPr>
          </w:p>
          <w:p w:rsidR="00616FB9" w:rsidRDefault="00616FB9">
            <w:pPr>
              <w:pStyle w:val="TableParagraph"/>
              <w:ind w:left="153" w:right="145"/>
              <w:rPr>
                <w:rFonts w:ascii="宋体"/>
                <w:sz w:val="21"/>
              </w:rPr>
            </w:pPr>
            <w:r>
              <w:rPr>
                <w:rFonts w:ascii="宋体" w:hint="eastAsia"/>
                <w:w w:val="95"/>
                <w:sz w:val="21"/>
              </w:rPr>
              <w:t>育黎镇</w:t>
            </w:r>
          </w:p>
        </w:tc>
        <w:tc>
          <w:tcPr>
            <w:tcW w:w="974" w:type="dxa"/>
          </w:tcPr>
          <w:p w:rsidR="00616FB9" w:rsidRDefault="00616FB9">
            <w:pPr>
              <w:pStyle w:val="TableParagraph"/>
              <w:jc w:val="left"/>
              <w:rPr>
                <w:rFonts w:ascii="黑体"/>
              </w:rPr>
            </w:pPr>
          </w:p>
          <w:p w:rsidR="00616FB9" w:rsidRDefault="00616FB9">
            <w:pPr>
              <w:pStyle w:val="TableParagraph"/>
              <w:spacing w:before="179"/>
              <w:ind w:left="124" w:right="117"/>
              <w:rPr>
                <w:sz w:val="21"/>
              </w:rPr>
            </w:pPr>
            <w:r>
              <w:rPr>
                <w:sz w:val="21"/>
              </w:rPr>
              <w:t>110.09</w:t>
            </w:r>
          </w:p>
        </w:tc>
        <w:tc>
          <w:tcPr>
            <w:tcW w:w="846" w:type="dxa"/>
          </w:tcPr>
          <w:p w:rsidR="00616FB9" w:rsidRDefault="00616FB9">
            <w:pPr>
              <w:pStyle w:val="TableParagraph"/>
              <w:jc w:val="left"/>
              <w:rPr>
                <w:rFonts w:ascii="黑体"/>
              </w:rPr>
            </w:pPr>
          </w:p>
          <w:p w:rsidR="00616FB9" w:rsidRDefault="00616FB9">
            <w:pPr>
              <w:pStyle w:val="TableParagraph"/>
              <w:spacing w:before="179"/>
              <w:ind w:left="317"/>
              <w:jc w:val="left"/>
              <w:rPr>
                <w:sz w:val="21"/>
              </w:rPr>
            </w:pPr>
            <w:r>
              <w:rPr>
                <w:sz w:val="21"/>
              </w:rPr>
              <w:t>42</w:t>
            </w:r>
          </w:p>
        </w:tc>
        <w:tc>
          <w:tcPr>
            <w:tcW w:w="5936" w:type="dxa"/>
          </w:tcPr>
          <w:p w:rsidR="00616FB9" w:rsidRDefault="00616FB9">
            <w:pPr>
              <w:pStyle w:val="TableParagraph"/>
              <w:spacing w:line="242" w:lineRule="auto"/>
              <w:ind w:left="106" w:right="57"/>
              <w:jc w:val="both"/>
              <w:rPr>
                <w:rFonts w:ascii="宋体"/>
                <w:sz w:val="18"/>
              </w:rPr>
            </w:pPr>
            <w:r>
              <w:rPr>
                <w:rFonts w:ascii="宋体" w:hint="eastAsia"/>
                <w:spacing w:val="-1"/>
                <w:sz w:val="18"/>
              </w:rPr>
              <w:t>北由古、三泉庄、东由古、孙家沟、于家、藏金夼、帽张家、东横道口、西横道口、东纪村、西纪村、龙角山、南由古、老由古、城阴、汪水、社庄、北勇家、中勇家、南勇家、王母夼、南李家、西屋南夼、鲁济、鲁济</w:t>
            </w:r>
          </w:p>
          <w:p w:rsidR="00616FB9" w:rsidRDefault="00616FB9">
            <w:pPr>
              <w:pStyle w:val="TableParagraph"/>
              <w:spacing w:line="230" w:lineRule="atLeast"/>
              <w:ind w:left="106" w:right="96"/>
              <w:jc w:val="left"/>
              <w:rPr>
                <w:rFonts w:ascii="宋体"/>
                <w:sz w:val="18"/>
              </w:rPr>
            </w:pPr>
            <w:r>
              <w:rPr>
                <w:rFonts w:ascii="宋体" w:hint="eastAsia"/>
                <w:spacing w:val="-2"/>
                <w:sz w:val="18"/>
              </w:rPr>
              <w:t>山后、南西屋、北西屋、宅子夼、邓家、郭家、南北山、大洼、曲水、曹</w:t>
            </w:r>
            <w:r>
              <w:rPr>
                <w:rFonts w:ascii="宋体" w:hint="eastAsia"/>
                <w:sz w:val="18"/>
              </w:rPr>
              <w:t>家、孙家、塔庄、育黎、七甲、马庄、上宋格庄、下宋格庄、白石</w:t>
            </w:r>
          </w:p>
        </w:tc>
      </w:tr>
      <w:tr w:rsidR="00616FB9">
        <w:trPr>
          <w:trHeight w:val="1634"/>
        </w:trPr>
        <w:tc>
          <w:tcPr>
            <w:tcW w:w="948" w:type="dxa"/>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69"/>
              <w:ind w:left="153" w:right="145"/>
              <w:rPr>
                <w:rFonts w:ascii="宋体"/>
                <w:sz w:val="21"/>
              </w:rPr>
            </w:pPr>
            <w:r>
              <w:rPr>
                <w:rFonts w:ascii="宋体" w:hint="eastAsia"/>
                <w:w w:val="95"/>
                <w:sz w:val="21"/>
              </w:rPr>
              <w:t>崖子镇</w:t>
            </w:r>
          </w:p>
        </w:tc>
        <w:tc>
          <w:tcPr>
            <w:tcW w:w="974" w:type="dxa"/>
          </w:tcPr>
          <w:p w:rsidR="00616FB9" w:rsidRDefault="00616FB9">
            <w:pPr>
              <w:pStyle w:val="TableParagraph"/>
              <w:jc w:val="left"/>
              <w:rPr>
                <w:rFonts w:ascii="黑体"/>
              </w:rPr>
            </w:pPr>
          </w:p>
          <w:p w:rsidR="00616FB9" w:rsidRDefault="00616FB9">
            <w:pPr>
              <w:pStyle w:val="TableParagraph"/>
              <w:spacing w:before="2"/>
              <w:jc w:val="left"/>
              <w:rPr>
                <w:rFonts w:ascii="黑体"/>
                <w:sz w:val="32"/>
              </w:rPr>
            </w:pPr>
          </w:p>
          <w:p w:rsidR="00616FB9" w:rsidRDefault="00616FB9">
            <w:pPr>
              <w:pStyle w:val="TableParagraph"/>
              <w:ind w:left="124" w:right="117"/>
              <w:rPr>
                <w:sz w:val="21"/>
              </w:rPr>
            </w:pPr>
            <w:r>
              <w:rPr>
                <w:sz w:val="21"/>
              </w:rPr>
              <w:t>187.05</w:t>
            </w:r>
          </w:p>
        </w:tc>
        <w:tc>
          <w:tcPr>
            <w:tcW w:w="846" w:type="dxa"/>
          </w:tcPr>
          <w:p w:rsidR="00616FB9" w:rsidRDefault="00616FB9">
            <w:pPr>
              <w:pStyle w:val="TableParagraph"/>
              <w:jc w:val="left"/>
              <w:rPr>
                <w:rFonts w:ascii="黑体"/>
              </w:rPr>
            </w:pPr>
          </w:p>
          <w:p w:rsidR="00616FB9" w:rsidRDefault="00616FB9">
            <w:pPr>
              <w:pStyle w:val="TableParagraph"/>
              <w:spacing w:before="2"/>
              <w:jc w:val="left"/>
              <w:rPr>
                <w:rFonts w:ascii="黑体"/>
                <w:sz w:val="32"/>
              </w:rPr>
            </w:pPr>
          </w:p>
          <w:p w:rsidR="00616FB9" w:rsidRDefault="00616FB9">
            <w:pPr>
              <w:pStyle w:val="TableParagraph"/>
              <w:ind w:left="317"/>
              <w:jc w:val="left"/>
              <w:rPr>
                <w:sz w:val="21"/>
              </w:rPr>
            </w:pPr>
            <w:r>
              <w:rPr>
                <w:sz w:val="21"/>
              </w:rPr>
              <w:t>58</w:t>
            </w:r>
          </w:p>
        </w:tc>
        <w:tc>
          <w:tcPr>
            <w:tcW w:w="5936" w:type="dxa"/>
          </w:tcPr>
          <w:p w:rsidR="00616FB9" w:rsidRDefault="00616FB9">
            <w:pPr>
              <w:pStyle w:val="TableParagraph"/>
              <w:spacing w:line="242" w:lineRule="auto"/>
              <w:ind w:left="106" w:right="6"/>
              <w:jc w:val="left"/>
              <w:rPr>
                <w:rFonts w:ascii="宋体"/>
                <w:sz w:val="18"/>
              </w:rPr>
            </w:pPr>
            <w:r>
              <w:rPr>
                <w:rFonts w:ascii="宋体" w:hint="eastAsia"/>
                <w:sz w:val="18"/>
              </w:rPr>
              <w:t>井乔家、枣林、泊乔家、青山、马石店、北果子、南果子、姜家夼、南马石、台上、沟东、转山头、矫家泊、北寨、南寨、草庵、东凤凰崖、西凤</w:t>
            </w:r>
            <w:r>
              <w:rPr>
                <w:rFonts w:ascii="宋体" w:hint="eastAsia"/>
                <w:spacing w:val="-12"/>
                <w:sz w:val="18"/>
              </w:rPr>
              <w:t>凰崖、东涝口、西涝口、西井口、东井口、下沙家、上沙家、田家、史家、</w:t>
            </w:r>
            <w:r>
              <w:rPr>
                <w:rFonts w:ascii="宋体" w:hint="eastAsia"/>
                <w:spacing w:val="-13"/>
                <w:sz w:val="18"/>
              </w:rPr>
              <w:t>蓬家夼、山西、河西、姜家、河南、泽科、石甲庄、磨山、双石村、东夼、</w:t>
            </w:r>
            <w:r>
              <w:rPr>
                <w:rFonts w:ascii="宋体" w:hint="eastAsia"/>
                <w:sz w:val="18"/>
              </w:rPr>
              <w:t>崖子、康家夼、岛子、山下、河北、北地口、南地口、泥渡夼、哨里、申</w:t>
            </w:r>
          </w:p>
          <w:p w:rsidR="00616FB9" w:rsidRDefault="00616FB9">
            <w:pPr>
              <w:pStyle w:val="TableParagraph"/>
              <w:spacing w:line="230" w:lineRule="atLeast"/>
              <w:ind w:left="106" w:right="6"/>
              <w:jc w:val="left"/>
              <w:rPr>
                <w:rFonts w:ascii="宋体"/>
                <w:sz w:val="18"/>
              </w:rPr>
            </w:pPr>
            <w:r>
              <w:rPr>
                <w:rFonts w:ascii="宋体" w:hint="eastAsia"/>
                <w:spacing w:val="-13"/>
                <w:sz w:val="18"/>
              </w:rPr>
              <w:t>家、炉上、张格庄、西古头、东庄、王疃、大古头、兴村、山东、万格庄、</w:t>
            </w:r>
            <w:r>
              <w:rPr>
                <w:rFonts w:ascii="宋体" w:hint="eastAsia"/>
                <w:sz w:val="18"/>
              </w:rPr>
              <w:t>闫家夼、上肖家、下肖家</w:t>
            </w:r>
          </w:p>
        </w:tc>
      </w:tr>
      <w:tr w:rsidR="00616FB9">
        <w:trPr>
          <w:trHeight w:val="1400"/>
        </w:trPr>
        <w:tc>
          <w:tcPr>
            <w:tcW w:w="948" w:type="dxa"/>
          </w:tcPr>
          <w:p w:rsidR="00616FB9" w:rsidRDefault="00616FB9">
            <w:pPr>
              <w:pStyle w:val="TableParagraph"/>
              <w:jc w:val="left"/>
              <w:rPr>
                <w:rFonts w:ascii="黑体"/>
                <w:sz w:val="20"/>
              </w:rPr>
            </w:pPr>
          </w:p>
          <w:p w:rsidR="00616FB9" w:rsidRDefault="00616FB9">
            <w:pPr>
              <w:pStyle w:val="TableParagraph"/>
              <w:jc w:val="left"/>
              <w:rPr>
                <w:rFonts w:ascii="黑体"/>
                <w:sz w:val="24"/>
              </w:rPr>
            </w:pPr>
          </w:p>
          <w:p w:rsidR="00616FB9" w:rsidRDefault="00616FB9">
            <w:pPr>
              <w:pStyle w:val="TableParagraph"/>
              <w:ind w:left="153" w:right="145"/>
              <w:rPr>
                <w:rFonts w:ascii="宋体"/>
                <w:sz w:val="21"/>
              </w:rPr>
            </w:pPr>
            <w:r>
              <w:rPr>
                <w:rFonts w:ascii="宋体" w:hint="eastAsia"/>
                <w:w w:val="95"/>
                <w:sz w:val="21"/>
              </w:rPr>
              <w:t>诸往镇</w:t>
            </w:r>
          </w:p>
        </w:tc>
        <w:tc>
          <w:tcPr>
            <w:tcW w:w="974" w:type="dxa"/>
          </w:tcPr>
          <w:p w:rsidR="00616FB9" w:rsidRDefault="00616FB9">
            <w:pPr>
              <w:pStyle w:val="TableParagraph"/>
              <w:jc w:val="left"/>
              <w:rPr>
                <w:rFonts w:ascii="黑体"/>
              </w:rPr>
            </w:pPr>
          </w:p>
          <w:p w:rsidR="00616FB9" w:rsidRDefault="00616FB9">
            <w:pPr>
              <w:pStyle w:val="TableParagraph"/>
              <w:spacing w:before="1"/>
              <w:jc w:val="left"/>
              <w:rPr>
                <w:rFonts w:ascii="黑体"/>
                <w:sz w:val="23"/>
              </w:rPr>
            </w:pPr>
          </w:p>
          <w:p w:rsidR="00616FB9" w:rsidRDefault="00616FB9">
            <w:pPr>
              <w:pStyle w:val="TableParagraph"/>
              <w:ind w:left="124" w:right="117"/>
              <w:rPr>
                <w:sz w:val="21"/>
              </w:rPr>
            </w:pPr>
            <w:r>
              <w:rPr>
                <w:sz w:val="21"/>
              </w:rPr>
              <w:t>160.17</w:t>
            </w:r>
          </w:p>
        </w:tc>
        <w:tc>
          <w:tcPr>
            <w:tcW w:w="846" w:type="dxa"/>
          </w:tcPr>
          <w:p w:rsidR="00616FB9" w:rsidRDefault="00616FB9">
            <w:pPr>
              <w:pStyle w:val="TableParagraph"/>
              <w:jc w:val="left"/>
              <w:rPr>
                <w:rFonts w:ascii="黑体"/>
              </w:rPr>
            </w:pPr>
          </w:p>
          <w:p w:rsidR="00616FB9" w:rsidRDefault="00616FB9">
            <w:pPr>
              <w:pStyle w:val="TableParagraph"/>
              <w:spacing w:before="1"/>
              <w:jc w:val="left"/>
              <w:rPr>
                <w:rFonts w:ascii="黑体"/>
                <w:sz w:val="23"/>
              </w:rPr>
            </w:pPr>
          </w:p>
          <w:p w:rsidR="00616FB9" w:rsidRDefault="00616FB9">
            <w:pPr>
              <w:pStyle w:val="TableParagraph"/>
              <w:ind w:left="317"/>
              <w:jc w:val="left"/>
              <w:rPr>
                <w:sz w:val="21"/>
              </w:rPr>
            </w:pPr>
            <w:r>
              <w:rPr>
                <w:sz w:val="21"/>
              </w:rPr>
              <w:t>49</w:t>
            </w:r>
          </w:p>
        </w:tc>
        <w:tc>
          <w:tcPr>
            <w:tcW w:w="5936" w:type="dxa"/>
          </w:tcPr>
          <w:p w:rsidR="00616FB9" w:rsidRDefault="00616FB9">
            <w:pPr>
              <w:pStyle w:val="TableParagraph"/>
              <w:spacing w:line="242" w:lineRule="auto"/>
              <w:ind w:left="106" w:right="7"/>
              <w:jc w:val="both"/>
              <w:rPr>
                <w:rFonts w:ascii="宋体"/>
                <w:sz w:val="18"/>
              </w:rPr>
            </w:pPr>
            <w:r>
              <w:rPr>
                <w:rFonts w:ascii="宋体" w:hint="eastAsia"/>
                <w:sz w:val="18"/>
              </w:rPr>
              <w:t>东诸往、西诸往、沟西、田家、姚家埠、光明、泊子、许家、泊子庄、安夼、唐家、姜格庄、沟留家、冷格庄、大院、流水头、王家疃、凤凰台、</w:t>
            </w:r>
            <w:r>
              <w:rPr>
                <w:rFonts w:ascii="宋体" w:hint="eastAsia"/>
                <w:spacing w:val="-12"/>
                <w:sz w:val="18"/>
              </w:rPr>
              <w:t>李格庄、九龙圈、崖后、口子、王家庄、岳家、东尚山、中尚山、西尚山、</w:t>
            </w:r>
            <w:r>
              <w:rPr>
                <w:rFonts w:ascii="宋体" w:hint="eastAsia"/>
                <w:sz w:val="18"/>
              </w:rPr>
              <w:t>上石硼、下石硼、大龙口、二龙口、东辛庄头、西辛庄头、野房、绕涧、青石楼、孙家夼、招民庄、于家圈、扫帚涧、燕山泊、神童庙、马陵、前</w:t>
            </w:r>
          </w:p>
          <w:p w:rsidR="00616FB9" w:rsidRDefault="00616FB9">
            <w:pPr>
              <w:pStyle w:val="TableParagraph"/>
              <w:spacing w:before="2" w:line="213" w:lineRule="exact"/>
              <w:ind w:left="106"/>
              <w:jc w:val="left"/>
              <w:rPr>
                <w:rFonts w:ascii="宋体"/>
                <w:sz w:val="18"/>
              </w:rPr>
            </w:pPr>
            <w:r>
              <w:rPr>
                <w:rFonts w:ascii="宋体" w:hint="eastAsia"/>
                <w:w w:val="95"/>
                <w:sz w:val="18"/>
              </w:rPr>
              <w:t>进、前夼、后庄、垛疃、铁山、后店</w:t>
            </w:r>
          </w:p>
        </w:tc>
      </w:tr>
      <w:tr w:rsidR="00616FB9">
        <w:trPr>
          <w:trHeight w:val="1167"/>
        </w:trPr>
        <w:tc>
          <w:tcPr>
            <w:tcW w:w="948" w:type="dxa"/>
          </w:tcPr>
          <w:p w:rsidR="00616FB9" w:rsidRDefault="00616FB9">
            <w:pPr>
              <w:pStyle w:val="TableParagraph"/>
              <w:spacing w:before="4"/>
              <w:jc w:val="left"/>
              <w:rPr>
                <w:rFonts w:ascii="黑体"/>
                <w:sz w:val="24"/>
              </w:rPr>
            </w:pPr>
          </w:p>
          <w:p w:rsidR="00616FB9" w:rsidRDefault="00616FB9">
            <w:pPr>
              <w:pStyle w:val="TableParagraph"/>
              <w:spacing w:line="242" w:lineRule="auto"/>
              <w:ind w:left="368" w:right="147" w:hanging="210"/>
              <w:jc w:val="left"/>
              <w:rPr>
                <w:rFonts w:ascii="宋体"/>
                <w:sz w:val="21"/>
              </w:rPr>
            </w:pPr>
            <w:r>
              <w:rPr>
                <w:rFonts w:ascii="宋体" w:hint="eastAsia"/>
                <w:spacing w:val="-2"/>
                <w:sz w:val="21"/>
              </w:rPr>
              <w:t>乳山寨</w:t>
            </w:r>
            <w:r>
              <w:rPr>
                <w:rFonts w:ascii="宋体" w:hint="eastAsia"/>
                <w:sz w:val="21"/>
              </w:rPr>
              <w:t>镇</w:t>
            </w:r>
          </w:p>
        </w:tc>
        <w:tc>
          <w:tcPr>
            <w:tcW w:w="974" w:type="dxa"/>
          </w:tcPr>
          <w:p w:rsidR="00616FB9" w:rsidRDefault="00616FB9">
            <w:pPr>
              <w:pStyle w:val="TableParagraph"/>
              <w:jc w:val="left"/>
              <w:rPr>
                <w:rFonts w:ascii="黑体"/>
              </w:rPr>
            </w:pPr>
          </w:p>
          <w:p w:rsidR="00616FB9" w:rsidRDefault="00616FB9">
            <w:pPr>
              <w:pStyle w:val="TableParagraph"/>
              <w:spacing w:before="179"/>
              <w:ind w:left="124" w:right="117"/>
              <w:rPr>
                <w:sz w:val="21"/>
              </w:rPr>
            </w:pPr>
            <w:r>
              <w:rPr>
                <w:sz w:val="21"/>
              </w:rPr>
              <w:t>135.92</w:t>
            </w:r>
          </w:p>
        </w:tc>
        <w:tc>
          <w:tcPr>
            <w:tcW w:w="846" w:type="dxa"/>
          </w:tcPr>
          <w:p w:rsidR="00616FB9" w:rsidRDefault="00616FB9">
            <w:pPr>
              <w:pStyle w:val="TableParagraph"/>
              <w:jc w:val="left"/>
              <w:rPr>
                <w:rFonts w:ascii="黑体"/>
              </w:rPr>
            </w:pPr>
          </w:p>
          <w:p w:rsidR="00616FB9" w:rsidRDefault="00616FB9">
            <w:pPr>
              <w:pStyle w:val="TableParagraph"/>
              <w:spacing w:before="179"/>
              <w:ind w:left="317"/>
              <w:jc w:val="left"/>
              <w:rPr>
                <w:sz w:val="21"/>
              </w:rPr>
            </w:pPr>
            <w:r>
              <w:rPr>
                <w:sz w:val="21"/>
              </w:rPr>
              <w:t>44</w:t>
            </w:r>
          </w:p>
        </w:tc>
        <w:tc>
          <w:tcPr>
            <w:tcW w:w="5936" w:type="dxa"/>
          </w:tcPr>
          <w:p w:rsidR="00616FB9" w:rsidRDefault="00616FB9">
            <w:pPr>
              <w:pStyle w:val="TableParagraph"/>
              <w:spacing w:before="1" w:line="242" w:lineRule="auto"/>
              <w:ind w:left="106" w:right="57"/>
              <w:jc w:val="both"/>
              <w:rPr>
                <w:rFonts w:ascii="宋体"/>
                <w:sz w:val="18"/>
              </w:rPr>
            </w:pPr>
            <w:r>
              <w:rPr>
                <w:rFonts w:ascii="宋体" w:hint="eastAsia"/>
                <w:spacing w:val="-1"/>
                <w:sz w:val="18"/>
              </w:rPr>
              <w:t>台上、楼村、耳沟、沙沟、山后、小管村、乳山屯、圈港、寨东、寨中、寨西、崔家沟、乔家庄、芦根滩、东庄、北庄、南庄、东沟、西沟、赤家口、果枣夼、宝口、到根见、滩甲庄、凤台顶、孤石河、人石、夏家、滕河、管村、横山后、贾家、杨家、梅家、刁家、小岚、宋河、盘古庄、车</w:t>
            </w:r>
          </w:p>
          <w:p w:rsidR="00616FB9" w:rsidRDefault="00616FB9">
            <w:pPr>
              <w:pStyle w:val="TableParagraph"/>
              <w:spacing w:before="2" w:line="213" w:lineRule="exact"/>
              <w:ind w:left="106"/>
              <w:jc w:val="left"/>
              <w:rPr>
                <w:rFonts w:ascii="宋体"/>
                <w:sz w:val="18"/>
              </w:rPr>
            </w:pPr>
            <w:r>
              <w:rPr>
                <w:rFonts w:ascii="宋体" w:hint="eastAsia"/>
                <w:w w:val="95"/>
                <w:sz w:val="18"/>
              </w:rPr>
              <w:t>村、李家兴、仇家兴、小安、石硼崔家、高家兴</w:t>
            </w:r>
          </w:p>
        </w:tc>
      </w:tr>
      <w:tr w:rsidR="00616FB9">
        <w:trPr>
          <w:trHeight w:val="810"/>
        </w:trPr>
        <w:tc>
          <w:tcPr>
            <w:tcW w:w="948" w:type="dxa"/>
          </w:tcPr>
          <w:p w:rsidR="00616FB9" w:rsidRDefault="00616FB9">
            <w:pPr>
              <w:pStyle w:val="TableParagraph"/>
              <w:jc w:val="left"/>
              <w:rPr>
                <w:rFonts w:ascii="黑体"/>
                <w:sz w:val="21"/>
              </w:rPr>
            </w:pPr>
          </w:p>
          <w:p w:rsidR="00616FB9" w:rsidRDefault="00616FB9">
            <w:pPr>
              <w:pStyle w:val="TableParagraph"/>
              <w:ind w:left="153" w:right="145"/>
              <w:rPr>
                <w:rFonts w:ascii="宋体"/>
                <w:sz w:val="21"/>
              </w:rPr>
            </w:pPr>
            <w:r>
              <w:rPr>
                <w:rFonts w:ascii="宋体" w:hint="eastAsia"/>
                <w:w w:val="95"/>
                <w:sz w:val="21"/>
              </w:rPr>
              <w:t>徐家镇</w:t>
            </w:r>
          </w:p>
        </w:tc>
        <w:tc>
          <w:tcPr>
            <w:tcW w:w="974" w:type="dxa"/>
          </w:tcPr>
          <w:p w:rsidR="00616FB9" w:rsidRDefault="00616FB9">
            <w:pPr>
              <w:pStyle w:val="TableParagraph"/>
              <w:spacing w:before="1"/>
              <w:jc w:val="left"/>
              <w:rPr>
                <w:rFonts w:ascii="黑体"/>
              </w:rPr>
            </w:pPr>
          </w:p>
          <w:p w:rsidR="00616FB9" w:rsidRDefault="00616FB9">
            <w:pPr>
              <w:pStyle w:val="TableParagraph"/>
              <w:spacing w:before="1"/>
              <w:ind w:left="124" w:right="116"/>
              <w:rPr>
                <w:sz w:val="21"/>
              </w:rPr>
            </w:pPr>
            <w:r>
              <w:rPr>
                <w:sz w:val="21"/>
              </w:rPr>
              <w:t>69.29</w:t>
            </w:r>
          </w:p>
        </w:tc>
        <w:tc>
          <w:tcPr>
            <w:tcW w:w="846" w:type="dxa"/>
          </w:tcPr>
          <w:p w:rsidR="00616FB9" w:rsidRDefault="00616FB9">
            <w:pPr>
              <w:pStyle w:val="TableParagraph"/>
              <w:spacing w:before="1"/>
              <w:jc w:val="left"/>
              <w:rPr>
                <w:rFonts w:ascii="黑体"/>
              </w:rPr>
            </w:pPr>
          </w:p>
          <w:p w:rsidR="00616FB9" w:rsidRDefault="00616FB9">
            <w:pPr>
              <w:pStyle w:val="TableParagraph"/>
              <w:spacing w:before="1"/>
              <w:ind w:left="317"/>
              <w:jc w:val="left"/>
              <w:rPr>
                <w:sz w:val="21"/>
              </w:rPr>
            </w:pPr>
            <w:r>
              <w:rPr>
                <w:sz w:val="21"/>
              </w:rPr>
              <w:t>23</w:t>
            </w:r>
          </w:p>
        </w:tc>
        <w:tc>
          <w:tcPr>
            <w:tcW w:w="5936" w:type="dxa"/>
          </w:tcPr>
          <w:p w:rsidR="00616FB9" w:rsidRDefault="00616FB9">
            <w:pPr>
              <w:pStyle w:val="TableParagraph"/>
              <w:spacing w:before="55" w:line="242" w:lineRule="auto"/>
              <w:ind w:left="106" w:right="7"/>
              <w:jc w:val="both"/>
              <w:rPr>
                <w:rFonts w:ascii="宋体"/>
                <w:sz w:val="18"/>
              </w:rPr>
            </w:pPr>
            <w:r>
              <w:rPr>
                <w:rFonts w:ascii="宋体" w:hint="eastAsia"/>
                <w:spacing w:val="-12"/>
                <w:sz w:val="18"/>
              </w:rPr>
              <w:t>东南塂、东南寨、老庄、洋村、杨家屯、邢家屯、吴家屯、许家屯、马场、</w:t>
            </w:r>
            <w:r>
              <w:rPr>
                <w:rFonts w:ascii="宋体" w:hint="eastAsia"/>
                <w:sz w:val="18"/>
              </w:rPr>
              <w:t>东刘家庄、徐家、东王家庄、四甲、大浩口、小浩口、东峒岭、西峒岭、黄疃、辛家口、车门口、圣石前、桑行、光明顶</w:t>
            </w:r>
          </w:p>
        </w:tc>
      </w:tr>
      <w:tr w:rsidR="00616FB9">
        <w:trPr>
          <w:trHeight w:val="272"/>
        </w:trPr>
        <w:tc>
          <w:tcPr>
            <w:tcW w:w="948" w:type="dxa"/>
          </w:tcPr>
          <w:p w:rsidR="00616FB9" w:rsidRDefault="00616FB9">
            <w:pPr>
              <w:pStyle w:val="TableParagraph"/>
              <w:spacing w:line="252" w:lineRule="exact"/>
              <w:ind w:left="153" w:right="144"/>
              <w:rPr>
                <w:rFonts w:ascii="宋体"/>
                <w:b/>
                <w:sz w:val="21"/>
              </w:rPr>
            </w:pPr>
            <w:r>
              <w:rPr>
                <w:rFonts w:ascii="宋体" w:hint="eastAsia"/>
                <w:b/>
                <w:w w:val="95"/>
                <w:sz w:val="21"/>
              </w:rPr>
              <w:t>合计</w:t>
            </w:r>
          </w:p>
        </w:tc>
        <w:tc>
          <w:tcPr>
            <w:tcW w:w="974" w:type="dxa"/>
          </w:tcPr>
          <w:p w:rsidR="00616FB9" w:rsidRDefault="00616FB9">
            <w:pPr>
              <w:pStyle w:val="TableParagraph"/>
              <w:spacing w:before="15" w:line="237" w:lineRule="exact"/>
              <w:ind w:left="124" w:right="117"/>
              <w:rPr>
                <w:b/>
                <w:sz w:val="21"/>
              </w:rPr>
            </w:pPr>
            <w:r>
              <w:rPr>
                <w:b/>
                <w:sz w:val="21"/>
              </w:rPr>
              <w:t>1664.88</w:t>
            </w:r>
          </w:p>
        </w:tc>
        <w:tc>
          <w:tcPr>
            <w:tcW w:w="846" w:type="dxa"/>
          </w:tcPr>
          <w:p w:rsidR="00616FB9" w:rsidRDefault="00616FB9">
            <w:pPr>
              <w:pStyle w:val="TableParagraph"/>
              <w:spacing w:before="15" w:line="237" w:lineRule="exact"/>
              <w:ind w:left="264"/>
              <w:jc w:val="left"/>
              <w:rPr>
                <w:b/>
                <w:sz w:val="21"/>
              </w:rPr>
            </w:pPr>
            <w:r>
              <w:rPr>
                <w:b/>
                <w:sz w:val="21"/>
              </w:rPr>
              <w:t>601</w:t>
            </w:r>
          </w:p>
        </w:tc>
        <w:tc>
          <w:tcPr>
            <w:tcW w:w="5936" w:type="dxa"/>
          </w:tcPr>
          <w:p w:rsidR="00616FB9" w:rsidRDefault="00616FB9">
            <w:pPr>
              <w:pStyle w:val="TableParagraph"/>
              <w:jc w:val="left"/>
              <w:rPr>
                <w:sz w:val="18"/>
              </w:rPr>
            </w:pPr>
          </w:p>
        </w:tc>
      </w:tr>
    </w:tbl>
    <w:p w:rsidR="00616FB9" w:rsidRDefault="00616FB9">
      <w:pPr>
        <w:rPr>
          <w:sz w:val="18"/>
        </w:rPr>
        <w:sectPr w:rsidR="00616FB9">
          <w:pgSz w:w="11910" w:h="16840"/>
          <w:pgMar w:top="1340" w:right="1320" w:bottom="1200" w:left="1400" w:header="840" w:footer="1007" w:gutter="0"/>
          <w:cols w:space="720"/>
        </w:sectPr>
      </w:pPr>
    </w:p>
    <w:p w:rsidR="00616FB9" w:rsidRDefault="00616FB9">
      <w:pPr>
        <w:pStyle w:val="BodyText"/>
        <w:spacing w:before="4"/>
        <w:ind w:left="0"/>
        <w:rPr>
          <w:rFonts w:ascii="黑体"/>
          <w:sz w:val="21"/>
        </w:rPr>
      </w:pPr>
    </w:p>
    <w:p w:rsidR="00616FB9" w:rsidRDefault="00616FB9">
      <w:pPr>
        <w:spacing w:before="67"/>
        <w:ind w:left="397"/>
        <w:rPr>
          <w:rFonts w:ascii="黑体" w:eastAsia="黑体"/>
          <w:sz w:val="30"/>
        </w:rPr>
      </w:pPr>
      <w:r>
        <w:rPr>
          <w:rFonts w:ascii="黑体" w:eastAsia="黑体" w:hint="eastAsia"/>
          <w:w w:val="95"/>
          <w:sz w:val="30"/>
        </w:rPr>
        <w:t>附表</w:t>
      </w:r>
      <w:r>
        <w:rPr>
          <w:rFonts w:ascii="黑体" w:eastAsia="黑体"/>
          <w:spacing w:val="169"/>
          <w:sz w:val="30"/>
        </w:rPr>
        <w:t xml:space="preserve"> </w:t>
      </w:r>
      <w:r>
        <w:rPr>
          <w:rFonts w:ascii="Times New Roman" w:eastAsia="Times New Roman"/>
          <w:w w:val="95"/>
          <w:sz w:val="30"/>
        </w:rPr>
        <w:t>2</w:t>
      </w:r>
      <w:r>
        <w:rPr>
          <w:rFonts w:ascii="黑体" w:eastAsia="黑体" w:hint="eastAsia"/>
          <w:w w:val="95"/>
          <w:sz w:val="30"/>
        </w:rPr>
        <w:t>：乳山市分乡镇水土流失现状表</w:t>
      </w:r>
    </w:p>
    <w:p w:rsidR="00616FB9" w:rsidRDefault="00616FB9">
      <w:pPr>
        <w:pStyle w:val="BodyText"/>
        <w:spacing w:before="8"/>
        <w:ind w:left="0"/>
        <w:rPr>
          <w:rFonts w:ascii="黑体"/>
          <w:sz w:val="9"/>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4"/>
        <w:gridCol w:w="876"/>
        <w:gridCol w:w="809"/>
        <w:gridCol w:w="911"/>
        <w:gridCol w:w="769"/>
        <w:gridCol w:w="654"/>
        <w:gridCol w:w="604"/>
        <w:gridCol w:w="604"/>
        <w:gridCol w:w="610"/>
        <w:gridCol w:w="813"/>
        <w:gridCol w:w="861"/>
      </w:tblGrid>
      <w:tr w:rsidR="00616FB9">
        <w:trPr>
          <w:trHeight w:val="1314"/>
        </w:trPr>
        <w:tc>
          <w:tcPr>
            <w:tcW w:w="994"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6"/>
              <w:jc w:val="left"/>
              <w:rPr>
                <w:rFonts w:ascii="黑体"/>
                <w:sz w:val="28"/>
              </w:rPr>
            </w:pPr>
          </w:p>
          <w:p w:rsidR="00616FB9" w:rsidRDefault="00616FB9">
            <w:pPr>
              <w:pStyle w:val="TableParagraph"/>
              <w:ind w:left="286"/>
              <w:jc w:val="left"/>
              <w:rPr>
                <w:rFonts w:ascii="宋体"/>
                <w:sz w:val="21"/>
              </w:rPr>
            </w:pPr>
            <w:r>
              <w:rPr>
                <w:rFonts w:ascii="宋体" w:hint="eastAsia"/>
                <w:w w:val="95"/>
                <w:sz w:val="21"/>
              </w:rPr>
              <w:t>乡镇</w:t>
            </w:r>
          </w:p>
        </w:tc>
        <w:tc>
          <w:tcPr>
            <w:tcW w:w="876"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1"/>
              <w:jc w:val="left"/>
              <w:rPr>
                <w:rFonts w:ascii="黑体"/>
                <w:sz w:val="17"/>
              </w:rPr>
            </w:pPr>
          </w:p>
          <w:p w:rsidR="00616FB9" w:rsidRDefault="00616FB9">
            <w:pPr>
              <w:pStyle w:val="TableParagraph"/>
              <w:spacing w:line="265" w:lineRule="exact"/>
              <w:ind w:left="17"/>
              <w:jc w:val="left"/>
              <w:rPr>
                <w:rFonts w:ascii="宋体"/>
                <w:sz w:val="21"/>
              </w:rPr>
            </w:pPr>
            <w:r>
              <w:rPr>
                <w:rFonts w:ascii="宋体" w:hint="eastAsia"/>
                <w:spacing w:val="-3"/>
                <w:sz w:val="21"/>
              </w:rPr>
              <w:t>国土面积</w:t>
            </w:r>
          </w:p>
          <w:p w:rsidR="00616FB9" w:rsidRDefault="00616FB9">
            <w:pPr>
              <w:pStyle w:val="TableParagraph"/>
              <w:spacing w:line="275" w:lineRule="exact"/>
              <w:ind w:left="94"/>
              <w:jc w:val="left"/>
              <w:rPr>
                <w:rFonts w:ascii="宋体"/>
                <w:sz w:val="21"/>
              </w:rPr>
            </w:pPr>
            <w:r>
              <w:rPr>
                <w:rFonts w:ascii="宋体" w:hint="eastAsia"/>
                <w:sz w:val="21"/>
              </w:rPr>
              <w:t>（</w:t>
            </w:r>
            <w:r>
              <w:rPr>
                <w:rFonts w:ascii="宋体"/>
                <w:sz w:val="21"/>
              </w:rPr>
              <w:t>km</w:t>
            </w:r>
            <w:r>
              <w:rPr>
                <w:rFonts w:ascii="宋体"/>
                <w:position w:val="11"/>
                <w:sz w:val="11"/>
              </w:rPr>
              <w:t>2</w:t>
            </w:r>
            <w:r>
              <w:rPr>
                <w:rFonts w:ascii="宋体" w:hint="eastAsia"/>
                <w:sz w:val="21"/>
              </w:rPr>
              <w:t>）</w:t>
            </w:r>
          </w:p>
        </w:tc>
        <w:tc>
          <w:tcPr>
            <w:tcW w:w="4961" w:type="dxa"/>
            <w:gridSpan w:val="7"/>
          </w:tcPr>
          <w:p w:rsidR="00616FB9" w:rsidRDefault="00616FB9">
            <w:pPr>
              <w:pStyle w:val="TableParagraph"/>
              <w:jc w:val="left"/>
              <w:rPr>
                <w:rFonts w:ascii="黑体"/>
                <w:sz w:val="26"/>
              </w:rPr>
            </w:pPr>
          </w:p>
          <w:p w:rsidR="00616FB9" w:rsidRDefault="00616FB9">
            <w:pPr>
              <w:pStyle w:val="TableParagraph"/>
              <w:spacing w:before="188"/>
              <w:ind w:left="1464"/>
              <w:jc w:val="left"/>
              <w:rPr>
                <w:rFonts w:ascii="宋体"/>
                <w:sz w:val="21"/>
              </w:rPr>
            </w:pPr>
            <w:r>
              <w:rPr>
                <w:rFonts w:ascii="宋体" w:hint="eastAsia"/>
                <w:spacing w:val="-1"/>
                <w:sz w:val="21"/>
              </w:rPr>
              <w:t>水土流失面积</w:t>
            </w:r>
            <w:r>
              <w:rPr>
                <w:rFonts w:ascii="宋体" w:hint="eastAsia"/>
                <w:sz w:val="21"/>
              </w:rPr>
              <w:t>（</w:t>
            </w:r>
            <w:r>
              <w:rPr>
                <w:sz w:val="21"/>
              </w:rPr>
              <w:t>km</w:t>
            </w:r>
            <w:r>
              <w:rPr>
                <w:sz w:val="21"/>
                <w:vertAlign w:val="superscript"/>
              </w:rPr>
              <w:t>2</w:t>
            </w:r>
            <w:r>
              <w:rPr>
                <w:rFonts w:ascii="宋体" w:hint="eastAsia"/>
                <w:sz w:val="21"/>
              </w:rPr>
              <w:t>）</w:t>
            </w:r>
          </w:p>
        </w:tc>
        <w:tc>
          <w:tcPr>
            <w:tcW w:w="813" w:type="dxa"/>
            <w:vMerge w:val="restart"/>
          </w:tcPr>
          <w:p w:rsidR="00616FB9" w:rsidRDefault="00616FB9">
            <w:pPr>
              <w:pStyle w:val="TableParagraph"/>
              <w:jc w:val="left"/>
              <w:rPr>
                <w:rFonts w:ascii="黑体"/>
              </w:rPr>
            </w:pPr>
          </w:p>
          <w:p w:rsidR="00616FB9" w:rsidRDefault="00616FB9">
            <w:pPr>
              <w:pStyle w:val="TableParagraph"/>
              <w:jc w:val="left"/>
              <w:rPr>
                <w:rFonts w:ascii="黑体"/>
              </w:rPr>
            </w:pPr>
          </w:p>
          <w:p w:rsidR="00616FB9" w:rsidRDefault="00616FB9">
            <w:pPr>
              <w:pStyle w:val="TableParagraph"/>
              <w:spacing w:before="2"/>
              <w:jc w:val="left"/>
              <w:rPr>
                <w:rFonts w:ascii="黑体"/>
                <w:sz w:val="23"/>
              </w:rPr>
            </w:pPr>
          </w:p>
          <w:p w:rsidR="00616FB9" w:rsidRDefault="00616FB9">
            <w:pPr>
              <w:pStyle w:val="TableParagraph"/>
              <w:spacing w:before="1" w:line="242" w:lineRule="auto"/>
              <w:ind w:left="87" w:right="83"/>
              <w:jc w:val="both"/>
              <w:rPr>
                <w:sz w:val="21"/>
              </w:rPr>
            </w:pPr>
            <w:r>
              <w:rPr>
                <w:rFonts w:ascii="宋体" w:hint="eastAsia"/>
                <w:spacing w:val="-2"/>
                <w:sz w:val="21"/>
              </w:rPr>
              <w:t>占国土面积比</w:t>
            </w:r>
            <w:r>
              <w:rPr>
                <w:rFonts w:ascii="宋体" w:hint="eastAsia"/>
                <w:sz w:val="21"/>
              </w:rPr>
              <w:t>例</w:t>
            </w:r>
            <w:r>
              <w:rPr>
                <w:sz w:val="21"/>
              </w:rPr>
              <w:t>(%)</w:t>
            </w:r>
          </w:p>
        </w:tc>
        <w:tc>
          <w:tcPr>
            <w:tcW w:w="861" w:type="dxa"/>
            <w:vMerge w:val="restart"/>
          </w:tcPr>
          <w:p w:rsidR="00616FB9" w:rsidRDefault="00616FB9">
            <w:pPr>
              <w:pStyle w:val="TableParagraph"/>
              <w:jc w:val="left"/>
              <w:rPr>
                <w:rFonts w:ascii="黑体"/>
              </w:rPr>
            </w:pPr>
          </w:p>
          <w:p w:rsidR="00616FB9" w:rsidRDefault="00616FB9">
            <w:pPr>
              <w:pStyle w:val="TableParagraph"/>
              <w:jc w:val="left"/>
              <w:rPr>
                <w:rFonts w:ascii="黑体"/>
              </w:rPr>
            </w:pPr>
          </w:p>
          <w:p w:rsidR="00616FB9" w:rsidRDefault="00616FB9">
            <w:pPr>
              <w:pStyle w:val="TableParagraph"/>
              <w:spacing w:before="2"/>
              <w:jc w:val="left"/>
              <w:rPr>
                <w:rFonts w:ascii="黑体"/>
                <w:sz w:val="23"/>
              </w:rPr>
            </w:pPr>
          </w:p>
          <w:p w:rsidR="00616FB9" w:rsidRDefault="00616FB9">
            <w:pPr>
              <w:pStyle w:val="TableParagraph"/>
              <w:spacing w:before="1" w:line="242" w:lineRule="auto"/>
              <w:ind w:left="6" w:right="2"/>
              <w:rPr>
                <w:sz w:val="21"/>
              </w:rPr>
            </w:pPr>
            <w:r>
              <w:rPr>
                <w:rFonts w:ascii="宋体" w:hint="eastAsia"/>
                <w:spacing w:val="-1"/>
                <w:sz w:val="21"/>
              </w:rPr>
              <w:t>占全市流失面积比</w:t>
            </w:r>
            <w:r>
              <w:rPr>
                <w:rFonts w:ascii="宋体" w:hint="eastAsia"/>
                <w:sz w:val="21"/>
              </w:rPr>
              <w:t>例</w:t>
            </w:r>
            <w:r>
              <w:rPr>
                <w:sz w:val="21"/>
              </w:rPr>
              <w:t>(%)</w:t>
            </w:r>
          </w:p>
        </w:tc>
      </w:tr>
      <w:tr w:rsidR="00616FB9">
        <w:trPr>
          <w:trHeight w:val="1214"/>
        </w:trPr>
        <w:tc>
          <w:tcPr>
            <w:tcW w:w="994" w:type="dxa"/>
            <w:vMerge/>
            <w:tcBorders>
              <w:top w:val="nil"/>
            </w:tcBorders>
          </w:tcPr>
          <w:p w:rsidR="00616FB9" w:rsidRDefault="00616FB9">
            <w:pPr>
              <w:rPr>
                <w:sz w:val="2"/>
                <w:szCs w:val="2"/>
              </w:rPr>
            </w:pPr>
          </w:p>
        </w:tc>
        <w:tc>
          <w:tcPr>
            <w:tcW w:w="876" w:type="dxa"/>
            <w:vMerge/>
            <w:tcBorders>
              <w:top w:val="nil"/>
            </w:tcBorders>
          </w:tcPr>
          <w:p w:rsidR="00616FB9" w:rsidRDefault="00616FB9">
            <w:pPr>
              <w:rPr>
                <w:sz w:val="2"/>
                <w:szCs w:val="2"/>
              </w:rPr>
            </w:pPr>
          </w:p>
        </w:tc>
        <w:tc>
          <w:tcPr>
            <w:tcW w:w="809"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83"/>
              <w:jc w:val="left"/>
              <w:rPr>
                <w:rFonts w:ascii="宋体"/>
                <w:sz w:val="21"/>
              </w:rPr>
            </w:pPr>
            <w:r>
              <w:rPr>
                <w:rFonts w:ascii="宋体" w:hint="eastAsia"/>
                <w:w w:val="95"/>
                <w:sz w:val="21"/>
              </w:rPr>
              <w:t>总面积</w:t>
            </w:r>
          </w:p>
        </w:tc>
        <w:tc>
          <w:tcPr>
            <w:tcW w:w="911"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89" w:right="89"/>
              <w:rPr>
                <w:rFonts w:ascii="宋体"/>
                <w:sz w:val="21"/>
              </w:rPr>
            </w:pPr>
            <w:r>
              <w:rPr>
                <w:rFonts w:ascii="宋体" w:hint="eastAsia"/>
                <w:w w:val="95"/>
                <w:sz w:val="21"/>
              </w:rPr>
              <w:t>微度</w:t>
            </w:r>
          </w:p>
        </w:tc>
        <w:tc>
          <w:tcPr>
            <w:tcW w:w="769"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166"/>
              <w:jc w:val="left"/>
              <w:rPr>
                <w:rFonts w:ascii="宋体"/>
                <w:sz w:val="21"/>
              </w:rPr>
            </w:pPr>
            <w:r>
              <w:rPr>
                <w:rFonts w:ascii="宋体" w:hint="eastAsia"/>
                <w:w w:val="95"/>
                <w:sz w:val="21"/>
              </w:rPr>
              <w:t>轻度</w:t>
            </w:r>
          </w:p>
        </w:tc>
        <w:tc>
          <w:tcPr>
            <w:tcW w:w="654"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110"/>
              <w:jc w:val="left"/>
              <w:rPr>
                <w:rFonts w:ascii="宋体"/>
                <w:sz w:val="21"/>
              </w:rPr>
            </w:pPr>
            <w:r>
              <w:rPr>
                <w:rFonts w:ascii="宋体" w:hint="eastAsia"/>
                <w:w w:val="95"/>
                <w:sz w:val="21"/>
              </w:rPr>
              <w:t>中度</w:t>
            </w:r>
          </w:p>
        </w:tc>
        <w:tc>
          <w:tcPr>
            <w:tcW w:w="604"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75" w:right="78"/>
              <w:rPr>
                <w:rFonts w:ascii="宋体"/>
                <w:sz w:val="21"/>
              </w:rPr>
            </w:pPr>
            <w:r>
              <w:rPr>
                <w:rFonts w:ascii="宋体" w:hint="eastAsia"/>
                <w:w w:val="95"/>
                <w:sz w:val="21"/>
              </w:rPr>
              <w:t>强烈</w:t>
            </w:r>
          </w:p>
        </w:tc>
        <w:tc>
          <w:tcPr>
            <w:tcW w:w="604"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75" w:right="79"/>
              <w:rPr>
                <w:rFonts w:ascii="宋体"/>
                <w:sz w:val="21"/>
              </w:rPr>
            </w:pPr>
            <w:r>
              <w:rPr>
                <w:rFonts w:ascii="宋体" w:hint="eastAsia"/>
                <w:w w:val="95"/>
                <w:sz w:val="21"/>
              </w:rPr>
              <w:t>极强</w:t>
            </w:r>
          </w:p>
        </w:tc>
        <w:tc>
          <w:tcPr>
            <w:tcW w:w="610" w:type="dxa"/>
          </w:tcPr>
          <w:p w:rsidR="00616FB9" w:rsidRDefault="00616FB9">
            <w:pPr>
              <w:pStyle w:val="TableParagraph"/>
              <w:jc w:val="left"/>
              <w:rPr>
                <w:rFonts w:ascii="黑体"/>
                <w:sz w:val="20"/>
              </w:rPr>
            </w:pPr>
          </w:p>
          <w:p w:rsidR="00616FB9" w:rsidRDefault="00616FB9">
            <w:pPr>
              <w:pStyle w:val="TableParagraph"/>
              <w:spacing w:before="10"/>
              <w:jc w:val="left"/>
              <w:rPr>
                <w:rFonts w:ascii="黑体"/>
                <w:sz w:val="16"/>
              </w:rPr>
            </w:pPr>
          </w:p>
          <w:p w:rsidR="00616FB9" w:rsidRDefault="00616FB9">
            <w:pPr>
              <w:pStyle w:val="TableParagraph"/>
              <w:ind w:left="87"/>
              <w:jc w:val="left"/>
              <w:rPr>
                <w:rFonts w:ascii="宋体"/>
                <w:sz w:val="21"/>
              </w:rPr>
            </w:pPr>
            <w:r>
              <w:rPr>
                <w:rFonts w:ascii="宋体" w:hint="eastAsia"/>
                <w:w w:val="95"/>
                <w:sz w:val="21"/>
              </w:rPr>
              <w:t>剧烈</w:t>
            </w:r>
          </w:p>
        </w:tc>
        <w:tc>
          <w:tcPr>
            <w:tcW w:w="813" w:type="dxa"/>
            <w:vMerge/>
            <w:tcBorders>
              <w:top w:val="nil"/>
            </w:tcBorders>
          </w:tcPr>
          <w:p w:rsidR="00616FB9" w:rsidRDefault="00616FB9">
            <w:pPr>
              <w:rPr>
                <w:sz w:val="2"/>
                <w:szCs w:val="2"/>
              </w:rPr>
            </w:pPr>
          </w:p>
        </w:tc>
        <w:tc>
          <w:tcPr>
            <w:tcW w:w="861" w:type="dxa"/>
            <w:vMerge/>
            <w:tcBorders>
              <w:top w:val="nil"/>
            </w:tcBorders>
          </w:tcPr>
          <w:p w:rsidR="00616FB9" w:rsidRDefault="00616FB9">
            <w:pPr>
              <w:rPr>
                <w:sz w:val="2"/>
                <w:szCs w:val="2"/>
              </w:rPr>
            </w:pPr>
          </w:p>
        </w:tc>
      </w:tr>
      <w:tr w:rsidR="00616FB9">
        <w:trPr>
          <w:trHeight w:val="624"/>
        </w:trPr>
        <w:tc>
          <w:tcPr>
            <w:tcW w:w="994" w:type="dxa"/>
          </w:tcPr>
          <w:p w:rsidR="00616FB9" w:rsidRDefault="00616FB9">
            <w:pPr>
              <w:pStyle w:val="TableParagraph"/>
              <w:spacing w:before="176"/>
              <w:ind w:left="75" w:right="66"/>
              <w:rPr>
                <w:rFonts w:ascii="宋体"/>
                <w:sz w:val="21"/>
              </w:rPr>
            </w:pPr>
            <w:r>
              <w:rPr>
                <w:rFonts w:ascii="宋体" w:hint="eastAsia"/>
                <w:w w:val="95"/>
                <w:sz w:val="21"/>
              </w:rPr>
              <w:t>城区街道</w:t>
            </w:r>
          </w:p>
        </w:tc>
        <w:tc>
          <w:tcPr>
            <w:tcW w:w="876" w:type="dxa"/>
          </w:tcPr>
          <w:p w:rsidR="00616FB9" w:rsidRDefault="00616FB9">
            <w:pPr>
              <w:pStyle w:val="TableParagraph"/>
              <w:spacing w:before="190"/>
              <w:ind w:left="71" w:right="71"/>
              <w:rPr>
                <w:sz w:val="21"/>
              </w:rPr>
            </w:pPr>
            <w:r>
              <w:rPr>
                <w:sz w:val="21"/>
              </w:rPr>
              <w:t>37.21</w:t>
            </w:r>
          </w:p>
        </w:tc>
        <w:tc>
          <w:tcPr>
            <w:tcW w:w="809" w:type="dxa"/>
          </w:tcPr>
          <w:p w:rsidR="00616FB9" w:rsidRDefault="00616FB9">
            <w:pPr>
              <w:pStyle w:val="TableParagraph"/>
              <w:spacing w:before="190"/>
              <w:ind w:left="162"/>
              <w:jc w:val="left"/>
              <w:rPr>
                <w:sz w:val="21"/>
              </w:rPr>
            </w:pPr>
            <w:r>
              <w:rPr>
                <w:sz w:val="21"/>
              </w:rPr>
              <w:t>26.20</w:t>
            </w:r>
          </w:p>
        </w:tc>
        <w:tc>
          <w:tcPr>
            <w:tcW w:w="911" w:type="dxa"/>
          </w:tcPr>
          <w:p w:rsidR="00616FB9" w:rsidRDefault="00616FB9">
            <w:pPr>
              <w:pStyle w:val="TableParagraph"/>
              <w:spacing w:before="190"/>
              <w:ind w:left="88" w:right="89"/>
              <w:rPr>
                <w:sz w:val="21"/>
              </w:rPr>
            </w:pPr>
            <w:r>
              <w:rPr>
                <w:sz w:val="21"/>
              </w:rPr>
              <w:t>11.00</w:t>
            </w:r>
          </w:p>
        </w:tc>
        <w:tc>
          <w:tcPr>
            <w:tcW w:w="769" w:type="dxa"/>
          </w:tcPr>
          <w:p w:rsidR="00616FB9" w:rsidRDefault="00616FB9">
            <w:pPr>
              <w:pStyle w:val="TableParagraph"/>
              <w:spacing w:before="190"/>
              <w:ind w:right="142"/>
              <w:jc w:val="right"/>
              <w:rPr>
                <w:sz w:val="21"/>
              </w:rPr>
            </w:pPr>
            <w:r>
              <w:rPr>
                <w:sz w:val="21"/>
              </w:rPr>
              <w:t>26.15</w:t>
            </w:r>
          </w:p>
        </w:tc>
        <w:tc>
          <w:tcPr>
            <w:tcW w:w="654" w:type="dxa"/>
          </w:tcPr>
          <w:p w:rsidR="00616FB9" w:rsidRDefault="00616FB9">
            <w:pPr>
              <w:pStyle w:val="TableParagraph"/>
              <w:spacing w:before="190"/>
              <w:ind w:left="136"/>
              <w:jc w:val="left"/>
              <w:rPr>
                <w:sz w:val="21"/>
              </w:rPr>
            </w:pPr>
            <w:r>
              <w:rPr>
                <w:sz w:val="21"/>
              </w:rPr>
              <w:t>0.02</w:t>
            </w:r>
          </w:p>
        </w:tc>
        <w:tc>
          <w:tcPr>
            <w:tcW w:w="604" w:type="dxa"/>
          </w:tcPr>
          <w:p w:rsidR="00616FB9" w:rsidRDefault="00616FB9">
            <w:pPr>
              <w:pStyle w:val="TableParagraph"/>
              <w:spacing w:before="190"/>
              <w:ind w:left="75" w:right="77"/>
              <w:rPr>
                <w:sz w:val="21"/>
              </w:rPr>
            </w:pPr>
            <w:r>
              <w:rPr>
                <w:sz w:val="21"/>
              </w:rPr>
              <w:t>0.01</w:t>
            </w:r>
          </w:p>
        </w:tc>
        <w:tc>
          <w:tcPr>
            <w:tcW w:w="604" w:type="dxa"/>
          </w:tcPr>
          <w:p w:rsidR="00616FB9" w:rsidRDefault="00616FB9">
            <w:pPr>
              <w:pStyle w:val="TableParagraph"/>
              <w:spacing w:before="190"/>
              <w:ind w:left="75" w:right="78"/>
              <w:rPr>
                <w:sz w:val="21"/>
              </w:rPr>
            </w:pPr>
            <w:r>
              <w:rPr>
                <w:sz w:val="21"/>
              </w:rPr>
              <w:t>0.00</w:t>
            </w:r>
          </w:p>
        </w:tc>
        <w:tc>
          <w:tcPr>
            <w:tcW w:w="610" w:type="dxa"/>
          </w:tcPr>
          <w:p w:rsidR="00616FB9" w:rsidRDefault="00616FB9">
            <w:pPr>
              <w:pStyle w:val="TableParagraph"/>
              <w:spacing w:before="190"/>
              <w:ind w:left="113"/>
              <w:jc w:val="left"/>
              <w:rPr>
                <w:sz w:val="21"/>
              </w:rPr>
            </w:pPr>
            <w:r>
              <w:rPr>
                <w:sz w:val="21"/>
              </w:rPr>
              <w:t>0.01</w:t>
            </w:r>
          </w:p>
        </w:tc>
        <w:tc>
          <w:tcPr>
            <w:tcW w:w="813" w:type="dxa"/>
          </w:tcPr>
          <w:p w:rsidR="00616FB9" w:rsidRDefault="00616FB9">
            <w:pPr>
              <w:pStyle w:val="TableParagraph"/>
              <w:spacing w:before="190"/>
              <w:ind w:left="143" w:right="146"/>
              <w:rPr>
                <w:sz w:val="21"/>
              </w:rPr>
            </w:pPr>
            <w:r>
              <w:rPr>
                <w:sz w:val="21"/>
              </w:rPr>
              <w:t>70.43</w:t>
            </w:r>
          </w:p>
        </w:tc>
        <w:tc>
          <w:tcPr>
            <w:tcW w:w="861" w:type="dxa"/>
          </w:tcPr>
          <w:p w:rsidR="00616FB9" w:rsidRDefault="00616FB9">
            <w:pPr>
              <w:pStyle w:val="TableParagraph"/>
              <w:spacing w:before="190"/>
              <w:ind w:left="239"/>
              <w:jc w:val="left"/>
              <w:rPr>
                <w:sz w:val="21"/>
              </w:rPr>
            </w:pPr>
            <w:r>
              <w:rPr>
                <w:sz w:val="21"/>
              </w:rPr>
              <w:t>4.43</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夏村镇</w:t>
            </w:r>
          </w:p>
        </w:tc>
        <w:tc>
          <w:tcPr>
            <w:tcW w:w="876" w:type="dxa"/>
          </w:tcPr>
          <w:p w:rsidR="00616FB9" w:rsidRDefault="00616FB9">
            <w:pPr>
              <w:pStyle w:val="TableParagraph"/>
              <w:spacing w:before="189"/>
              <w:ind w:left="71" w:right="71"/>
              <w:rPr>
                <w:sz w:val="21"/>
              </w:rPr>
            </w:pPr>
            <w:r>
              <w:rPr>
                <w:sz w:val="21"/>
              </w:rPr>
              <w:t>99.90</w:t>
            </w:r>
          </w:p>
        </w:tc>
        <w:tc>
          <w:tcPr>
            <w:tcW w:w="809" w:type="dxa"/>
          </w:tcPr>
          <w:p w:rsidR="00616FB9" w:rsidRDefault="00616FB9">
            <w:pPr>
              <w:pStyle w:val="TableParagraph"/>
              <w:spacing w:before="189"/>
              <w:ind w:left="162"/>
              <w:jc w:val="left"/>
              <w:rPr>
                <w:sz w:val="21"/>
              </w:rPr>
            </w:pPr>
            <w:r>
              <w:rPr>
                <w:sz w:val="21"/>
              </w:rPr>
              <w:t>42.02</w:t>
            </w:r>
          </w:p>
        </w:tc>
        <w:tc>
          <w:tcPr>
            <w:tcW w:w="911" w:type="dxa"/>
          </w:tcPr>
          <w:p w:rsidR="00616FB9" w:rsidRDefault="00616FB9">
            <w:pPr>
              <w:pStyle w:val="TableParagraph"/>
              <w:spacing w:before="189"/>
              <w:ind w:left="89" w:right="89"/>
              <w:rPr>
                <w:sz w:val="21"/>
              </w:rPr>
            </w:pPr>
            <w:r>
              <w:rPr>
                <w:sz w:val="21"/>
              </w:rPr>
              <w:t>57.88</w:t>
            </w:r>
          </w:p>
        </w:tc>
        <w:tc>
          <w:tcPr>
            <w:tcW w:w="769" w:type="dxa"/>
          </w:tcPr>
          <w:p w:rsidR="00616FB9" w:rsidRDefault="00616FB9">
            <w:pPr>
              <w:pStyle w:val="TableParagraph"/>
              <w:spacing w:before="189"/>
              <w:ind w:right="142"/>
              <w:jc w:val="right"/>
              <w:rPr>
                <w:sz w:val="21"/>
              </w:rPr>
            </w:pPr>
            <w:r>
              <w:rPr>
                <w:sz w:val="21"/>
              </w:rPr>
              <w:t>41.93</w:t>
            </w:r>
          </w:p>
        </w:tc>
        <w:tc>
          <w:tcPr>
            <w:tcW w:w="654" w:type="dxa"/>
          </w:tcPr>
          <w:p w:rsidR="00616FB9" w:rsidRDefault="00616FB9">
            <w:pPr>
              <w:pStyle w:val="TableParagraph"/>
              <w:spacing w:before="189"/>
              <w:ind w:left="136"/>
              <w:jc w:val="left"/>
              <w:rPr>
                <w:sz w:val="21"/>
              </w:rPr>
            </w:pPr>
            <w:r>
              <w:rPr>
                <w:sz w:val="21"/>
              </w:rPr>
              <w:t>0.07</w:t>
            </w:r>
          </w:p>
        </w:tc>
        <w:tc>
          <w:tcPr>
            <w:tcW w:w="604" w:type="dxa"/>
          </w:tcPr>
          <w:p w:rsidR="00616FB9" w:rsidRDefault="00616FB9">
            <w:pPr>
              <w:pStyle w:val="TableParagraph"/>
              <w:spacing w:before="189"/>
              <w:ind w:left="75" w:right="77"/>
              <w:rPr>
                <w:sz w:val="21"/>
              </w:rPr>
            </w:pPr>
            <w:r>
              <w:rPr>
                <w:sz w:val="21"/>
              </w:rPr>
              <w:t>0.01</w:t>
            </w:r>
          </w:p>
        </w:tc>
        <w:tc>
          <w:tcPr>
            <w:tcW w:w="604" w:type="dxa"/>
          </w:tcPr>
          <w:p w:rsidR="00616FB9" w:rsidRDefault="00616FB9">
            <w:pPr>
              <w:pStyle w:val="TableParagraph"/>
              <w:spacing w:before="189"/>
              <w:ind w:left="75" w:right="78"/>
              <w:rPr>
                <w:sz w:val="21"/>
              </w:rPr>
            </w:pPr>
            <w:r>
              <w:rPr>
                <w:sz w:val="21"/>
              </w:rPr>
              <w:t>0.00</w:t>
            </w:r>
          </w:p>
        </w:tc>
        <w:tc>
          <w:tcPr>
            <w:tcW w:w="610" w:type="dxa"/>
          </w:tcPr>
          <w:p w:rsidR="00616FB9" w:rsidRDefault="00616FB9">
            <w:pPr>
              <w:pStyle w:val="TableParagraph"/>
              <w:spacing w:before="189"/>
              <w:ind w:left="113"/>
              <w:jc w:val="left"/>
              <w:rPr>
                <w:sz w:val="21"/>
              </w:rPr>
            </w:pPr>
            <w:r>
              <w:rPr>
                <w:sz w:val="21"/>
              </w:rPr>
              <w:t>0.01</w:t>
            </w:r>
          </w:p>
        </w:tc>
        <w:tc>
          <w:tcPr>
            <w:tcW w:w="813" w:type="dxa"/>
          </w:tcPr>
          <w:p w:rsidR="00616FB9" w:rsidRDefault="00616FB9">
            <w:pPr>
              <w:pStyle w:val="TableParagraph"/>
              <w:spacing w:before="189"/>
              <w:ind w:left="143" w:right="146"/>
              <w:rPr>
                <w:sz w:val="21"/>
              </w:rPr>
            </w:pPr>
            <w:r>
              <w:rPr>
                <w:sz w:val="21"/>
              </w:rPr>
              <w:t>42.06</w:t>
            </w:r>
          </w:p>
        </w:tc>
        <w:tc>
          <w:tcPr>
            <w:tcW w:w="861" w:type="dxa"/>
          </w:tcPr>
          <w:p w:rsidR="00616FB9" w:rsidRDefault="00616FB9">
            <w:pPr>
              <w:pStyle w:val="TableParagraph"/>
              <w:spacing w:before="189"/>
              <w:ind w:left="239"/>
              <w:jc w:val="left"/>
              <w:rPr>
                <w:sz w:val="21"/>
              </w:rPr>
            </w:pPr>
            <w:r>
              <w:rPr>
                <w:sz w:val="21"/>
              </w:rPr>
              <w:t>7.11</w:t>
            </w:r>
          </w:p>
        </w:tc>
      </w:tr>
      <w:tr w:rsidR="00616FB9">
        <w:trPr>
          <w:trHeight w:val="623"/>
        </w:trPr>
        <w:tc>
          <w:tcPr>
            <w:tcW w:w="994" w:type="dxa"/>
          </w:tcPr>
          <w:p w:rsidR="00616FB9" w:rsidRDefault="00616FB9">
            <w:pPr>
              <w:pStyle w:val="TableParagraph"/>
              <w:spacing w:before="176"/>
              <w:ind w:left="75" w:right="66"/>
              <w:rPr>
                <w:rFonts w:ascii="宋体"/>
                <w:sz w:val="21"/>
              </w:rPr>
            </w:pPr>
            <w:r>
              <w:rPr>
                <w:rFonts w:ascii="宋体" w:hint="eastAsia"/>
                <w:w w:val="95"/>
                <w:sz w:val="21"/>
              </w:rPr>
              <w:t>乳山口镇</w:t>
            </w:r>
          </w:p>
        </w:tc>
        <w:tc>
          <w:tcPr>
            <w:tcW w:w="876" w:type="dxa"/>
          </w:tcPr>
          <w:p w:rsidR="00616FB9" w:rsidRDefault="00616FB9">
            <w:pPr>
              <w:pStyle w:val="TableParagraph"/>
              <w:spacing w:before="190"/>
              <w:ind w:left="71" w:right="71"/>
              <w:rPr>
                <w:sz w:val="21"/>
              </w:rPr>
            </w:pPr>
            <w:r>
              <w:rPr>
                <w:sz w:val="21"/>
              </w:rPr>
              <w:t>89.21</w:t>
            </w:r>
          </w:p>
        </w:tc>
        <w:tc>
          <w:tcPr>
            <w:tcW w:w="809" w:type="dxa"/>
          </w:tcPr>
          <w:p w:rsidR="00616FB9" w:rsidRDefault="00616FB9">
            <w:pPr>
              <w:pStyle w:val="TableParagraph"/>
              <w:spacing w:before="190"/>
              <w:ind w:left="162"/>
              <w:jc w:val="left"/>
              <w:rPr>
                <w:sz w:val="21"/>
              </w:rPr>
            </w:pPr>
            <w:r>
              <w:rPr>
                <w:sz w:val="21"/>
              </w:rPr>
              <w:t>26.97</w:t>
            </w:r>
          </w:p>
        </w:tc>
        <w:tc>
          <w:tcPr>
            <w:tcW w:w="911" w:type="dxa"/>
          </w:tcPr>
          <w:p w:rsidR="00616FB9" w:rsidRDefault="00616FB9">
            <w:pPr>
              <w:pStyle w:val="TableParagraph"/>
              <w:spacing w:before="190"/>
              <w:ind w:left="88" w:right="89"/>
              <w:rPr>
                <w:sz w:val="21"/>
              </w:rPr>
            </w:pPr>
            <w:r>
              <w:rPr>
                <w:sz w:val="21"/>
              </w:rPr>
              <w:t>62.24</w:t>
            </w:r>
          </w:p>
        </w:tc>
        <w:tc>
          <w:tcPr>
            <w:tcW w:w="769" w:type="dxa"/>
          </w:tcPr>
          <w:p w:rsidR="00616FB9" w:rsidRDefault="00616FB9">
            <w:pPr>
              <w:pStyle w:val="TableParagraph"/>
              <w:spacing w:before="190"/>
              <w:ind w:right="142"/>
              <w:jc w:val="right"/>
              <w:rPr>
                <w:sz w:val="21"/>
              </w:rPr>
            </w:pPr>
            <w:r>
              <w:rPr>
                <w:sz w:val="21"/>
              </w:rPr>
              <w:t>25.06</w:t>
            </w:r>
          </w:p>
        </w:tc>
        <w:tc>
          <w:tcPr>
            <w:tcW w:w="654" w:type="dxa"/>
          </w:tcPr>
          <w:p w:rsidR="00616FB9" w:rsidRDefault="00616FB9">
            <w:pPr>
              <w:pStyle w:val="TableParagraph"/>
              <w:spacing w:before="190"/>
              <w:ind w:left="136"/>
              <w:jc w:val="left"/>
              <w:rPr>
                <w:sz w:val="21"/>
              </w:rPr>
            </w:pPr>
            <w:r>
              <w:rPr>
                <w:sz w:val="21"/>
              </w:rPr>
              <w:t>1.44</w:t>
            </w:r>
          </w:p>
        </w:tc>
        <w:tc>
          <w:tcPr>
            <w:tcW w:w="604" w:type="dxa"/>
          </w:tcPr>
          <w:p w:rsidR="00616FB9" w:rsidRDefault="00616FB9">
            <w:pPr>
              <w:pStyle w:val="TableParagraph"/>
              <w:spacing w:before="190"/>
              <w:ind w:left="75" w:right="77"/>
              <w:rPr>
                <w:sz w:val="21"/>
              </w:rPr>
            </w:pPr>
            <w:r>
              <w:rPr>
                <w:sz w:val="21"/>
              </w:rPr>
              <w:t>0.02</w:t>
            </w:r>
          </w:p>
        </w:tc>
        <w:tc>
          <w:tcPr>
            <w:tcW w:w="604" w:type="dxa"/>
          </w:tcPr>
          <w:p w:rsidR="00616FB9" w:rsidRDefault="00616FB9">
            <w:pPr>
              <w:pStyle w:val="TableParagraph"/>
              <w:spacing w:before="190"/>
              <w:ind w:left="75" w:right="78"/>
              <w:rPr>
                <w:sz w:val="21"/>
              </w:rPr>
            </w:pPr>
            <w:r>
              <w:rPr>
                <w:sz w:val="21"/>
              </w:rPr>
              <w:t>0.00</w:t>
            </w:r>
          </w:p>
        </w:tc>
        <w:tc>
          <w:tcPr>
            <w:tcW w:w="610" w:type="dxa"/>
          </w:tcPr>
          <w:p w:rsidR="00616FB9" w:rsidRDefault="00616FB9">
            <w:pPr>
              <w:pStyle w:val="TableParagraph"/>
              <w:spacing w:before="190"/>
              <w:ind w:left="113"/>
              <w:jc w:val="left"/>
              <w:rPr>
                <w:sz w:val="21"/>
              </w:rPr>
            </w:pPr>
            <w:r>
              <w:rPr>
                <w:sz w:val="21"/>
              </w:rPr>
              <w:t>0.46</w:t>
            </w:r>
          </w:p>
        </w:tc>
        <w:tc>
          <w:tcPr>
            <w:tcW w:w="813" w:type="dxa"/>
          </w:tcPr>
          <w:p w:rsidR="00616FB9" w:rsidRDefault="00616FB9">
            <w:pPr>
              <w:pStyle w:val="TableParagraph"/>
              <w:spacing w:before="190"/>
              <w:ind w:left="143" w:right="146"/>
              <w:rPr>
                <w:sz w:val="21"/>
              </w:rPr>
            </w:pPr>
            <w:r>
              <w:rPr>
                <w:sz w:val="21"/>
              </w:rPr>
              <w:t>30.23</w:t>
            </w:r>
          </w:p>
        </w:tc>
        <w:tc>
          <w:tcPr>
            <w:tcW w:w="861" w:type="dxa"/>
          </w:tcPr>
          <w:p w:rsidR="00616FB9" w:rsidRDefault="00616FB9">
            <w:pPr>
              <w:pStyle w:val="TableParagraph"/>
              <w:spacing w:before="190"/>
              <w:ind w:left="239"/>
              <w:jc w:val="left"/>
              <w:rPr>
                <w:sz w:val="21"/>
              </w:rPr>
            </w:pPr>
            <w:r>
              <w:rPr>
                <w:sz w:val="21"/>
              </w:rPr>
              <w:t>4.56</w:t>
            </w:r>
          </w:p>
        </w:tc>
      </w:tr>
      <w:tr w:rsidR="00616FB9">
        <w:trPr>
          <w:trHeight w:val="624"/>
        </w:trPr>
        <w:tc>
          <w:tcPr>
            <w:tcW w:w="994" w:type="dxa"/>
          </w:tcPr>
          <w:p w:rsidR="00616FB9" w:rsidRDefault="00616FB9">
            <w:pPr>
              <w:pStyle w:val="TableParagraph"/>
              <w:spacing w:before="176"/>
              <w:ind w:left="75" w:right="66"/>
              <w:rPr>
                <w:rFonts w:ascii="宋体"/>
                <w:sz w:val="21"/>
              </w:rPr>
            </w:pPr>
            <w:r>
              <w:rPr>
                <w:rFonts w:ascii="宋体" w:hint="eastAsia"/>
                <w:w w:val="95"/>
                <w:sz w:val="21"/>
              </w:rPr>
              <w:t>海阳所镇</w:t>
            </w:r>
          </w:p>
        </w:tc>
        <w:tc>
          <w:tcPr>
            <w:tcW w:w="876" w:type="dxa"/>
          </w:tcPr>
          <w:p w:rsidR="00616FB9" w:rsidRDefault="00616FB9">
            <w:pPr>
              <w:pStyle w:val="TableParagraph"/>
              <w:spacing w:before="190"/>
              <w:ind w:left="71" w:right="71"/>
              <w:rPr>
                <w:sz w:val="21"/>
              </w:rPr>
            </w:pPr>
            <w:r>
              <w:rPr>
                <w:sz w:val="21"/>
              </w:rPr>
              <w:t>98.69</w:t>
            </w:r>
          </w:p>
        </w:tc>
        <w:tc>
          <w:tcPr>
            <w:tcW w:w="809" w:type="dxa"/>
          </w:tcPr>
          <w:p w:rsidR="00616FB9" w:rsidRDefault="00616FB9">
            <w:pPr>
              <w:pStyle w:val="TableParagraph"/>
              <w:spacing w:before="190"/>
              <w:ind w:left="162"/>
              <w:jc w:val="left"/>
              <w:rPr>
                <w:sz w:val="21"/>
              </w:rPr>
            </w:pPr>
            <w:r>
              <w:rPr>
                <w:sz w:val="21"/>
              </w:rPr>
              <w:t>20.56</w:t>
            </w:r>
          </w:p>
        </w:tc>
        <w:tc>
          <w:tcPr>
            <w:tcW w:w="911" w:type="dxa"/>
          </w:tcPr>
          <w:p w:rsidR="00616FB9" w:rsidRDefault="00616FB9">
            <w:pPr>
              <w:pStyle w:val="TableParagraph"/>
              <w:spacing w:before="190"/>
              <w:ind w:left="88" w:right="89"/>
              <w:rPr>
                <w:sz w:val="21"/>
              </w:rPr>
            </w:pPr>
            <w:r>
              <w:rPr>
                <w:sz w:val="21"/>
              </w:rPr>
              <w:t>78.13</w:t>
            </w:r>
          </w:p>
        </w:tc>
        <w:tc>
          <w:tcPr>
            <w:tcW w:w="769" w:type="dxa"/>
          </w:tcPr>
          <w:p w:rsidR="00616FB9" w:rsidRDefault="00616FB9">
            <w:pPr>
              <w:pStyle w:val="TableParagraph"/>
              <w:spacing w:before="190"/>
              <w:ind w:right="142"/>
              <w:jc w:val="right"/>
              <w:rPr>
                <w:sz w:val="21"/>
              </w:rPr>
            </w:pPr>
            <w:r>
              <w:rPr>
                <w:sz w:val="21"/>
              </w:rPr>
              <w:t>18.41</w:t>
            </w:r>
          </w:p>
        </w:tc>
        <w:tc>
          <w:tcPr>
            <w:tcW w:w="654" w:type="dxa"/>
          </w:tcPr>
          <w:p w:rsidR="00616FB9" w:rsidRDefault="00616FB9">
            <w:pPr>
              <w:pStyle w:val="TableParagraph"/>
              <w:spacing w:before="190"/>
              <w:ind w:left="136"/>
              <w:jc w:val="left"/>
              <w:rPr>
                <w:sz w:val="21"/>
              </w:rPr>
            </w:pPr>
            <w:r>
              <w:rPr>
                <w:sz w:val="21"/>
              </w:rPr>
              <w:t>0.87</w:t>
            </w:r>
          </w:p>
        </w:tc>
        <w:tc>
          <w:tcPr>
            <w:tcW w:w="604" w:type="dxa"/>
          </w:tcPr>
          <w:p w:rsidR="00616FB9" w:rsidRDefault="00616FB9">
            <w:pPr>
              <w:pStyle w:val="TableParagraph"/>
              <w:spacing w:before="190"/>
              <w:ind w:left="75" w:right="77"/>
              <w:rPr>
                <w:sz w:val="21"/>
              </w:rPr>
            </w:pPr>
            <w:r>
              <w:rPr>
                <w:sz w:val="21"/>
              </w:rPr>
              <w:t>1.03</w:t>
            </w:r>
          </w:p>
        </w:tc>
        <w:tc>
          <w:tcPr>
            <w:tcW w:w="604" w:type="dxa"/>
          </w:tcPr>
          <w:p w:rsidR="00616FB9" w:rsidRDefault="00616FB9">
            <w:pPr>
              <w:pStyle w:val="TableParagraph"/>
              <w:spacing w:before="190"/>
              <w:ind w:left="75" w:right="78"/>
              <w:rPr>
                <w:sz w:val="21"/>
              </w:rPr>
            </w:pPr>
            <w:r>
              <w:rPr>
                <w:sz w:val="21"/>
              </w:rPr>
              <w:t>0.00</w:t>
            </w:r>
          </w:p>
        </w:tc>
        <w:tc>
          <w:tcPr>
            <w:tcW w:w="610" w:type="dxa"/>
          </w:tcPr>
          <w:p w:rsidR="00616FB9" w:rsidRDefault="00616FB9">
            <w:pPr>
              <w:pStyle w:val="TableParagraph"/>
              <w:spacing w:before="190"/>
              <w:ind w:left="113"/>
              <w:jc w:val="left"/>
              <w:rPr>
                <w:sz w:val="21"/>
              </w:rPr>
            </w:pPr>
            <w:r>
              <w:rPr>
                <w:sz w:val="21"/>
              </w:rPr>
              <w:t>0.25</w:t>
            </w:r>
          </w:p>
        </w:tc>
        <w:tc>
          <w:tcPr>
            <w:tcW w:w="813" w:type="dxa"/>
          </w:tcPr>
          <w:p w:rsidR="00616FB9" w:rsidRDefault="00616FB9">
            <w:pPr>
              <w:pStyle w:val="TableParagraph"/>
              <w:spacing w:before="190"/>
              <w:ind w:left="143" w:right="146"/>
              <w:rPr>
                <w:sz w:val="21"/>
              </w:rPr>
            </w:pPr>
            <w:r>
              <w:rPr>
                <w:sz w:val="21"/>
              </w:rPr>
              <w:t>20.83</w:t>
            </w:r>
          </w:p>
        </w:tc>
        <w:tc>
          <w:tcPr>
            <w:tcW w:w="861" w:type="dxa"/>
          </w:tcPr>
          <w:p w:rsidR="00616FB9" w:rsidRDefault="00616FB9">
            <w:pPr>
              <w:pStyle w:val="TableParagraph"/>
              <w:spacing w:before="190"/>
              <w:ind w:left="239"/>
              <w:jc w:val="left"/>
              <w:rPr>
                <w:sz w:val="21"/>
              </w:rPr>
            </w:pPr>
            <w:r>
              <w:rPr>
                <w:sz w:val="21"/>
              </w:rPr>
              <w:t>3.48</w:t>
            </w:r>
          </w:p>
        </w:tc>
      </w:tr>
      <w:tr w:rsidR="00616FB9">
        <w:trPr>
          <w:trHeight w:val="623"/>
        </w:trPr>
        <w:tc>
          <w:tcPr>
            <w:tcW w:w="994" w:type="dxa"/>
          </w:tcPr>
          <w:p w:rsidR="00616FB9" w:rsidRDefault="00616FB9">
            <w:pPr>
              <w:pStyle w:val="TableParagraph"/>
              <w:spacing w:before="176"/>
              <w:ind w:left="75" w:right="66"/>
              <w:rPr>
                <w:rFonts w:ascii="宋体"/>
                <w:sz w:val="21"/>
              </w:rPr>
            </w:pPr>
            <w:r>
              <w:rPr>
                <w:rFonts w:ascii="宋体" w:hint="eastAsia"/>
                <w:w w:val="95"/>
                <w:sz w:val="21"/>
              </w:rPr>
              <w:t>白沙滩镇</w:t>
            </w:r>
          </w:p>
        </w:tc>
        <w:tc>
          <w:tcPr>
            <w:tcW w:w="876" w:type="dxa"/>
          </w:tcPr>
          <w:p w:rsidR="00616FB9" w:rsidRDefault="00616FB9">
            <w:pPr>
              <w:pStyle w:val="TableParagraph"/>
              <w:spacing w:before="189"/>
              <w:ind w:left="70" w:right="71"/>
              <w:rPr>
                <w:sz w:val="21"/>
              </w:rPr>
            </w:pPr>
            <w:r>
              <w:rPr>
                <w:sz w:val="21"/>
              </w:rPr>
              <w:t>119.98</w:t>
            </w:r>
          </w:p>
        </w:tc>
        <w:tc>
          <w:tcPr>
            <w:tcW w:w="809" w:type="dxa"/>
          </w:tcPr>
          <w:p w:rsidR="00616FB9" w:rsidRDefault="00616FB9">
            <w:pPr>
              <w:pStyle w:val="TableParagraph"/>
              <w:spacing w:before="189"/>
              <w:ind w:left="162"/>
              <w:jc w:val="left"/>
              <w:rPr>
                <w:sz w:val="21"/>
              </w:rPr>
            </w:pPr>
            <w:r>
              <w:rPr>
                <w:sz w:val="21"/>
              </w:rPr>
              <w:t>45.01</w:t>
            </w:r>
          </w:p>
        </w:tc>
        <w:tc>
          <w:tcPr>
            <w:tcW w:w="911" w:type="dxa"/>
          </w:tcPr>
          <w:p w:rsidR="00616FB9" w:rsidRDefault="00616FB9">
            <w:pPr>
              <w:pStyle w:val="TableParagraph"/>
              <w:spacing w:before="189"/>
              <w:ind w:left="88" w:right="89"/>
              <w:rPr>
                <w:sz w:val="21"/>
              </w:rPr>
            </w:pPr>
            <w:r>
              <w:rPr>
                <w:sz w:val="21"/>
              </w:rPr>
              <w:t>74.97</w:t>
            </w:r>
          </w:p>
        </w:tc>
        <w:tc>
          <w:tcPr>
            <w:tcW w:w="769" w:type="dxa"/>
          </w:tcPr>
          <w:p w:rsidR="00616FB9" w:rsidRDefault="00616FB9">
            <w:pPr>
              <w:pStyle w:val="TableParagraph"/>
              <w:spacing w:before="189"/>
              <w:ind w:right="142"/>
              <w:jc w:val="right"/>
              <w:rPr>
                <w:sz w:val="21"/>
              </w:rPr>
            </w:pPr>
            <w:r>
              <w:rPr>
                <w:sz w:val="21"/>
              </w:rPr>
              <w:t>37.62</w:t>
            </w:r>
          </w:p>
        </w:tc>
        <w:tc>
          <w:tcPr>
            <w:tcW w:w="654" w:type="dxa"/>
          </w:tcPr>
          <w:p w:rsidR="00616FB9" w:rsidRDefault="00616FB9">
            <w:pPr>
              <w:pStyle w:val="TableParagraph"/>
              <w:spacing w:before="189"/>
              <w:ind w:left="136"/>
              <w:jc w:val="left"/>
              <w:rPr>
                <w:sz w:val="21"/>
              </w:rPr>
            </w:pPr>
            <w:r>
              <w:rPr>
                <w:sz w:val="21"/>
              </w:rPr>
              <w:t>6.41</w:t>
            </w:r>
          </w:p>
        </w:tc>
        <w:tc>
          <w:tcPr>
            <w:tcW w:w="604" w:type="dxa"/>
          </w:tcPr>
          <w:p w:rsidR="00616FB9" w:rsidRDefault="00616FB9">
            <w:pPr>
              <w:pStyle w:val="TableParagraph"/>
              <w:spacing w:before="189"/>
              <w:ind w:left="75" w:right="77"/>
              <w:rPr>
                <w:sz w:val="21"/>
              </w:rPr>
            </w:pPr>
            <w:r>
              <w:rPr>
                <w:sz w:val="21"/>
              </w:rPr>
              <w:t>0.57</w:t>
            </w:r>
          </w:p>
        </w:tc>
        <w:tc>
          <w:tcPr>
            <w:tcW w:w="604" w:type="dxa"/>
          </w:tcPr>
          <w:p w:rsidR="00616FB9" w:rsidRDefault="00616FB9">
            <w:pPr>
              <w:pStyle w:val="TableParagraph"/>
              <w:spacing w:before="189"/>
              <w:ind w:left="75" w:right="78"/>
              <w:rPr>
                <w:sz w:val="21"/>
              </w:rPr>
            </w:pPr>
            <w:r>
              <w:rPr>
                <w:sz w:val="21"/>
              </w:rPr>
              <w:t>0.00</w:t>
            </w:r>
          </w:p>
        </w:tc>
        <w:tc>
          <w:tcPr>
            <w:tcW w:w="610" w:type="dxa"/>
          </w:tcPr>
          <w:p w:rsidR="00616FB9" w:rsidRDefault="00616FB9">
            <w:pPr>
              <w:pStyle w:val="TableParagraph"/>
              <w:spacing w:before="189"/>
              <w:ind w:left="113"/>
              <w:jc w:val="left"/>
              <w:rPr>
                <w:sz w:val="21"/>
              </w:rPr>
            </w:pPr>
            <w:r>
              <w:rPr>
                <w:sz w:val="21"/>
              </w:rPr>
              <w:t>0.42</w:t>
            </w:r>
          </w:p>
        </w:tc>
        <w:tc>
          <w:tcPr>
            <w:tcW w:w="813" w:type="dxa"/>
          </w:tcPr>
          <w:p w:rsidR="00616FB9" w:rsidRDefault="00616FB9">
            <w:pPr>
              <w:pStyle w:val="TableParagraph"/>
              <w:spacing w:before="189"/>
              <w:ind w:left="143" w:right="146"/>
              <w:rPr>
                <w:sz w:val="21"/>
              </w:rPr>
            </w:pPr>
            <w:r>
              <w:rPr>
                <w:sz w:val="21"/>
              </w:rPr>
              <w:t>37.52</w:t>
            </w:r>
          </w:p>
        </w:tc>
        <w:tc>
          <w:tcPr>
            <w:tcW w:w="861" w:type="dxa"/>
          </w:tcPr>
          <w:p w:rsidR="00616FB9" w:rsidRDefault="00616FB9">
            <w:pPr>
              <w:pStyle w:val="TableParagraph"/>
              <w:spacing w:before="189"/>
              <w:ind w:left="238"/>
              <w:jc w:val="left"/>
              <w:rPr>
                <w:sz w:val="21"/>
              </w:rPr>
            </w:pPr>
            <w:r>
              <w:rPr>
                <w:sz w:val="21"/>
              </w:rPr>
              <w:t>7.62</w:t>
            </w:r>
          </w:p>
        </w:tc>
      </w:tr>
      <w:tr w:rsidR="00616FB9">
        <w:trPr>
          <w:trHeight w:val="623"/>
        </w:trPr>
        <w:tc>
          <w:tcPr>
            <w:tcW w:w="994" w:type="dxa"/>
          </w:tcPr>
          <w:p w:rsidR="00616FB9" w:rsidRDefault="00616FB9">
            <w:pPr>
              <w:pStyle w:val="TableParagraph"/>
              <w:spacing w:before="176"/>
              <w:ind w:left="75" w:right="66"/>
              <w:rPr>
                <w:rFonts w:ascii="宋体"/>
                <w:sz w:val="21"/>
              </w:rPr>
            </w:pPr>
            <w:r>
              <w:rPr>
                <w:rFonts w:ascii="宋体" w:hint="eastAsia"/>
                <w:w w:val="95"/>
                <w:sz w:val="21"/>
              </w:rPr>
              <w:t>大孤山镇</w:t>
            </w:r>
          </w:p>
        </w:tc>
        <w:tc>
          <w:tcPr>
            <w:tcW w:w="876" w:type="dxa"/>
          </w:tcPr>
          <w:p w:rsidR="00616FB9" w:rsidRDefault="00616FB9">
            <w:pPr>
              <w:pStyle w:val="TableParagraph"/>
              <w:spacing w:before="190"/>
              <w:ind w:left="71" w:right="71"/>
              <w:rPr>
                <w:sz w:val="21"/>
              </w:rPr>
            </w:pPr>
            <w:r>
              <w:rPr>
                <w:sz w:val="21"/>
              </w:rPr>
              <w:t>95.98</w:t>
            </w:r>
          </w:p>
        </w:tc>
        <w:tc>
          <w:tcPr>
            <w:tcW w:w="809" w:type="dxa"/>
          </w:tcPr>
          <w:p w:rsidR="00616FB9" w:rsidRDefault="00616FB9">
            <w:pPr>
              <w:pStyle w:val="TableParagraph"/>
              <w:spacing w:before="190"/>
              <w:ind w:left="162"/>
              <w:jc w:val="left"/>
              <w:rPr>
                <w:sz w:val="21"/>
              </w:rPr>
            </w:pPr>
            <w:r>
              <w:rPr>
                <w:sz w:val="21"/>
              </w:rPr>
              <w:t>42.50</w:t>
            </w:r>
          </w:p>
        </w:tc>
        <w:tc>
          <w:tcPr>
            <w:tcW w:w="911" w:type="dxa"/>
          </w:tcPr>
          <w:p w:rsidR="00616FB9" w:rsidRDefault="00616FB9">
            <w:pPr>
              <w:pStyle w:val="TableParagraph"/>
              <w:spacing w:before="190"/>
              <w:ind w:left="88" w:right="89"/>
              <w:rPr>
                <w:sz w:val="21"/>
              </w:rPr>
            </w:pPr>
            <w:r>
              <w:rPr>
                <w:sz w:val="21"/>
              </w:rPr>
              <w:t>53.49</w:t>
            </w:r>
          </w:p>
        </w:tc>
        <w:tc>
          <w:tcPr>
            <w:tcW w:w="769" w:type="dxa"/>
          </w:tcPr>
          <w:p w:rsidR="00616FB9" w:rsidRDefault="00616FB9">
            <w:pPr>
              <w:pStyle w:val="TableParagraph"/>
              <w:spacing w:before="190"/>
              <w:ind w:right="142"/>
              <w:jc w:val="right"/>
              <w:rPr>
                <w:sz w:val="21"/>
              </w:rPr>
            </w:pPr>
            <w:r>
              <w:rPr>
                <w:sz w:val="21"/>
              </w:rPr>
              <w:t>42.14</w:t>
            </w:r>
          </w:p>
        </w:tc>
        <w:tc>
          <w:tcPr>
            <w:tcW w:w="654" w:type="dxa"/>
          </w:tcPr>
          <w:p w:rsidR="00616FB9" w:rsidRDefault="00616FB9">
            <w:pPr>
              <w:pStyle w:val="TableParagraph"/>
              <w:spacing w:before="190"/>
              <w:ind w:left="136"/>
              <w:jc w:val="left"/>
              <w:rPr>
                <w:sz w:val="21"/>
              </w:rPr>
            </w:pPr>
            <w:r>
              <w:rPr>
                <w:sz w:val="21"/>
              </w:rPr>
              <w:t>0.00</w:t>
            </w:r>
          </w:p>
        </w:tc>
        <w:tc>
          <w:tcPr>
            <w:tcW w:w="604" w:type="dxa"/>
          </w:tcPr>
          <w:p w:rsidR="00616FB9" w:rsidRDefault="00616FB9">
            <w:pPr>
              <w:pStyle w:val="TableParagraph"/>
              <w:spacing w:before="190"/>
              <w:ind w:left="75" w:right="77"/>
              <w:rPr>
                <w:sz w:val="21"/>
              </w:rPr>
            </w:pPr>
            <w:r>
              <w:rPr>
                <w:sz w:val="21"/>
              </w:rPr>
              <w:t>0.02</w:t>
            </w:r>
          </w:p>
        </w:tc>
        <w:tc>
          <w:tcPr>
            <w:tcW w:w="604" w:type="dxa"/>
          </w:tcPr>
          <w:p w:rsidR="00616FB9" w:rsidRDefault="00616FB9">
            <w:pPr>
              <w:pStyle w:val="TableParagraph"/>
              <w:spacing w:before="190"/>
              <w:ind w:left="75" w:right="78"/>
              <w:rPr>
                <w:sz w:val="21"/>
              </w:rPr>
            </w:pPr>
            <w:r>
              <w:rPr>
                <w:sz w:val="21"/>
              </w:rPr>
              <w:t>0.32</w:t>
            </w:r>
          </w:p>
        </w:tc>
        <w:tc>
          <w:tcPr>
            <w:tcW w:w="610" w:type="dxa"/>
          </w:tcPr>
          <w:p w:rsidR="00616FB9" w:rsidRDefault="00616FB9">
            <w:pPr>
              <w:pStyle w:val="TableParagraph"/>
              <w:spacing w:before="190"/>
              <w:ind w:left="113"/>
              <w:jc w:val="left"/>
              <w:rPr>
                <w:sz w:val="21"/>
              </w:rPr>
            </w:pPr>
            <w:r>
              <w:rPr>
                <w:sz w:val="21"/>
              </w:rPr>
              <w:t>0.01</w:t>
            </w:r>
          </w:p>
        </w:tc>
        <w:tc>
          <w:tcPr>
            <w:tcW w:w="813" w:type="dxa"/>
          </w:tcPr>
          <w:p w:rsidR="00616FB9" w:rsidRDefault="00616FB9">
            <w:pPr>
              <w:pStyle w:val="TableParagraph"/>
              <w:spacing w:before="190"/>
              <w:ind w:left="143" w:right="146"/>
              <w:rPr>
                <w:sz w:val="21"/>
              </w:rPr>
            </w:pPr>
            <w:r>
              <w:rPr>
                <w:sz w:val="21"/>
              </w:rPr>
              <w:t>44.28</w:t>
            </w:r>
          </w:p>
        </w:tc>
        <w:tc>
          <w:tcPr>
            <w:tcW w:w="861" w:type="dxa"/>
          </w:tcPr>
          <w:p w:rsidR="00616FB9" w:rsidRDefault="00616FB9">
            <w:pPr>
              <w:pStyle w:val="TableParagraph"/>
              <w:spacing w:before="190"/>
              <w:ind w:left="239"/>
              <w:jc w:val="left"/>
              <w:rPr>
                <w:sz w:val="21"/>
              </w:rPr>
            </w:pPr>
            <w:r>
              <w:rPr>
                <w:sz w:val="21"/>
              </w:rPr>
              <w:t>7.19</w:t>
            </w:r>
          </w:p>
        </w:tc>
      </w:tr>
      <w:tr w:rsidR="00616FB9">
        <w:trPr>
          <w:trHeight w:val="624"/>
        </w:trPr>
        <w:tc>
          <w:tcPr>
            <w:tcW w:w="994" w:type="dxa"/>
          </w:tcPr>
          <w:p w:rsidR="00616FB9" w:rsidRDefault="00616FB9">
            <w:pPr>
              <w:pStyle w:val="TableParagraph"/>
              <w:spacing w:before="176"/>
              <w:ind w:left="73" w:right="66"/>
              <w:rPr>
                <w:rFonts w:ascii="宋体"/>
                <w:sz w:val="21"/>
              </w:rPr>
            </w:pPr>
            <w:r>
              <w:rPr>
                <w:rFonts w:ascii="宋体" w:hint="eastAsia"/>
                <w:w w:val="95"/>
                <w:sz w:val="21"/>
              </w:rPr>
              <w:t>南黄镇</w:t>
            </w:r>
          </w:p>
        </w:tc>
        <w:tc>
          <w:tcPr>
            <w:tcW w:w="876" w:type="dxa"/>
          </w:tcPr>
          <w:p w:rsidR="00616FB9" w:rsidRDefault="00616FB9">
            <w:pPr>
              <w:pStyle w:val="TableParagraph"/>
              <w:spacing w:before="190"/>
              <w:ind w:left="71" w:right="71"/>
              <w:rPr>
                <w:sz w:val="21"/>
              </w:rPr>
            </w:pPr>
            <w:r>
              <w:rPr>
                <w:sz w:val="21"/>
              </w:rPr>
              <w:t>89.33</w:t>
            </w:r>
          </w:p>
        </w:tc>
        <w:tc>
          <w:tcPr>
            <w:tcW w:w="809" w:type="dxa"/>
          </w:tcPr>
          <w:p w:rsidR="00616FB9" w:rsidRDefault="00616FB9">
            <w:pPr>
              <w:pStyle w:val="TableParagraph"/>
              <w:spacing w:before="190"/>
              <w:ind w:left="162"/>
              <w:jc w:val="left"/>
              <w:rPr>
                <w:sz w:val="21"/>
              </w:rPr>
            </w:pPr>
            <w:r>
              <w:rPr>
                <w:sz w:val="21"/>
              </w:rPr>
              <w:t>25.91</w:t>
            </w:r>
          </w:p>
        </w:tc>
        <w:tc>
          <w:tcPr>
            <w:tcW w:w="911" w:type="dxa"/>
          </w:tcPr>
          <w:p w:rsidR="00616FB9" w:rsidRDefault="00616FB9">
            <w:pPr>
              <w:pStyle w:val="TableParagraph"/>
              <w:spacing w:before="190"/>
              <w:ind w:left="89" w:right="89"/>
              <w:rPr>
                <w:sz w:val="21"/>
              </w:rPr>
            </w:pPr>
            <w:r>
              <w:rPr>
                <w:sz w:val="21"/>
              </w:rPr>
              <w:t>63.42</w:t>
            </w:r>
          </w:p>
        </w:tc>
        <w:tc>
          <w:tcPr>
            <w:tcW w:w="769" w:type="dxa"/>
          </w:tcPr>
          <w:p w:rsidR="00616FB9" w:rsidRDefault="00616FB9">
            <w:pPr>
              <w:pStyle w:val="TableParagraph"/>
              <w:spacing w:before="190"/>
              <w:ind w:right="142"/>
              <w:jc w:val="right"/>
              <w:rPr>
                <w:sz w:val="21"/>
              </w:rPr>
            </w:pPr>
            <w:r>
              <w:rPr>
                <w:sz w:val="21"/>
              </w:rPr>
              <w:t>25.16</w:t>
            </w:r>
          </w:p>
        </w:tc>
        <w:tc>
          <w:tcPr>
            <w:tcW w:w="654" w:type="dxa"/>
          </w:tcPr>
          <w:p w:rsidR="00616FB9" w:rsidRDefault="00616FB9">
            <w:pPr>
              <w:pStyle w:val="TableParagraph"/>
              <w:spacing w:before="190"/>
              <w:ind w:left="136"/>
              <w:jc w:val="left"/>
              <w:rPr>
                <w:sz w:val="21"/>
              </w:rPr>
            </w:pPr>
            <w:r>
              <w:rPr>
                <w:sz w:val="21"/>
              </w:rPr>
              <w:t>0.58</w:t>
            </w:r>
          </w:p>
        </w:tc>
        <w:tc>
          <w:tcPr>
            <w:tcW w:w="604" w:type="dxa"/>
          </w:tcPr>
          <w:p w:rsidR="00616FB9" w:rsidRDefault="00616FB9">
            <w:pPr>
              <w:pStyle w:val="TableParagraph"/>
              <w:spacing w:before="190"/>
              <w:ind w:left="75" w:right="77"/>
              <w:rPr>
                <w:sz w:val="21"/>
              </w:rPr>
            </w:pPr>
            <w:r>
              <w:rPr>
                <w:sz w:val="21"/>
              </w:rPr>
              <w:t>0.12</w:t>
            </w:r>
          </w:p>
        </w:tc>
        <w:tc>
          <w:tcPr>
            <w:tcW w:w="604" w:type="dxa"/>
          </w:tcPr>
          <w:p w:rsidR="00616FB9" w:rsidRDefault="00616FB9">
            <w:pPr>
              <w:pStyle w:val="TableParagraph"/>
              <w:spacing w:before="190"/>
              <w:ind w:left="75" w:right="78"/>
              <w:rPr>
                <w:sz w:val="21"/>
              </w:rPr>
            </w:pPr>
            <w:r>
              <w:rPr>
                <w:sz w:val="21"/>
              </w:rPr>
              <w:t>0.04</w:t>
            </w:r>
          </w:p>
        </w:tc>
        <w:tc>
          <w:tcPr>
            <w:tcW w:w="610" w:type="dxa"/>
          </w:tcPr>
          <w:p w:rsidR="00616FB9" w:rsidRDefault="00616FB9">
            <w:pPr>
              <w:pStyle w:val="TableParagraph"/>
              <w:spacing w:before="190"/>
              <w:ind w:left="113"/>
              <w:jc w:val="left"/>
              <w:rPr>
                <w:sz w:val="21"/>
              </w:rPr>
            </w:pPr>
            <w:r>
              <w:rPr>
                <w:sz w:val="21"/>
              </w:rPr>
              <w:t>0.01</w:t>
            </w:r>
          </w:p>
        </w:tc>
        <w:tc>
          <w:tcPr>
            <w:tcW w:w="813" w:type="dxa"/>
          </w:tcPr>
          <w:p w:rsidR="00616FB9" w:rsidRDefault="00616FB9">
            <w:pPr>
              <w:pStyle w:val="TableParagraph"/>
              <w:spacing w:before="190"/>
              <w:ind w:left="143" w:right="146"/>
              <w:rPr>
                <w:sz w:val="21"/>
              </w:rPr>
            </w:pPr>
            <w:r>
              <w:rPr>
                <w:sz w:val="21"/>
              </w:rPr>
              <w:t>29.01</w:t>
            </w:r>
          </w:p>
        </w:tc>
        <w:tc>
          <w:tcPr>
            <w:tcW w:w="861" w:type="dxa"/>
          </w:tcPr>
          <w:p w:rsidR="00616FB9" w:rsidRDefault="00616FB9">
            <w:pPr>
              <w:pStyle w:val="TableParagraph"/>
              <w:spacing w:before="190"/>
              <w:ind w:left="239"/>
              <w:jc w:val="left"/>
              <w:rPr>
                <w:sz w:val="21"/>
              </w:rPr>
            </w:pPr>
            <w:r>
              <w:rPr>
                <w:sz w:val="21"/>
              </w:rPr>
              <w:t>4.38</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冯家镇</w:t>
            </w:r>
          </w:p>
        </w:tc>
        <w:tc>
          <w:tcPr>
            <w:tcW w:w="876" w:type="dxa"/>
          </w:tcPr>
          <w:p w:rsidR="00616FB9" w:rsidRDefault="00616FB9">
            <w:pPr>
              <w:pStyle w:val="TableParagraph"/>
              <w:spacing w:before="189"/>
              <w:ind w:left="70" w:right="71"/>
              <w:rPr>
                <w:sz w:val="21"/>
              </w:rPr>
            </w:pPr>
            <w:r>
              <w:rPr>
                <w:sz w:val="21"/>
              </w:rPr>
              <w:t>135.76</w:t>
            </w:r>
          </w:p>
        </w:tc>
        <w:tc>
          <w:tcPr>
            <w:tcW w:w="809" w:type="dxa"/>
          </w:tcPr>
          <w:p w:rsidR="00616FB9" w:rsidRDefault="00616FB9">
            <w:pPr>
              <w:pStyle w:val="TableParagraph"/>
              <w:spacing w:before="189"/>
              <w:ind w:left="162"/>
              <w:jc w:val="left"/>
              <w:rPr>
                <w:sz w:val="21"/>
              </w:rPr>
            </w:pPr>
            <w:r>
              <w:rPr>
                <w:sz w:val="21"/>
              </w:rPr>
              <w:t>43.92</w:t>
            </w:r>
          </w:p>
        </w:tc>
        <w:tc>
          <w:tcPr>
            <w:tcW w:w="911" w:type="dxa"/>
          </w:tcPr>
          <w:p w:rsidR="00616FB9" w:rsidRDefault="00616FB9">
            <w:pPr>
              <w:pStyle w:val="TableParagraph"/>
              <w:spacing w:before="189"/>
              <w:ind w:left="88" w:right="89"/>
              <w:rPr>
                <w:sz w:val="21"/>
              </w:rPr>
            </w:pPr>
            <w:r>
              <w:rPr>
                <w:sz w:val="21"/>
              </w:rPr>
              <w:t>91.84</w:t>
            </w:r>
          </w:p>
        </w:tc>
        <w:tc>
          <w:tcPr>
            <w:tcW w:w="769" w:type="dxa"/>
          </w:tcPr>
          <w:p w:rsidR="00616FB9" w:rsidRDefault="00616FB9">
            <w:pPr>
              <w:pStyle w:val="TableParagraph"/>
              <w:spacing w:before="189"/>
              <w:ind w:right="142"/>
              <w:jc w:val="right"/>
              <w:rPr>
                <w:sz w:val="21"/>
              </w:rPr>
            </w:pPr>
            <w:r>
              <w:rPr>
                <w:sz w:val="21"/>
              </w:rPr>
              <w:t>43.74</w:t>
            </w:r>
          </w:p>
        </w:tc>
        <w:tc>
          <w:tcPr>
            <w:tcW w:w="654" w:type="dxa"/>
          </w:tcPr>
          <w:p w:rsidR="00616FB9" w:rsidRDefault="00616FB9">
            <w:pPr>
              <w:pStyle w:val="TableParagraph"/>
              <w:spacing w:before="189"/>
              <w:ind w:left="136"/>
              <w:jc w:val="left"/>
              <w:rPr>
                <w:sz w:val="21"/>
              </w:rPr>
            </w:pPr>
            <w:r>
              <w:rPr>
                <w:sz w:val="21"/>
              </w:rPr>
              <w:t>0.01</w:t>
            </w:r>
          </w:p>
        </w:tc>
        <w:tc>
          <w:tcPr>
            <w:tcW w:w="604" w:type="dxa"/>
          </w:tcPr>
          <w:p w:rsidR="00616FB9" w:rsidRDefault="00616FB9">
            <w:pPr>
              <w:pStyle w:val="TableParagraph"/>
              <w:spacing w:before="189"/>
              <w:ind w:left="75" w:right="77"/>
              <w:rPr>
                <w:sz w:val="21"/>
              </w:rPr>
            </w:pPr>
            <w:r>
              <w:rPr>
                <w:sz w:val="21"/>
              </w:rPr>
              <w:t>0.13</w:t>
            </w:r>
          </w:p>
        </w:tc>
        <w:tc>
          <w:tcPr>
            <w:tcW w:w="604" w:type="dxa"/>
          </w:tcPr>
          <w:p w:rsidR="00616FB9" w:rsidRDefault="00616FB9">
            <w:pPr>
              <w:pStyle w:val="TableParagraph"/>
              <w:spacing w:before="189"/>
              <w:ind w:left="75" w:right="78"/>
              <w:rPr>
                <w:sz w:val="21"/>
              </w:rPr>
            </w:pPr>
            <w:r>
              <w:rPr>
                <w:sz w:val="21"/>
              </w:rPr>
              <w:t>0.00</w:t>
            </w:r>
          </w:p>
        </w:tc>
        <w:tc>
          <w:tcPr>
            <w:tcW w:w="610" w:type="dxa"/>
          </w:tcPr>
          <w:p w:rsidR="00616FB9" w:rsidRDefault="00616FB9">
            <w:pPr>
              <w:pStyle w:val="TableParagraph"/>
              <w:spacing w:before="189"/>
              <w:ind w:left="113"/>
              <w:jc w:val="left"/>
              <w:rPr>
                <w:sz w:val="21"/>
              </w:rPr>
            </w:pPr>
            <w:r>
              <w:rPr>
                <w:sz w:val="21"/>
              </w:rPr>
              <w:t>0.04</w:t>
            </w:r>
          </w:p>
        </w:tc>
        <w:tc>
          <w:tcPr>
            <w:tcW w:w="813" w:type="dxa"/>
          </w:tcPr>
          <w:p w:rsidR="00616FB9" w:rsidRDefault="00616FB9">
            <w:pPr>
              <w:pStyle w:val="TableParagraph"/>
              <w:spacing w:before="189"/>
              <w:ind w:left="143" w:right="146"/>
              <w:rPr>
                <w:sz w:val="21"/>
              </w:rPr>
            </w:pPr>
            <w:r>
              <w:rPr>
                <w:sz w:val="21"/>
              </w:rPr>
              <w:t>32.35</w:t>
            </w:r>
          </w:p>
        </w:tc>
        <w:tc>
          <w:tcPr>
            <w:tcW w:w="861" w:type="dxa"/>
          </w:tcPr>
          <w:p w:rsidR="00616FB9" w:rsidRDefault="00616FB9">
            <w:pPr>
              <w:pStyle w:val="TableParagraph"/>
              <w:spacing w:before="189"/>
              <w:ind w:left="238"/>
              <w:jc w:val="left"/>
              <w:rPr>
                <w:sz w:val="21"/>
              </w:rPr>
            </w:pPr>
            <w:r>
              <w:rPr>
                <w:sz w:val="21"/>
              </w:rPr>
              <w:t>7.43</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下初镇</w:t>
            </w:r>
          </w:p>
        </w:tc>
        <w:tc>
          <w:tcPr>
            <w:tcW w:w="876" w:type="dxa"/>
          </w:tcPr>
          <w:p w:rsidR="00616FB9" w:rsidRDefault="00616FB9">
            <w:pPr>
              <w:pStyle w:val="TableParagraph"/>
              <w:spacing w:before="190"/>
              <w:ind w:left="70" w:right="71"/>
              <w:rPr>
                <w:sz w:val="21"/>
              </w:rPr>
            </w:pPr>
            <w:r>
              <w:rPr>
                <w:sz w:val="21"/>
              </w:rPr>
              <w:t>126.31</w:t>
            </w:r>
          </w:p>
        </w:tc>
        <w:tc>
          <w:tcPr>
            <w:tcW w:w="809" w:type="dxa"/>
          </w:tcPr>
          <w:p w:rsidR="00616FB9" w:rsidRDefault="00616FB9">
            <w:pPr>
              <w:pStyle w:val="TableParagraph"/>
              <w:spacing w:before="190"/>
              <w:ind w:left="162"/>
              <w:jc w:val="left"/>
              <w:rPr>
                <w:sz w:val="21"/>
              </w:rPr>
            </w:pPr>
            <w:r>
              <w:rPr>
                <w:sz w:val="21"/>
              </w:rPr>
              <w:t>44.47</w:t>
            </w:r>
          </w:p>
        </w:tc>
        <w:tc>
          <w:tcPr>
            <w:tcW w:w="911" w:type="dxa"/>
          </w:tcPr>
          <w:p w:rsidR="00616FB9" w:rsidRDefault="00616FB9">
            <w:pPr>
              <w:pStyle w:val="TableParagraph"/>
              <w:spacing w:before="190"/>
              <w:ind w:left="88" w:right="89"/>
              <w:rPr>
                <w:sz w:val="21"/>
              </w:rPr>
            </w:pPr>
            <w:r>
              <w:rPr>
                <w:sz w:val="21"/>
              </w:rPr>
              <w:t>81.84</w:t>
            </w:r>
          </w:p>
        </w:tc>
        <w:tc>
          <w:tcPr>
            <w:tcW w:w="769" w:type="dxa"/>
          </w:tcPr>
          <w:p w:rsidR="00616FB9" w:rsidRDefault="00616FB9">
            <w:pPr>
              <w:pStyle w:val="TableParagraph"/>
              <w:spacing w:before="190"/>
              <w:ind w:right="142"/>
              <w:jc w:val="right"/>
              <w:rPr>
                <w:sz w:val="21"/>
              </w:rPr>
            </w:pPr>
            <w:r>
              <w:rPr>
                <w:sz w:val="21"/>
              </w:rPr>
              <w:t>43.56</w:t>
            </w:r>
          </w:p>
        </w:tc>
        <w:tc>
          <w:tcPr>
            <w:tcW w:w="654" w:type="dxa"/>
          </w:tcPr>
          <w:p w:rsidR="00616FB9" w:rsidRDefault="00616FB9">
            <w:pPr>
              <w:pStyle w:val="TableParagraph"/>
              <w:spacing w:before="190"/>
              <w:ind w:left="136"/>
              <w:jc w:val="left"/>
              <w:rPr>
                <w:sz w:val="21"/>
              </w:rPr>
            </w:pPr>
            <w:r>
              <w:rPr>
                <w:sz w:val="21"/>
              </w:rPr>
              <w:t>0.14</w:t>
            </w:r>
          </w:p>
        </w:tc>
        <w:tc>
          <w:tcPr>
            <w:tcW w:w="604" w:type="dxa"/>
          </w:tcPr>
          <w:p w:rsidR="00616FB9" w:rsidRDefault="00616FB9">
            <w:pPr>
              <w:pStyle w:val="TableParagraph"/>
              <w:spacing w:before="190"/>
              <w:ind w:left="75" w:right="77"/>
              <w:rPr>
                <w:sz w:val="21"/>
              </w:rPr>
            </w:pPr>
            <w:r>
              <w:rPr>
                <w:sz w:val="21"/>
              </w:rPr>
              <w:t>0.29</w:t>
            </w:r>
          </w:p>
        </w:tc>
        <w:tc>
          <w:tcPr>
            <w:tcW w:w="604" w:type="dxa"/>
          </w:tcPr>
          <w:p w:rsidR="00616FB9" w:rsidRDefault="00616FB9">
            <w:pPr>
              <w:pStyle w:val="TableParagraph"/>
              <w:spacing w:before="190"/>
              <w:ind w:left="75" w:right="78"/>
              <w:rPr>
                <w:sz w:val="21"/>
              </w:rPr>
            </w:pPr>
            <w:r>
              <w:rPr>
                <w:sz w:val="21"/>
              </w:rPr>
              <w:t>0.48</w:t>
            </w:r>
          </w:p>
        </w:tc>
        <w:tc>
          <w:tcPr>
            <w:tcW w:w="610" w:type="dxa"/>
          </w:tcPr>
          <w:p w:rsidR="00616FB9" w:rsidRDefault="00616FB9">
            <w:pPr>
              <w:pStyle w:val="TableParagraph"/>
              <w:spacing w:before="190"/>
              <w:ind w:left="113"/>
              <w:jc w:val="left"/>
              <w:rPr>
                <w:sz w:val="21"/>
              </w:rPr>
            </w:pPr>
            <w:r>
              <w:rPr>
                <w:sz w:val="21"/>
              </w:rPr>
              <w:t>0.00</w:t>
            </w:r>
          </w:p>
        </w:tc>
        <w:tc>
          <w:tcPr>
            <w:tcW w:w="813" w:type="dxa"/>
          </w:tcPr>
          <w:p w:rsidR="00616FB9" w:rsidRDefault="00616FB9">
            <w:pPr>
              <w:pStyle w:val="TableParagraph"/>
              <w:spacing w:before="190"/>
              <w:ind w:left="143" w:right="146"/>
              <w:rPr>
                <w:sz w:val="21"/>
              </w:rPr>
            </w:pPr>
            <w:r>
              <w:rPr>
                <w:sz w:val="21"/>
              </w:rPr>
              <w:t>35.21</w:t>
            </w:r>
          </w:p>
        </w:tc>
        <w:tc>
          <w:tcPr>
            <w:tcW w:w="861" w:type="dxa"/>
          </w:tcPr>
          <w:p w:rsidR="00616FB9" w:rsidRDefault="00616FB9">
            <w:pPr>
              <w:pStyle w:val="TableParagraph"/>
              <w:spacing w:before="190"/>
              <w:ind w:left="238"/>
              <w:jc w:val="left"/>
              <w:rPr>
                <w:sz w:val="21"/>
              </w:rPr>
            </w:pPr>
            <w:r>
              <w:rPr>
                <w:sz w:val="21"/>
              </w:rPr>
              <w:t>7.52</w:t>
            </w:r>
          </w:p>
        </w:tc>
      </w:tr>
      <w:tr w:rsidR="00616FB9">
        <w:trPr>
          <w:trHeight w:val="624"/>
        </w:trPr>
        <w:tc>
          <w:tcPr>
            <w:tcW w:w="994" w:type="dxa"/>
          </w:tcPr>
          <w:p w:rsidR="00616FB9" w:rsidRDefault="00616FB9">
            <w:pPr>
              <w:pStyle w:val="TableParagraph"/>
              <w:spacing w:before="176"/>
              <w:ind w:left="73" w:right="66"/>
              <w:rPr>
                <w:rFonts w:ascii="宋体"/>
                <w:sz w:val="21"/>
              </w:rPr>
            </w:pPr>
            <w:r>
              <w:rPr>
                <w:rFonts w:ascii="宋体" w:hint="eastAsia"/>
                <w:w w:val="95"/>
                <w:sz w:val="21"/>
              </w:rPr>
              <w:t>午极镇</w:t>
            </w:r>
          </w:p>
        </w:tc>
        <w:tc>
          <w:tcPr>
            <w:tcW w:w="876" w:type="dxa"/>
          </w:tcPr>
          <w:p w:rsidR="00616FB9" w:rsidRDefault="00616FB9">
            <w:pPr>
              <w:pStyle w:val="TableParagraph"/>
              <w:spacing w:before="190"/>
              <w:ind w:left="70" w:right="71"/>
              <w:rPr>
                <w:sz w:val="21"/>
              </w:rPr>
            </w:pPr>
            <w:r>
              <w:rPr>
                <w:sz w:val="21"/>
              </w:rPr>
              <w:t>109.99</w:t>
            </w:r>
          </w:p>
        </w:tc>
        <w:tc>
          <w:tcPr>
            <w:tcW w:w="809" w:type="dxa"/>
          </w:tcPr>
          <w:p w:rsidR="00616FB9" w:rsidRDefault="00616FB9">
            <w:pPr>
              <w:pStyle w:val="TableParagraph"/>
              <w:spacing w:before="190"/>
              <w:ind w:left="162"/>
              <w:jc w:val="left"/>
              <w:rPr>
                <w:sz w:val="21"/>
              </w:rPr>
            </w:pPr>
            <w:r>
              <w:rPr>
                <w:sz w:val="21"/>
              </w:rPr>
              <w:t>46.51</w:t>
            </w:r>
          </w:p>
        </w:tc>
        <w:tc>
          <w:tcPr>
            <w:tcW w:w="911" w:type="dxa"/>
          </w:tcPr>
          <w:p w:rsidR="00616FB9" w:rsidRDefault="00616FB9">
            <w:pPr>
              <w:pStyle w:val="TableParagraph"/>
              <w:spacing w:before="190"/>
              <w:ind w:left="88" w:right="89"/>
              <w:rPr>
                <w:sz w:val="21"/>
              </w:rPr>
            </w:pPr>
            <w:r>
              <w:rPr>
                <w:sz w:val="21"/>
              </w:rPr>
              <w:t>63.48</w:t>
            </w:r>
          </w:p>
        </w:tc>
        <w:tc>
          <w:tcPr>
            <w:tcW w:w="769" w:type="dxa"/>
          </w:tcPr>
          <w:p w:rsidR="00616FB9" w:rsidRDefault="00616FB9">
            <w:pPr>
              <w:pStyle w:val="TableParagraph"/>
              <w:spacing w:before="190"/>
              <w:ind w:right="142"/>
              <w:jc w:val="right"/>
              <w:rPr>
                <w:sz w:val="21"/>
              </w:rPr>
            </w:pPr>
            <w:r>
              <w:rPr>
                <w:sz w:val="21"/>
              </w:rPr>
              <w:t>46.09</w:t>
            </w:r>
          </w:p>
        </w:tc>
        <w:tc>
          <w:tcPr>
            <w:tcW w:w="654" w:type="dxa"/>
          </w:tcPr>
          <w:p w:rsidR="00616FB9" w:rsidRDefault="00616FB9">
            <w:pPr>
              <w:pStyle w:val="TableParagraph"/>
              <w:spacing w:before="190"/>
              <w:ind w:left="136"/>
              <w:jc w:val="left"/>
              <w:rPr>
                <w:sz w:val="21"/>
              </w:rPr>
            </w:pPr>
            <w:r>
              <w:rPr>
                <w:sz w:val="21"/>
              </w:rPr>
              <w:t>0.25</w:t>
            </w:r>
          </w:p>
        </w:tc>
        <w:tc>
          <w:tcPr>
            <w:tcW w:w="604" w:type="dxa"/>
          </w:tcPr>
          <w:p w:rsidR="00616FB9" w:rsidRDefault="00616FB9">
            <w:pPr>
              <w:pStyle w:val="TableParagraph"/>
              <w:spacing w:before="190"/>
              <w:ind w:left="75" w:right="77"/>
              <w:rPr>
                <w:sz w:val="21"/>
              </w:rPr>
            </w:pPr>
            <w:r>
              <w:rPr>
                <w:sz w:val="21"/>
              </w:rPr>
              <w:t>0.09</w:t>
            </w:r>
          </w:p>
        </w:tc>
        <w:tc>
          <w:tcPr>
            <w:tcW w:w="604" w:type="dxa"/>
          </w:tcPr>
          <w:p w:rsidR="00616FB9" w:rsidRDefault="00616FB9">
            <w:pPr>
              <w:pStyle w:val="TableParagraph"/>
              <w:spacing w:before="190"/>
              <w:ind w:left="75" w:right="78"/>
              <w:rPr>
                <w:sz w:val="21"/>
              </w:rPr>
            </w:pPr>
            <w:r>
              <w:rPr>
                <w:sz w:val="21"/>
              </w:rPr>
              <w:t>0.00</w:t>
            </w:r>
          </w:p>
        </w:tc>
        <w:tc>
          <w:tcPr>
            <w:tcW w:w="610" w:type="dxa"/>
          </w:tcPr>
          <w:p w:rsidR="00616FB9" w:rsidRDefault="00616FB9">
            <w:pPr>
              <w:pStyle w:val="TableParagraph"/>
              <w:spacing w:before="190"/>
              <w:ind w:left="113"/>
              <w:jc w:val="left"/>
              <w:rPr>
                <w:sz w:val="21"/>
              </w:rPr>
            </w:pPr>
            <w:r>
              <w:rPr>
                <w:sz w:val="21"/>
              </w:rPr>
              <w:t>0.08</w:t>
            </w:r>
          </w:p>
        </w:tc>
        <w:tc>
          <w:tcPr>
            <w:tcW w:w="813" w:type="dxa"/>
          </w:tcPr>
          <w:p w:rsidR="00616FB9" w:rsidRDefault="00616FB9">
            <w:pPr>
              <w:pStyle w:val="TableParagraph"/>
              <w:spacing w:before="190"/>
              <w:ind w:left="143" w:right="146"/>
              <w:rPr>
                <w:sz w:val="21"/>
              </w:rPr>
            </w:pPr>
            <w:r>
              <w:rPr>
                <w:sz w:val="21"/>
              </w:rPr>
              <w:t>42.29</w:t>
            </w:r>
          </w:p>
        </w:tc>
        <w:tc>
          <w:tcPr>
            <w:tcW w:w="861" w:type="dxa"/>
          </w:tcPr>
          <w:p w:rsidR="00616FB9" w:rsidRDefault="00616FB9">
            <w:pPr>
              <w:pStyle w:val="TableParagraph"/>
              <w:spacing w:before="190"/>
              <w:ind w:left="238"/>
              <w:jc w:val="left"/>
              <w:rPr>
                <w:sz w:val="21"/>
              </w:rPr>
            </w:pPr>
            <w:r>
              <w:rPr>
                <w:sz w:val="21"/>
              </w:rPr>
              <w:t>7.87</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育黎镇</w:t>
            </w:r>
          </w:p>
        </w:tc>
        <w:tc>
          <w:tcPr>
            <w:tcW w:w="876" w:type="dxa"/>
          </w:tcPr>
          <w:p w:rsidR="00616FB9" w:rsidRDefault="00616FB9">
            <w:pPr>
              <w:pStyle w:val="TableParagraph"/>
              <w:spacing w:before="189"/>
              <w:ind w:left="70" w:right="71"/>
              <w:rPr>
                <w:sz w:val="21"/>
              </w:rPr>
            </w:pPr>
            <w:r>
              <w:rPr>
                <w:sz w:val="21"/>
              </w:rPr>
              <w:t>110.09</w:t>
            </w:r>
          </w:p>
        </w:tc>
        <w:tc>
          <w:tcPr>
            <w:tcW w:w="809" w:type="dxa"/>
          </w:tcPr>
          <w:p w:rsidR="00616FB9" w:rsidRDefault="00616FB9">
            <w:pPr>
              <w:pStyle w:val="TableParagraph"/>
              <w:spacing w:before="189"/>
              <w:ind w:left="162"/>
              <w:jc w:val="left"/>
              <w:rPr>
                <w:sz w:val="21"/>
              </w:rPr>
            </w:pPr>
            <w:r>
              <w:rPr>
                <w:sz w:val="21"/>
              </w:rPr>
              <w:t>54.56</w:t>
            </w:r>
          </w:p>
        </w:tc>
        <w:tc>
          <w:tcPr>
            <w:tcW w:w="911" w:type="dxa"/>
          </w:tcPr>
          <w:p w:rsidR="00616FB9" w:rsidRDefault="00616FB9">
            <w:pPr>
              <w:pStyle w:val="TableParagraph"/>
              <w:spacing w:before="189"/>
              <w:ind w:left="88" w:right="89"/>
              <w:rPr>
                <w:sz w:val="21"/>
              </w:rPr>
            </w:pPr>
            <w:r>
              <w:rPr>
                <w:sz w:val="21"/>
              </w:rPr>
              <w:t>55.53</w:t>
            </w:r>
          </w:p>
        </w:tc>
        <w:tc>
          <w:tcPr>
            <w:tcW w:w="769" w:type="dxa"/>
          </w:tcPr>
          <w:p w:rsidR="00616FB9" w:rsidRDefault="00616FB9">
            <w:pPr>
              <w:pStyle w:val="TableParagraph"/>
              <w:spacing w:before="189"/>
              <w:ind w:right="142"/>
              <w:jc w:val="right"/>
              <w:rPr>
                <w:sz w:val="21"/>
              </w:rPr>
            </w:pPr>
            <w:r>
              <w:rPr>
                <w:sz w:val="21"/>
              </w:rPr>
              <w:t>54.53</w:t>
            </w:r>
          </w:p>
        </w:tc>
        <w:tc>
          <w:tcPr>
            <w:tcW w:w="654" w:type="dxa"/>
          </w:tcPr>
          <w:p w:rsidR="00616FB9" w:rsidRDefault="00616FB9">
            <w:pPr>
              <w:pStyle w:val="TableParagraph"/>
              <w:spacing w:before="189"/>
              <w:ind w:left="136"/>
              <w:jc w:val="left"/>
              <w:rPr>
                <w:sz w:val="21"/>
              </w:rPr>
            </w:pPr>
            <w:r>
              <w:rPr>
                <w:sz w:val="21"/>
              </w:rPr>
              <w:t>0.02</w:t>
            </w:r>
          </w:p>
        </w:tc>
        <w:tc>
          <w:tcPr>
            <w:tcW w:w="604" w:type="dxa"/>
          </w:tcPr>
          <w:p w:rsidR="00616FB9" w:rsidRDefault="00616FB9">
            <w:pPr>
              <w:pStyle w:val="TableParagraph"/>
              <w:spacing w:before="189"/>
              <w:ind w:left="75" w:right="77"/>
              <w:rPr>
                <w:sz w:val="21"/>
              </w:rPr>
            </w:pPr>
            <w:r>
              <w:rPr>
                <w:sz w:val="21"/>
              </w:rPr>
              <w:t>0.00</w:t>
            </w:r>
          </w:p>
        </w:tc>
        <w:tc>
          <w:tcPr>
            <w:tcW w:w="604" w:type="dxa"/>
          </w:tcPr>
          <w:p w:rsidR="00616FB9" w:rsidRDefault="00616FB9">
            <w:pPr>
              <w:pStyle w:val="TableParagraph"/>
              <w:spacing w:before="189"/>
              <w:ind w:left="75" w:right="78"/>
              <w:rPr>
                <w:sz w:val="21"/>
              </w:rPr>
            </w:pPr>
            <w:r>
              <w:rPr>
                <w:sz w:val="21"/>
              </w:rPr>
              <w:t>0.00</w:t>
            </w:r>
          </w:p>
        </w:tc>
        <w:tc>
          <w:tcPr>
            <w:tcW w:w="610" w:type="dxa"/>
          </w:tcPr>
          <w:p w:rsidR="00616FB9" w:rsidRDefault="00616FB9">
            <w:pPr>
              <w:pStyle w:val="TableParagraph"/>
              <w:spacing w:before="189"/>
              <w:ind w:left="113"/>
              <w:jc w:val="left"/>
              <w:rPr>
                <w:sz w:val="21"/>
              </w:rPr>
            </w:pPr>
            <w:r>
              <w:rPr>
                <w:sz w:val="21"/>
              </w:rPr>
              <w:t>0.01</w:t>
            </w:r>
          </w:p>
        </w:tc>
        <w:tc>
          <w:tcPr>
            <w:tcW w:w="813" w:type="dxa"/>
          </w:tcPr>
          <w:p w:rsidR="00616FB9" w:rsidRDefault="00616FB9">
            <w:pPr>
              <w:pStyle w:val="TableParagraph"/>
              <w:spacing w:before="189"/>
              <w:ind w:left="143" w:right="146"/>
              <w:rPr>
                <w:sz w:val="21"/>
              </w:rPr>
            </w:pPr>
            <w:r>
              <w:rPr>
                <w:sz w:val="21"/>
              </w:rPr>
              <w:t>49.56</w:t>
            </w:r>
          </w:p>
        </w:tc>
        <w:tc>
          <w:tcPr>
            <w:tcW w:w="861" w:type="dxa"/>
          </w:tcPr>
          <w:p w:rsidR="00616FB9" w:rsidRDefault="00616FB9">
            <w:pPr>
              <w:pStyle w:val="TableParagraph"/>
              <w:spacing w:before="189"/>
              <w:ind w:left="238"/>
              <w:jc w:val="left"/>
              <w:rPr>
                <w:sz w:val="21"/>
              </w:rPr>
            </w:pPr>
            <w:r>
              <w:rPr>
                <w:sz w:val="21"/>
              </w:rPr>
              <w:t>9.23</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崖子镇</w:t>
            </w:r>
          </w:p>
        </w:tc>
        <w:tc>
          <w:tcPr>
            <w:tcW w:w="876" w:type="dxa"/>
          </w:tcPr>
          <w:p w:rsidR="00616FB9" w:rsidRDefault="00616FB9">
            <w:pPr>
              <w:pStyle w:val="TableParagraph"/>
              <w:spacing w:before="190"/>
              <w:ind w:left="70" w:right="71"/>
              <w:rPr>
                <w:sz w:val="21"/>
              </w:rPr>
            </w:pPr>
            <w:r>
              <w:rPr>
                <w:sz w:val="21"/>
              </w:rPr>
              <w:t>187.05</w:t>
            </w:r>
          </w:p>
        </w:tc>
        <w:tc>
          <w:tcPr>
            <w:tcW w:w="809" w:type="dxa"/>
          </w:tcPr>
          <w:p w:rsidR="00616FB9" w:rsidRDefault="00616FB9">
            <w:pPr>
              <w:pStyle w:val="TableParagraph"/>
              <w:spacing w:before="190"/>
              <w:ind w:left="162"/>
              <w:jc w:val="left"/>
              <w:rPr>
                <w:sz w:val="21"/>
              </w:rPr>
            </w:pPr>
            <w:r>
              <w:rPr>
                <w:sz w:val="21"/>
              </w:rPr>
              <w:t>52.01</w:t>
            </w:r>
          </w:p>
        </w:tc>
        <w:tc>
          <w:tcPr>
            <w:tcW w:w="911" w:type="dxa"/>
          </w:tcPr>
          <w:p w:rsidR="00616FB9" w:rsidRDefault="00616FB9">
            <w:pPr>
              <w:pStyle w:val="TableParagraph"/>
              <w:spacing w:before="190"/>
              <w:ind w:left="88" w:right="89"/>
              <w:rPr>
                <w:sz w:val="21"/>
              </w:rPr>
            </w:pPr>
            <w:r>
              <w:rPr>
                <w:sz w:val="21"/>
              </w:rPr>
              <w:t>135.04</w:t>
            </w:r>
          </w:p>
        </w:tc>
        <w:tc>
          <w:tcPr>
            <w:tcW w:w="769" w:type="dxa"/>
          </w:tcPr>
          <w:p w:rsidR="00616FB9" w:rsidRDefault="00616FB9">
            <w:pPr>
              <w:pStyle w:val="TableParagraph"/>
              <w:spacing w:before="190"/>
              <w:ind w:right="142"/>
              <w:jc w:val="right"/>
              <w:rPr>
                <w:sz w:val="21"/>
              </w:rPr>
            </w:pPr>
            <w:r>
              <w:rPr>
                <w:sz w:val="21"/>
              </w:rPr>
              <w:t>50.99</w:t>
            </w:r>
          </w:p>
        </w:tc>
        <w:tc>
          <w:tcPr>
            <w:tcW w:w="654" w:type="dxa"/>
          </w:tcPr>
          <w:p w:rsidR="00616FB9" w:rsidRDefault="00616FB9">
            <w:pPr>
              <w:pStyle w:val="TableParagraph"/>
              <w:spacing w:before="190"/>
              <w:ind w:left="137"/>
              <w:jc w:val="left"/>
              <w:rPr>
                <w:sz w:val="21"/>
              </w:rPr>
            </w:pPr>
            <w:r>
              <w:rPr>
                <w:sz w:val="21"/>
              </w:rPr>
              <w:t>0.82</w:t>
            </w:r>
          </w:p>
        </w:tc>
        <w:tc>
          <w:tcPr>
            <w:tcW w:w="604" w:type="dxa"/>
          </w:tcPr>
          <w:p w:rsidR="00616FB9" w:rsidRDefault="00616FB9">
            <w:pPr>
              <w:pStyle w:val="TableParagraph"/>
              <w:spacing w:before="190"/>
              <w:ind w:left="75" w:right="77"/>
              <w:rPr>
                <w:sz w:val="21"/>
              </w:rPr>
            </w:pPr>
            <w:r>
              <w:rPr>
                <w:sz w:val="21"/>
              </w:rPr>
              <w:t>0.01</w:t>
            </w:r>
          </w:p>
        </w:tc>
        <w:tc>
          <w:tcPr>
            <w:tcW w:w="604" w:type="dxa"/>
          </w:tcPr>
          <w:p w:rsidR="00616FB9" w:rsidRDefault="00616FB9">
            <w:pPr>
              <w:pStyle w:val="TableParagraph"/>
              <w:spacing w:before="190"/>
              <w:ind w:left="75" w:right="77"/>
              <w:rPr>
                <w:sz w:val="21"/>
              </w:rPr>
            </w:pPr>
            <w:r>
              <w:rPr>
                <w:sz w:val="21"/>
              </w:rPr>
              <w:t>0.18</w:t>
            </w:r>
          </w:p>
        </w:tc>
        <w:tc>
          <w:tcPr>
            <w:tcW w:w="610" w:type="dxa"/>
          </w:tcPr>
          <w:p w:rsidR="00616FB9" w:rsidRDefault="00616FB9">
            <w:pPr>
              <w:pStyle w:val="TableParagraph"/>
              <w:spacing w:before="190"/>
              <w:ind w:left="114"/>
              <w:jc w:val="left"/>
              <w:rPr>
                <w:sz w:val="21"/>
              </w:rPr>
            </w:pPr>
            <w:r>
              <w:rPr>
                <w:sz w:val="21"/>
              </w:rPr>
              <w:t>0.01</w:t>
            </w:r>
          </w:p>
        </w:tc>
        <w:tc>
          <w:tcPr>
            <w:tcW w:w="813" w:type="dxa"/>
          </w:tcPr>
          <w:p w:rsidR="00616FB9" w:rsidRDefault="00616FB9">
            <w:pPr>
              <w:pStyle w:val="TableParagraph"/>
              <w:spacing w:before="190"/>
              <w:ind w:left="143" w:right="146"/>
              <w:rPr>
                <w:sz w:val="21"/>
              </w:rPr>
            </w:pPr>
            <w:r>
              <w:rPr>
                <w:sz w:val="21"/>
              </w:rPr>
              <w:t>27.81</w:t>
            </w:r>
          </w:p>
        </w:tc>
        <w:tc>
          <w:tcPr>
            <w:tcW w:w="861" w:type="dxa"/>
          </w:tcPr>
          <w:p w:rsidR="00616FB9" w:rsidRDefault="00616FB9">
            <w:pPr>
              <w:pStyle w:val="TableParagraph"/>
              <w:spacing w:before="190"/>
              <w:ind w:left="239"/>
              <w:jc w:val="left"/>
              <w:rPr>
                <w:sz w:val="21"/>
              </w:rPr>
            </w:pPr>
            <w:r>
              <w:rPr>
                <w:sz w:val="21"/>
              </w:rPr>
              <w:t>8.80</w:t>
            </w:r>
          </w:p>
        </w:tc>
      </w:tr>
      <w:tr w:rsidR="00616FB9">
        <w:trPr>
          <w:trHeight w:val="624"/>
        </w:trPr>
        <w:tc>
          <w:tcPr>
            <w:tcW w:w="994" w:type="dxa"/>
          </w:tcPr>
          <w:p w:rsidR="00616FB9" w:rsidRDefault="00616FB9">
            <w:pPr>
              <w:pStyle w:val="TableParagraph"/>
              <w:spacing w:before="176"/>
              <w:ind w:left="73" w:right="66"/>
              <w:rPr>
                <w:rFonts w:ascii="宋体"/>
                <w:sz w:val="21"/>
              </w:rPr>
            </w:pPr>
            <w:r>
              <w:rPr>
                <w:rFonts w:ascii="宋体" w:hint="eastAsia"/>
                <w:w w:val="95"/>
                <w:sz w:val="21"/>
              </w:rPr>
              <w:t>诸往镇</w:t>
            </w:r>
          </w:p>
        </w:tc>
        <w:tc>
          <w:tcPr>
            <w:tcW w:w="876" w:type="dxa"/>
          </w:tcPr>
          <w:p w:rsidR="00616FB9" w:rsidRDefault="00616FB9">
            <w:pPr>
              <w:pStyle w:val="TableParagraph"/>
              <w:spacing w:before="190"/>
              <w:ind w:left="70" w:right="71"/>
              <w:rPr>
                <w:sz w:val="21"/>
              </w:rPr>
            </w:pPr>
            <w:r>
              <w:rPr>
                <w:sz w:val="21"/>
              </w:rPr>
              <w:t>160.17</w:t>
            </w:r>
          </w:p>
        </w:tc>
        <w:tc>
          <w:tcPr>
            <w:tcW w:w="809" w:type="dxa"/>
          </w:tcPr>
          <w:p w:rsidR="00616FB9" w:rsidRDefault="00616FB9">
            <w:pPr>
              <w:pStyle w:val="TableParagraph"/>
              <w:spacing w:before="190"/>
              <w:ind w:left="162"/>
              <w:jc w:val="left"/>
              <w:rPr>
                <w:sz w:val="21"/>
              </w:rPr>
            </w:pPr>
            <w:r>
              <w:rPr>
                <w:sz w:val="21"/>
              </w:rPr>
              <w:t>60.82</w:t>
            </w:r>
          </w:p>
        </w:tc>
        <w:tc>
          <w:tcPr>
            <w:tcW w:w="911" w:type="dxa"/>
          </w:tcPr>
          <w:p w:rsidR="00616FB9" w:rsidRDefault="00616FB9">
            <w:pPr>
              <w:pStyle w:val="TableParagraph"/>
              <w:spacing w:before="190"/>
              <w:ind w:left="88" w:right="89"/>
              <w:rPr>
                <w:sz w:val="21"/>
              </w:rPr>
            </w:pPr>
            <w:r>
              <w:rPr>
                <w:sz w:val="21"/>
              </w:rPr>
              <w:t>99.36</w:t>
            </w:r>
          </w:p>
        </w:tc>
        <w:tc>
          <w:tcPr>
            <w:tcW w:w="769" w:type="dxa"/>
          </w:tcPr>
          <w:p w:rsidR="00616FB9" w:rsidRDefault="00616FB9">
            <w:pPr>
              <w:pStyle w:val="TableParagraph"/>
              <w:spacing w:before="190"/>
              <w:ind w:right="142"/>
              <w:jc w:val="right"/>
              <w:rPr>
                <w:sz w:val="21"/>
              </w:rPr>
            </w:pPr>
            <w:r>
              <w:rPr>
                <w:sz w:val="21"/>
              </w:rPr>
              <w:t>58.53</w:t>
            </w:r>
          </w:p>
        </w:tc>
        <w:tc>
          <w:tcPr>
            <w:tcW w:w="654" w:type="dxa"/>
          </w:tcPr>
          <w:p w:rsidR="00616FB9" w:rsidRDefault="00616FB9">
            <w:pPr>
              <w:pStyle w:val="TableParagraph"/>
              <w:spacing w:before="190"/>
              <w:ind w:left="137"/>
              <w:jc w:val="left"/>
              <w:rPr>
                <w:sz w:val="21"/>
              </w:rPr>
            </w:pPr>
            <w:r>
              <w:rPr>
                <w:sz w:val="21"/>
              </w:rPr>
              <w:t>1.42</w:t>
            </w:r>
          </w:p>
        </w:tc>
        <w:tc>
          <w:tcPr>
            <w:tcW w:w="604" w:type="dxa"/>
          </w:tcPr>
          <w:p w:rsidR="00616FB9" w:rsidRDefault="00616FB9">
            <w:pPr>
              <w:pStyle w:val="TableParagraph"/>
              <w:spacing w:before="190"/>
              <w:ind w:left="75" w:right="77"/>
              <w:rPr>
                <w:sz w:val="21"/>
              </w:rPr>
            </w:pPr>
            <w:r>
              <w:rPr>
                <w:sz w:val="21"/>
              </w:rPr>
              <w:t>0.05</w:t>
            </w:r>
          </w:p>
        </w:tc>
        <w:tc>
          <w:tcPr>
            <w:tcW w:w="604" w:type="dxa"/>
          </w:tcPr>
          <w:p w:rsidR="00616FB9" w:rsidRDefault="00616FB9">
            <w:pPr>
              <w:pStyle w:val="TableParagraph"/>
              <w:spacing w:before="190"/>
              <w:ind w:left="75" w:right="77"/>
              <w:rPr>
                <w:sz w:val="21"/>
              </w:rPr>
            </w:pPr>
            <w:r>
              <w:rPr>
                <w:sz w:val="21"/>
              </w:rPr>
              <w:t>0.82</w:t>
            </w:r>
          </w:p>
        </w:tc>
        <w:tc>
          <w:tcPr>
            <w:tcW w:w="610" w:type="dxa"/>
          </w:tcPr>
          <w:p w:rsidR="00616FB9" w:rsidRDefault="00616FB9">
            <w:pPr>
              <w:pStyle w:val="TableParagraph"/>
              <w:spacing w:before="190"/>
              <w:ind w:left="114"/>
              <w:jc w:val="left"/>
              <w:rPr>
                <w:sz w:val="21"/>
              </w:rPr>
            </w:pPr>
            <w:r>
              <w:rPr>
                <w:sz w:val="21"/>
              </w:rPr>
              <w:t>0.01</w:t>
            </w:r>
          </w:p>
        </w:tc>
        <w:tc>
          <w:tcPr>
            <w:tcW w:w="813" w:type="dxa"/>
          </w:tcPr>
          <w:p w:rsidR="00616FB9" w:rsidRDefault="00616FB9">
            <w:pPr>
              <w:pStyle w:val="TableParagraph"/>
              <w:spacing w:before="190"/>
              <w:ind w:left="143" w:right="146"/>
              <w:rPr>
                <w:sz w:val="21"/>
              </w:rPr>
            </w:pPr>
            <w:r>
              <w:rPr>
                <w:sz w:val="21"/>
              </w:rPr>
              <w:t>37.97</w:t>
            </w:r>
          </w:p>
        </w:tc>
        <w:tc>
          <w:tcPr>
            <w:tcW w:w="861" w:type="dxa"/>
          </w:tcPr>
          <w:p w:rsidR="00616FB9" w:rsidRDefault="00616FB9">
            <w:pPr>
              <w:pStyle w:val="TableParagraph"/>
              <w:spacing w:before="190"/>
              <w:ind w:left="186"/>
              <w:jc w:val="left"/>
              <w:rPr>
                <w:sz w:val="21"/>
              </w:rPr>
            </w:pPr>
            <w:r>
              <w:rPr>
                <w:sz w:val="21"/>
              </w:rPr>
              <w:t>10.29</w:t>
            </w:r>
          </w:p>
        </w:tc>
      </w:tr>
      <w:tr w:rsidR="00616FB9">
        <w:trPr>
          <w:trHeight w:val="623"/>
        </w:trPr>
        <w:tc>
          <w:tcPr>
            <w:tcW w:w="994" w:type="dxa"/>
          </w:tcPr>
          <w:p w:rsidR="00616FB9" w:rsidRDefault="00616FB9">
            <w:pPr>
              <w:pStyle w:val="TableParagraph"/>
              <w:spacing w:before="176"/>
              <w:ind w:left="75" w:right="66"/>
              <w:rPr>
                <w:rFonts w:ascii="宋体"/>
                <w:sz w:val="21"/>
              </w:rPr>
            </w:pPr>
            <w:r>
              <w:rPr>
                <w:rFonts w:ascii="宋体" w:hint="eastAsia"/>
                <w:w w:val="95"/>
                <w:sz w:val="21"/>
              </w:rPr>
              <w:t>乳山寨镇</w:t>
            </w:r>
          </w:p>
        </w:tc>
        <w:tc>
          <w:tcPr>
            <w:tcW w:w="876" w:type="dxa"/>
          </w:tcPr>
          <w:p w:rsidR="00616FB9" w:rsidRDefault="00616FB9">
            <w:pPr>
              <w:pStyle w:val="TableParagraph"/>
              <w:spacing w:before="189"/>
              <w:ind w:left="70" w:right="71"/>
              <w:rPr>
                <w:sz w:val="21"/>
              </w:rPr>
            </w:pPr>
            <w:r>
              <w:rPr>
                <w:sz w:val="21"/>
              </w:rPr>
              <w:t>135.92</w:t>
            </w:r>
          </w:p>
        </w:tc>
        <w:tc>
          <w:tcPr>
            <w:tcW w:w="809" w:type="dxa"/>
          </w:tcPr>
          <w:p w:rsidR="00616FB9" w:rsidRDefault="00616FB9">
            <w:pPr>
              <w:pStyle w:val="TableParagraph"/>
              <w:spacing w:before="189"/>
              <w:ind w:left="162"/>
              <w:jc w:val="left"/>
              <w:rPr>
                <w:sz w:val="21"/>
              </w:rPr>
            </w:pPr>
            <w:r>
              <w:rPr>
                <w:sz w:val="21"/>
              </w:rPr>
              <w:t>39.53</w:t>
            </w:r>
          </w:p>
        </w:tc>
        <w:tc>
          <w:tcPr>
            <w:tcW w:w="911" w:type="dxa"/>
          </w:tcPr>
          <w:p w:rsidR="00616FB9" w:rsidRDefault="00616FB9">
            <w:pPr>
              <w:pStyle w:val="TableParagraph"/>
              <w:spacing w:before="189"/>
              <w:ind w:left="88" w:right="89"/>
              <w:rPr>
                <w:sz w:val="21"/>
              </w:rPr>
            </w:pPr>
            <w:r>
              <w:rPr>
                <w:sz w:val="21"/>
              </w:rPr>
              <w:t>96.38</w:t>
            </w:r>
          </w:p>
        </w:tc>
        <w:tc>
          <w:tcPr>
            <w:tcW w:w="769" w:type="dxa"/>
          </w:tcPr>
          <w:p w:rsidR="00616FB9" w:rsidRDefault="00616FB9">
            <w:pPr>
              <w:pStyle w:val="TableParagraph"/>
              <w:spacing w:before="189"/>
              <w:ind w:right="142"/>
              <w:jc w:val="right"/>
              <w:rPr>
                <w:sz w:val="21"/>
              </w:rPr>
            </w:pPr>
            <w:r>
              <w:rPr>
                <w:sz w:val="21"/>
              </w:rPr>
              <w:t>37.04</w:t>
            </w:r>
          </w:p>
        </w:tc>
        <w:tc>
          <w:tcPr>
            <w:tcW w:w="654" w:type="dxa"/>
          </w:tcPr>
          <w:p w:rsidR="00616FB9" w:rsidRDefault="00616FB9">
            <w:pPr>
              <w:pStyle w:val="TableParagraph"/>
              <w:spacing w:before="189"/>
              <w:ind w:left="136"/>
              <w:jc w:val="left"/>
              <w:rPr>
                <w:sz w:val="21"/>
              </w:rPr>
            </w:pPr>
            <w:r>
              <w:rPr>
                <w:sz w:val="21"/>
              </w:rPr>
              <w:t>0.11</w:t>
            </w:r>
          </w:p>
        </w:tc>
        <w:tc>
          <w:tcPr>
            <w:tcW w:w="604" w:type="dxa"/>
          </w:tcPr>
          <w:p w:rsidR="00616FB9" w:rsidRDefault="00616FB9">
            <w:pPr>
              <w:pStyle w:val="TableParagraph"/>
              <w:spacing w:before="189"/>
              <w:ind w:left="75" w:right="77"/>
              <w:rPr>
                <w:sz w:val="21"/>
              </w:rPr>
            </w:pPr>
            <w:r>
              <w:rPr>
                <w:sz w:val="21"/>
              </w:rPr>
              <w:t>1.35</w:t>
            </w:r>
          </w:p>
        </w:tc>
        <w:tc>
          <w:tcPr>
            <w:tcW w:w="604" w:type="dxa"/>
          </w:tcPr>
          <w:p w:rsidR="00616FB9" w:rsidRDefault="00616FB9">
            <w:pPr>
              <w:pStyle w:val="TableParagraph"/>
              <w:spacing w:before="189"/>
              <w:ind w:left="75" w:right="78"/>
              <w:rPr>
                <w:sz w:val="21"/>
              </w:rPr>
            </w:pPr>
            <w:r>
              <w:rPr>
                <w:sz w:val="21"/>
              </w:rPr>
              <w:t>0.06</w:t>
            </w:r>
          </w:p>
        </w:tc>
        <w:tc>
          <w:tcPr>
            <w:tcW w:w="610" w:type="dxa"/>
          </w:tcPr>
          <w:p w:rsidR="00616FB9" w:rsidRDefault="00616FB9">
            <w:pPr>
              <w:pStyle w:val="TableParagraph"/>
              <w:spacing w:before="189"/>
              <w:ind w:left="113"/>
              <w:jc w:val="left"/>
              <w:rPr>
                <w:sz w:val="21"/>
              </w:rPr>
            </w:pPr>
            <w:r>
              <w:rPr>
                <w:sz w:val="21"/>
              </w:rPr>
              <w:t>0.97</w:t>
            </w:r>
          </w:p>
        </w:tc>
        <w:tc>
          <w:tcPr>
            <w:tcW w:w="813" w:type="dxa"/>
          </w:tcPr>
          <w:p w:rsidR="00616FB9" w:rsidRDefault="00616FB9">
            <w:pPr>
              <w:pStyle w:val="TableParagraph"/>
              <w:spacing w:before="189"/>
              <w:ind w:left="143" w:right="146"/>
              <w:rPr>
                <w:sz w:val="21"/>
              </w:rPr>
            </w:pPr>
            <w:r>
              <w:rPr>
                <w:sz w:val="21"/>
              </w:rPr>
              <w:t>29.09</w:t>
            </w:r>
          </w:p>
        </w:tc>
        <w:tc>
          <w:tcPr>
            <w:tcW w:w="861" w:type="dxa"/>
          </w:tcPr>
          <w:p w:rsidR="00616FB9" w:rsidRDefault="00616FB9">
            <w:pPr>
              <w:pStyle w:val="TableParagraph"/>
              <w:spacing w:before="189"/>
              <w:ind w:left="238"/>
              <w:jc w:val="left"/>
              <w:rPr>
                <w:sz w:val="21"/>
              </w:rPr>
            </w:pPr>
            <w:r>
              <w:rPr>
                <w:sz w:val="21"/>
              </w:rPr>
              <w:t>6.69</w:t>
            </w:r>
          </w:p>
        </w:tc>
      </w:tr>
      <w:tr w:rsidR="00616FB9">
        <w:trPr>
          <w:trHeight w:val="623"/>
        </w:trPr>
        <w:tc>
          <w:tcPr>
            <w:tcW w:w="994" w:type="dxa"/>
          </w:tcPr>
          <w:p w:rsidR="00616FB9" w:rsidRDefault="00616FB9">
            <w:pPr>
              <w:pStyle w:val="TableParagraph"/>
              <w:spacing w:before="176"/>
              <w:ind w:left="73" w:right="66"/>
              <w:rPr>
                <w:rFonts w:ascii="宋体"/>
                <w:sz w:val="21"/>
              </w:rPr>
            </w:pPr>
            <w:r>
              <w:rPr>
                <w:rFonts w:ascii="宋体" w:hint="eastAsia"/>
                <w:w w:val="95"/>
                <w:sz w:val="21"/>
              </w:rPr>
              <w:t>徐家镇</w:t>
            </w:r>
          </w:p>
        </w:tc>
        <w:tc>
          <w:tcPr>
            <w:tcW w:w="876" w:type="dxa"/>
          </w:tcPr>
          <w:p w:rsidR="00616FB9" w:rsidRDefault="00616FB9">
            <w:pPr>
              <w:pStyle w:val="TableParagraph"/>
              <w:spacing w:before="190"/>
              <w:ind w:left="71" w:right="71"/>
              <w:rPr>
                <w:sz w:val="21"/>
              </w:rPr>
            </w:pPr>
            <w:r>
              <w:rPr>
                <w:sz w:val="21"/>
              </w:rPr>
              <w:t>69.29</w:t>
            </w:r>
          </w:p>
        </w:tc>
        <w:tc>
          <w:tcPr>
            <w:tcW w:w="809" w:type="dxa"/>
          </w:tcPr>
          <w:p w:rsidR="00616FB9" w:rsidRDefault="00616FB9">
            <w:pPr>
              <w:pStyle w:val="TableParagraph"/>
              <w:spacing w:before="190"/>
              <w:ind w:left="162"/>
              <w:jc w:val="left"/>
              <w:rPr>
                <w:sz w:val="21"/>
              </w:rPr>
            </w:pPr>
            <w:r>
              <w:rPr>
                <w:sz w:val="21"/>
              </w:rPr>
              <w:t>20.07</w:t>
            </w:r>
          </w:p>
        </w:tc>
        <w:tc>
          <w:tcPr>
            <w:tcW w:w="911" w:type="dxa"/>
          </w:tcPr>
          <w:p w:rsidR="00616FB9" w:rsidRDefault="00616FB9">
            <w:pPr>
              <w:pStyle w:val="TableParagraph"/>
              <w:spacing w:before="190"/>
              <w:ind w:left="89" w:right="89"/>
              <w:rPr>
                <w:sz w:val="21"/>
              </w:rPr>
            </w:pPr>
            <w:r>
              <w:rPr>
                <w:sz w:val="21"/>
              </w:rPr>
              <w:t>49.22</w:t>
            </w:r>
          </w:p>
        </w:tc>
        <w:tc>
          <w:tcPr>
            <w:tcW w:w="769" w:type="dxa"/>
          </w:tcPr>
          <w:p w:rsidR="00616FB9" w:rsidRDefault="00616FB9">
            <w:pPr>
              <w:pStyle w:val="TableParagraph"/>
              <w:spacing w:before="190"/>
              <w:ind w:right="142"/>
              <w:jc w:val="right"/>
              <w:rPr>
                <w:sz w:val="21"/>
              </w:rPr>
            </w:pPr>
            <w:r>
              <w:rPr>
                <w:sz w:val="21"/>
              </w:rPr>
              <w:t>16.91</w:t>
            </w:r>
          </w:p>
        </w:tc>
        <w:tc>
          <w:tcPr>
            <w:tcW w:w="654" w:type="dxa"/>
          </w:tcPr>
          <w:p w:rsidR="00616FB9" w:rsidRDefault="00616FB9">
            <w:pPr>
              <w:pStyle w:val="TableParagraph"/>
              <w:spacing w:before="190"/>
              <w:ind w:left="136"/>
              <w:jc w:val="left"/>
              <w:rPr>
                <w:sz w:val="21"/>
              </w:rPr>
            </w:pPr>
            <w:r>
              <w:rPr>
                <w:sz w:val="21"/>
              </w:rPr>
              <w:t>3.05</w:t>
            </w:r>
          </w:p>
        </w:tc>
        <w:tc>
          <w:tcPr>
            <w:tcW w:w="604" w:type="dxa"/>
          </w:tcPr>
          <w:p w:rsidR="00616FB9" w:rsidRDefault="00616FB9">
            <w:pPr>
              <w:pStyle w:val="TableParagraph"/>
              <w:spacing w:before="190"/>
              <w:ind w:left="75" w:right="77"/>
              <w:rPr>
                <w:sz w:val="21"/>
              </w:rPr>
            </w:pPr>
            <w:r>
              <w:rPr>
                <w:sz w:val="21"/>
              </w:rPr>
              <w:t>0.00</w:t>
            </w:r>
          </w:p>
        </w:tc>
        <w:tc>
          <w:tcPr>
            <w:tcW w:w="604" w:type="dxa"/>
          </w:tcPr>
          <w:p w:rsidR="00616FB9" w:rsidRDefault="00616FB9">
            <w:pPr>
              <w:pStyle w:val="TableParagraph"/>
              <w:spacing w:before="190"/>
              <w:ind w:left="75" w:right="78"/>
              <w:rPr>
                <w:sz w:val="21"/>
              </w:rPr>
            </w:pPr>
            <w:r>
              <w:rPr>
                <w:sz w:val="21"/>
              </w:rPr>
              <w:t>0.00</w:t>
            </w:r>
          </w:p>
        </w:tc>
        <w:tc>
          <w:tcPr>
            <w:tcW w:w="610" w:type="dxa"/>
          </w:tcPr>
          <w:p w:rsidR="00616FB9" w:rsidRDefault="00616FB9">
            <w:pPr>
              <w:pStyle w:val="TableParagraph"/>
              <w:spacing w:before="190"/>
              <w:ind w:left="113"/>
              <w:jc w:val="left"/>
              <w:rPr>
                <w:sz w:val="21"/>
              </w:rPr>
            </w:pPr>
            <w:r>
              <w:rPr>
                <w:sz w:val="21"/>
              </w:rPr>
              <w:t>0.10</w:t>
            </w:r>
          </w:p>
        </w:tc>
        <w:tc>
          <w:tcPr>
            <w:tcW w:w="813" w:type="dxa"/>
          </w:tcPr>
          <w:p w:rsidR="00616FB9" w:rsidRDefault="00616FB9">
            <w:pPr>
              <w:pStyle w:val="TableParagraph"/>
              <w:spacing w:before="190"/>
              <w:ind w:left="143" w:right="146"/>
              <w:rPr>
                <w:sz w:val="21"/>
              </w:rPr>
            </w:pPr>
            <w:r>
              <w:rPr>
                <w:sz w:val="21"/>
              </w:rPr>
              <w:t>28.96</w:t>
            </w:r>
          </w:p>
        </w:tc>
        <w:tc>
          <w:tcPr>
            <w:tcW w:w="861" w:type="dxa"/>
          </w:tcPr>
          <w:p w:rsidR="00616FB9" w:rsidRDefault="00616FB9">
            <w:pPr>
              <w:pStyle w:val="TableParagraph"/>
              <w:spacing w:before="190"/>
              <w:ind w:left="239"/>
              <w:jc w:val="left"/>
              <w:rPr>
                <w:sz w:val="21"/>
              </w:rPr>
            </w:pPr>
            <w:r>
              <w:rPr>
                <w:sz w:val="21"/>
              </w:rPr>
              <w:t>3.39</w:t>
            </w:r>
          </w:p>
        </w:tc>
      </w:tr>
      <w:tr w:rsidR="00616FB9">
        <w:trPr>
          <w:trHeight w:val="624"/>
        </w:trPr>
        <w:tc>
          <w:tcPr>
            <w:tcW w:w="994" w:type="dxa"/>
          </w:tcPr>
          <w:p w:rsidR="00616FB9" w:rsidRDefault="00616FB9">
            <w:pPr>
              <w:pStyle w:val="TableParagraph"/>
              <w:spacing w:before="176"/>
              <w:ind w:left="75" w:right="66"/>
              <w:rPr>
                <w:rFonts w:ascii="宋体"/>
                <w:b/>
                <w:sz w:val="21"/>
              </w:rPr>
            </w:pPr>
            <w:r>
              <w:rPr>
                <w:rFonts w:ascii="宋体" w:hint="eastAsia"/>
                <w:b/>
                <w:w w:val="95"/>
                <w:sz w:val="21"/>
              </w:rPr>
              <w:t>合计</w:t>
            </w:r>
          </w:p>
        </w:tc>
        <w:tc>
          <w:tcPr>
            <w:tcW w:w="876" w:type="dxa"/>
          </w:tcPr>
          <w:p w:rsidR="00616FB9" w:rsidRDefault="00616FB9">
            <w:pPr>
              <w:pStyle w:val="TableParagraph"/>
              <w:spacing w:before="191"/>
              <w:ind w:left="71" w:right="71"/>
              <w:rPr>
                <w:b/>
                <w:sz w:val="21"/>
              </w:rPr>
            </w:pPr>
            <w:r>
              <w:rPr>
                <w:b/>
                <w:sz w:val="21"/>
              </w:rPr>
              <w:t>1664.88</w:t>
            </w:r>
          </w:p>
        </w:tc>
        <w:tc>
          <w:tcPr>
            <w:tcW w:w="809" w:type="dxa"/>
          </w:tcPr>
          <w:p w:rsidR="00616FB9" w:rsidRDefault="00616FB9">
            <w:pPr>
              <w:pStyle w:val="TableParagraph"/>
              <w:spacing w:before="191"/>
              <w:ind w:left="109"/>
              <w:jc w:val="left"/>
              <w:rPr>
                <w:b/>
                <w:sz w:val="21"/>
              </w:rPr>
            </w:pPr>
            <w:r>
              <w:rPr>
                <w:b/>
                <w:sz w:val="21"/>
              </w:rPr>
              <w:t>591.07</w:t>
            </w:r>
          </w:p>
        </w:tc>
        <w:tc>
          <w:tcPr>
            <w:tcW w:w="911" w:type="dxa"/>
          </w:tcPr>
          <w:p w:rsidR="00616FB9" w:rsidRDefault="00616FB9">
            <w:pPr>
              <w:pStyle w:val="TableParagraph"/>
              <w:spacing w:before="191"/>
              <w:ind w:left="89" w:right="89"/>
              <w:rPr>
                <w:b/>
                <w:sz w:val="21"/>
              </w:rPr>
            </w:pPr>
            <w:r>
              <w:rPr>
                <w:b/>
                <w:sz w:val="21"/>
              </w:rPr>
              <w:t>1073.81</w:t>
            </w:r>
          </w:p>
        </w:tc>
        <w:tc>
          <w:tcPr>
            <w:tcW w:w="769" w:type="dxa"/>
          </w:tcPr>
          <w:p w:rsidR="00616FB9" w:rsidRDefault="00616FB9">
            <w:pPr>
              <w:pStyle w:val="TableParagraph"/>
              <w:spacing w:before="191"/>
              <w:ind w:right="90"/>
              <w:jc w:val="right"/>
              <w:rPr>
                <w:b/>
                <w:sz w:val="21"/>
              </w:rPr>
            </w:pPr>
            <w:r>
              <w:rPr>
                <w:b/>
                <w:sz w:val="21"/>
              </w:rPr>
              <w:t>567.87</w:t>
            </w:r>
          </w:p>
        </w:tc>
        <w:tc>
          <w:tcPr>
            <w:tcW w:w="654" w:type="dxa"/>
          </w:tcPr>
          <w:p w:rsidR="00616FB9" w:rsidRDefault="00616FB9">
            <w:pPr>
              <w:pStyle w:val="TableParagraph"/>
              <w:spacing w:before="191"/>
              <w:ind w:left="84"/>
              <w:jc w:val="left"/>
              <w:rPr>
                <w:b/>
                <w:sz w:val="21"/>
              </w:rPr>
            </w:pPr>
            <w:r>
              <w:rPr>
                <w:b/>
                <w:sz w:val="21"/>
              </w:rPr>
              <w:t>15.20</w:t>
            </w:r>
          </w:p>
        </w:tc>
        <w:tc>
          <w:tcPr>
            <w:tcW w:w="604" w:type="dxa"/>
          </w:tcPr>
          <w:p w:rsidR="00616FB9" w:rsidRDefault="00616FB9">
            <w:pPr>
              <w:pStyle w:val="TableParagraph"/>
              <w:spacing w:before="191"/>
              <w:ind w:left="75" w:right="77"/>
              <w:rPr>
                <w:b/>
                <w:sz w:val="21"/>
              </w:rPr>
            </w:pPr>
            <w:r>
              <w:rPr>
                <w:b/>
                <w:sz w:val="21"/>
              </w:rPr>
              <w:t>3.70</w:t>
            </w:r>
          </w:p>
        </w:tc>
        <w:tc>
          <w:tcPr>
            <w:tcW w:w="604" w:type="dxa"/>
          </w:tcPr>
          <w:p w:rsidR="00616FB9" w:rsidRDefault="00616FB9">
            <w:pPr>
              <w:pStyle w:val="TableParagraph"/>
              <w:spacing w:before="191"/>
              <w:ind w:left="75" w:right="77"/>
              <w:rPr>
                <w:b/>
                <w:sz w:val="21"/>
              </w:rPr>
            </w:pPr>
            <w:r>
              <w:rPr>
                <w:b/>
                <w:sz w:val="21"/>
              </w:rPr>
              <w:t>1.91</w:t>
            </w:r>
          </w:p>
        </w:tc>
        <w:tc>
          <w:tcPr>
            <w:tcW w:w="610" w:type="dxa"/>
          </w:tcPr>
          <w:p w:rsidR="00616FB9" w:rsidRDefault="00616FB9">
            <w:pPr>
              <w:pStyle w:val="TableParagraph"/>
              <w:spacing w:before="191"/>
              <w:ind w:left="114"/>
              <w:jc w:val="left"/>
              <w:rPr>
                <w:b/>
                <w:sz w:val="21"/>
              </w:rPr>
            </w:pPr>
            <w:r>
              <w:rPr>
                <w:b/>
                <w:sz w:val="21"/>
              </w:rPr>
              <w:t>2.39</w:t>
            </w:r>
          </w:p>
        </w:tc>
        <w:tc>
          <w:tcPr>
            <w:tcW w:w="813" w:type="dxa"/>
          </w:tcPr>
          <w:p w:rsidR="00616FB9" w:rsidRDefault="00616FB9">
            <w:pPr>
              <w:pStyle w:val="TableParagraph"/>
              <w:spacing w:before="191"/>
              <w:ind w:left="143" w:right="146"/>
              <w:rPr>
                <w:b/>
                <w:sz w:val="21"/>
              </w:rPr>
            </w:pPr>
            <w:r>
              <w:rPr>
                <w:b/>
                <w:sz w:val="21"/>
              </w:rPr>
              <w:t>35.50</w:t>
            </w:r>
          </w:p>
        </w:tc>
        <w:tc>
          <w:tcPr>
            <w:tcW w:w="861" w:type="dxa"/>
          </w:tcPr>
          <w:p w:rsidR="00616FB9" w:rsidRDefault="00616FB9">
            <w:pPr>
              <w:pStyle w:val="TableParagraph"/>
              <w:spacing w:before="191"/>
              <w:ind w:left="133"/>
              <w:jc w:val="left"/>
              <w:rPr>
                <w:b/>
                <w:sz w:val="21"/>
              </w:rPr>
            </w:pPr>
            <w:r>
              <w:rPr>
                <w:b/>
                <w:sz w:val="21"/>
              </w:rPr>
              <w:t>100.00</w:t>
            </w:r>
          </w:p>
        </w:tc>
      </w:tr>
    </w:tbl>
    <w:p w:rsidR="00616FB9" w:rsidRDefault="00616FB9">
      <w:pPr>
        <w:rPr>
          <w:sz w:val="21"/>
        </w:rPr>
        <w:sectPr w:rsidR="00616FB9">
          <w:pgSz w:w="11910" w:h="16840"/>
          <w:pgMar w:top="1340" w:right="1320" w:bottom="1200" w:left="1400" w:header="840" w:footer="1007" w:gutter="0"/>
          <w:cols w:space="720"/>
        </w:sectPr>
      </w:pPr>
    </w:p>
    <w:p w:rsidR="00616FB9" w:rsidRDefault="00616FB9">
      <w:pPr>
        <w:pStyle w:val="BodyText"/>
        <w:ind w:left="0"/>
        <w:rPr>
          <w:rFonts w:ascii="黑体"/>
          <w:sz w:val="20"/>
        </w:rPr>
      </w:pPr>
    </w:p>
    <w:p w:rsidR="00616FB9" w:rsidRDefault="00616FB9">
      <w:pPr>
        <w:pStyle w:val="BodyText"/>
        <w:ind w:left="0"/>
        <w:rPr>
          <w:rFonts w:ascii="黑体"/>
          <w:sz w:val="20"/>
        </w:rPr>
      </w:pPr>
    </w:p>
    <w:p w:rsidR="00616FB9" w:rsidRDefault="00616FB9">
      <w:pPr>
        <w:pStyle w:val="BodyText"/>
        <w:spacing w:before="3"/>
        <w:ind w:left="0"/>
        <w:rPr>
          <w:rFonts w:ascii="黑体"/>
          <w:sz w:val="21"/>
        </w:rPr>
      </w:pPr>
    </w:p>
    <w:p w:rsidR="00616FB9" w:rsidRDefault="00616FB9">
      <w:pPr>
        <w:pStyle w:val="Heading3"/>
        <w:spacing w:before="67"/>
        <w:ind w:left="213"/>
      </w:pPr>
      <w:r>
        <w:rPr>
          <w:rFonts w:hint="eastAsia"/>
          <w:spacing w:val="-26"/>
        </w:rPr>
        <w:t>附表</w:t>
      </w:r>
      <w:r>
        <w:rPr>
          <w:spacing w:val="-26"/>
        </w:rPr>
        <w:t xml:space="preserve"> </w:t>
      </w:r>
      <w:r>
        <w:rPr>
          <w:rFonts w:ascii="Times New Roman" w:eastAsia="Times New Roman"/>
          <w:spacing w:val="-1"/>
        </w:rPr>
        <w:t>3</w:t>
      </w:r>
      <w:r>
        <w:rPr>
          <w:rFonts w:hint="eastAsia"/>
          <w:spacing w:val="-1"/>
        </w:rPr>
        <w:t>：乳山市小流域划分表</w:t>
      </w:r>
    </w:p>
    <w:p w:rsidR="00616FB9" w:rsidRDefault="00616FB9">
      <w:pPr>
        <w:pStyle w:val="BodyText"/>
        <w:spacing w:before="8"/>
        <w:ind w:left="0"/>
        <w:rPr>
          <w:rFonts w:ascii="黑体"/>
          <w:sz w:val="9"/>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
        <w:gridCol w:w="750"/>
        <w:gridCol w:w="750"/>
        <w:gridCol w:w="750"/>
        <w:gridCol w:w="750"/>
        <w:gridCol w:w="750"/>
        <w:gridCol w:w="575"/>
        <w:gridCol w:w="750"/>
        <w:gridCol w:w="564"/>
        <w:gridCol w:w="750"/>
        <w:gridCol w:w="750"/>
        <w:gridCol w:w="575"/>
        <w:gridCol w:w="575"/>
        <w:gridCol w:w="576"/>
        <w:gridCol w:w="564"/>
        <w:gridCol w:w="576"/>
        <w:gridCol w:w="576"/>
        <w:gridCol w:w="576"/>
        <w:gridCol w:w="1021"/>
        <w:gridCol w:w="915"/>
        <w:gridCol w:w="736"/>
      </w:tblGrid>
      <w:tr w:rsidR="00616FB9">
        <w:trPr>
          <w:trHeight w:val="282"/>
        </w:trPr>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流域代码</w:t>
            </w:r>
          </w:p>
        </w:tc>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流域名称</w:t>
            </w:r>
          </w:p>
        </w:tc>
        <w:tc>
          <w:tcPr>
            <w:tcW w:w="750" w:type="dxa"/>
            <w:vMerge w:val="restart"/>
          </w:tcPr>
          <w:p w:rsidR="00616FB9" w:rsidRDefault="00616FB9">
            <w:pPr>
              <w:pStyle w:val="TableParagraph"/>
              <w:spacing w:before="55"/>
              <w:ind w:left="14"/>
              <w:jc w:val="left"/>
              <w:rPr>
                <w:rFonts w:ascii="宋体"/>
                <w:sz w:val="18"/>
              </w:rPr>
            </w:pPr>
            <w:r>
              <w:rPr>
                <w:rFonts w:ascii="宋体" w:hint="eastAsia"/>
                <w:spacing w:val="-4"/>
                <w:sz w:val="18"/>
              </w:rPr>
              <w:t>流域面积</w:t>
            </w:r>
          </w:p>
          <w:p w:rsidR="00616FB9" w:rsidRDefault="00616FB9">
            <w:pPr>
              <w:pStyle w:val="TableParagraph"/>
              <w:spacing w:before="2"/>
              <w:ind w:left="48"/>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9657" w:type="dxa"/>
            <w:gridSpan w:val="15"/>
          </w:tcPr>
          <w:p w:rsidR="00616FB9" w:rsidRDefault="00616FB9">
            <w:pPr>
              <w:pStyle w:val="TableParagraph"/>
              <w:spacing w:before="25"/>
              <w:ind w:left="3675" w:right="3675"/>
              <w:rPr>
                <w:rFonts w:ascii="宋体"/>
                <w:sz w:val="18"/>
              </w:rPr>
            </w:pPr>
            <w:r>
              <w:rPr>
                <w:rFonts w:ascii="宋体" w:hint="eastAsia"/>
                <w:spacing w:val="-1"/>
                <w:sz w:val="18"/>
              </w:rPr>
              <w:t>流域涉及乡镇级面积（</w:t>
            </w:r>
            <w:r>
              <w:rPr>
                <w:spacing w:val="-1"/>
                <w:sz w:val="18"/>
              </w:rPr>
              <w:t>km</w:t>
            </w:r>
            <w:r>
              <w:rPr>
                <w:spacing w:val="-1"/>
                <w:sz w:val="18"/>
                <w:vertAlign w:val="superscript"/>
              </w:rPr>
              <w:t>2</w:t>
            </w:r>
            <w:r>
              <w:rPr>
                <w:rFonts w:ascii="宋体" w:hint="eastAsia"/>
                <w:spacing w:val="-1"/>
                <w:sz w:val="18"/>
              </w:rPr>
              <w:t>）</w:t>
            </w:r>
          </w:p>
        </w:tc>
        <w:tc>
          <w:tcPr>
            <w:tcW w:w="1936" w:type="dxa"/>
            <w:gridSpan w:val="2"/>
          </w:tcPr>
          <w:p w:rsidR="00616FB9" w:rsidRDefault="00616FB9">
            <w:pPr>
              <w:pStyle w:val="TableParagraph"/>
              <w:spacing w:before="25"/>
              <w:ind w:left="331"/>
              <w:jc w:val="left"/>
              <w:rPr>
                <w:rFonts w:ascii="宋体"/>
                <w:sz w:val="18"/>
              </w:rPr>
            </w:pPr>
            <w:r>
              <w:rPr>
                <w:rFonts w:ascii="宋体" w:hint="eastAsia"/>
                <w:spacing w:val="-1"/>
                <w:sz w:val="18"/>
              </w:rPr>
              <w:t>水土流失及占比</w:t>
            </w:r>
          </w:p>
        </w:tc>
        <w:tc>
          <w:tcPr>
            <w:tcW w:w="736"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8" w:right="-15"/>
              <w:jc w:val="left"/>
              <w:rPr>
                <w:rFonts w:ascii="宋体"/>
                <w:sz w:val="18"/>
              </w:rPr>
            </w:pPr>
            <w:r>
              <w:rPr>
                <w:rFonts w:ascii="宋体" w:hint="eastAsia"/>
                <w:spacing w:val="-1"/>
                <w:sz w:val="18"/>
              </w:rPr>
              <w:t>流域形态</w:t>
            </w:r>
          </w:p>
        </w:tc>
      </w:tr>
      <w:tr w:rsidR="00616FB9">
        <w:trPr>
          <w:trHeight w:val="282"/>
        </w:trPr>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tcPr>
          <w:p w:rsidR="00616FB9" w:rsidRDefault="00616FB9">
            <w:pPr>
              <w:pStyle w:val="TableParagraph"/>
              <w:spacing w:before="25"/>
              <w:ind w:left="9"/>
              <w:jc w:val="left"/>
              <w:rPr>
                <w:rFonts w:ascii="宋体"/>
                <w:sz w:val="18"/>
              </w:rPr>
            </w:pPr>
            <w:r>
              <w:rPr>
                <w:rFonts w:ascii="宋体" w:hint="eastAsia"/>
                <w:spacing w:val="-1"/>
                <w:sz w:val="18"/>
              </w:rPr>
              <w:t>白沙滩镇</w:t>
            </w:r>
          </w:p>
        </w:tc>
        <w:tc>
          <w:tcPr>
            <w:tcW w:w="750" w:type="dxa"/>
          </w:tcPr>
          <w:p w:rsidR="00616FB9" w:rsidRDefault="00616FB9">
            <w:pPr>
              <w:pStyle w:val="TableParagraph"/>
              <w:spacing w:before="25"/>
              <w:ind w:left="9"/>
              <w:jc w:val="left"/>
              <w:rPr>
                <w:rFonts w:ascii="宋体"/>
                <w:sz w:val="18"/>
              </w:rPr>
            </w:pPr>
            <w:r>
              <w:rPr>
                <w:rFonts w:ascii="宋体" w:hint="eastAsia"/>
                <w:spacing w:val="-1"/>
                <w:sz w:val="18"/>
              </w:rPr>
              <w:t>城区街道</w:t>
            </w:r>
          </w:p>
        </w:tc>
        <w:tc>
          <w:tcPr>
            <w:tcW w:w="750" w:type="dxa"/>
          </w:tcPr>
          <w:p w:rsidR="00616FB9" w:rsidRDefault="00616FB9">
            <w:pPr>
              <w:pStyle w:val="TableParagraph"/>
              <w:spacing w:before="25"/>
              <w:ind w:right="1"/>
              <w:rPr>
                <w:rFonts w:ascii="宋体"/>
                <w:sz w:val="18"/>
              </w:rPr>
            </w:pPr>
            <w:r>
              <w:rPr>
                <w:rFonts w:ascii="宋体" w:hint="eastAsia"/>
                <w:spacing w:val="-1"/>
                <w:sz w:val="18"/>
              </w:rPr>
              <w:t>大孤山镇</w:t>
            </w:r>
          </w:p>
        </w:tc>
        <w:tc>
          <w:tcPr>
            <w:tcW w:w="575" w:type="dxa"/>
          </w:tcPr>
          <w:p w:rsidR="00616FB9" w:rsidRDefault="00616FB9">
            <w:pPr>
              <w:pStyle w:val="TableParagraph"/>
              <w:spacing w:before="25"/>
              <w:ind w:left="11"/>
              <w:jc w:val="left"/>
              <w:rPr>
                <w:rFonts w:ascii="宋体"/>
                <w:sz w:val="18"/>
              </w:rPr>
            </w:pPr>
            <w:r>
              <w:rPr>
                <w:rFonts w:ascii="宋体" w:hint="eastAsia"/>
                <w:spacing w:val="-1"/>
                <w:sz w:val="18"/>
              </w:rPr>
              <w:t>冯家镇</w:t>
            </w:r>
          </w:p>
        </w:tc>
        <w:tc>
          <w:tcPr>
            <w:tcW w:w="750" w:type="dxa"/>
          </w:tcPr>
          <w:p w:rsidR="00616FB9" w:rsidRDefault="00616FB9">
            <w:pPr>
              <w:pStyle w:val="TableParagraph"/>
              <w:spacing w:before="25"/>
              <w:ind w:left="9"/>
              <w:jc w:val="left"/>
              <w:rPr>
                <w:rFonts w:ascii="宋体"/>
                <w:sz w:val="18"/>
              </w:rPr>
            </w:pPr>
            <w:r>
              <w:rPr>
                <w:rFonts w:ascii="宋体" w:hint="eastAsia"/>
                <w:spacing w:val="-1"/>
                <w:sz w:val="18"/>
              </w:rPr>
              <w:t>海洋所镇</w:t>
            </w:r>
          </w:p>
        </w:tc>
        <w:tc>
          <w:tcPr>
            <w:tcW w:w="564" w:type="dxa"/>
          </w:tcPr>
          <w:p w:rsidR="00616FB9" w:rsidRDefault="00616FB9">
            <w:pPr>
              <w:pStyle w:val="TableParagraph"/>
              <w:spacing w:before="25"/>
              <w:ind w:left="6"/>
              <w:jc w:val="left"/>
              <w:rPr>
                <w:rFonts w:ascii="宋体"/>
                <w:sz w:val="18"/>
              </w:rPr>
            </w:pPr>
            <w:r>
              <w:rPr>
                <w:rFonts w:ascii="宋体" w:hint="eastAsia"/>
                <w:spacing w:val="-1"/>
                <w:sz w:val="18"/>
              </w:rPr>
              <w:t>南黄镇</w:t>
            </w:r>
          </w:p>
        </w:tc>
        <w:tc>
          <w:tcPr>
            <w:tcW w:w="750" w:type="dxa"/>
          </w:tcPr>
          <w:p w:rsidR="00616FB9" w:rsidRDefault="00616FB9">
            <w:pPr>
              <w:pStyle w:val="TableParagraph"/>
              <w:spacing w:before="25"/>
              <w:ind w:left="9"/>
              <w:jc w:val="left"/>
              <w:rPr>
                <w:rFonts w:ascii="宋体"/>
                <w:sz w:val="18"/>
              </w:rPr>
            </w:pPr>
            <w:r>
              <w:rPr>
                <w:rFonts w:ascii="宋体" w:hint="eastAsia"/>
                <w:spacing w:val="-1"/>
                <w:sz w:val="18"/>
              </w:rPr>
              <w:t>乳山口镇</w:t>
            </w:r>
          </w:p>
        </w:tc>
        <w:tc>
          <w:tcPr>
            <w:tcW w:w="750" w:type="dxa"/>
          </w:tcPr>
          <w:p w:rsidR="00616FB9" w:rsidRDefault="00616FB9">
            <w:pPr>
              <w:pStyle w:val="TableParagraph"/>
              <w:spacing w:before="25"/>
              <w:ind w:right="1"/>
              <w:rPr>
                <w:rFonts w:ascii="宋体"/>
                <w:sz w:val="18"/>
              </w:rPr>
            </w:pPr>
            <w:r>
              <w:rPr>
                <w:rFonts w:ascii="宋体" w:hint="eastAsia"/>
                <w:spacing w:val="-1"/>
                <w:sz w:val="18"/>
              </w:rPr>
              <w:t>乳山寨镇</w:t>
            </w:r>
          </w:p>
        </w:tc>
        <w:tc>
          <w:tcPr>
            <w:tcW w:w="575" w:type="dxa"/>
          </w:tcPr>
          <w:p w:rsidR="00616FB9" w:rsidRDefault="00616FB9">
            <w:pPr>
              <w:pStyle w:val="TableParagraph"/>
              <w:spacing w:before="25"/>
              <w:ind w:right="1"/>
              <w:rPr>
                <w:rFonts w:ascii="宋体"/>
                <w:sz w:val="18"/>
              </w:rPr>
            </w:pPr>
            <w:r>
              <w:rPr>
                <w:rFonts w:ascii="宋体" w:hint="eastAsia"/>
                <w:spacing w:val="-1"/>
                <w:sz w:val="18"/>
              </w:rPr>
              <w:t>午极镇</w:t>
            </w:r>
          </w:p>
        </w:tc>
        <w:tc>
          <w:tcPr>
            <w:tcW w:w="575" w:type="dxa"/>
          </w:tcPr>
          <w:p w:rsidR="00616FB9" w:rsidRDefault="00616FB9">
            <w:pPr>
              <w:pStyle w:val="TableParagraph"/>
              <w:spacing w:before="25"/>
              <w:rPr>
                <w:rFonts w:ascii="宋体"/>
                <w:sz w:val="18"/>
              </w:rPr>
            </w:pPr>
            <w:r>
              <w:rPr>
                <w:rFonts w:ascii="宋体" w:hint="eastAsia"/>
                <w:spacing w:val="-1"/>
                <w:sz w:val="18"/>
              </w:rPr>
              <w:t>下初镇</w:t>
            </w:r>
          </w:p>
        </w:tc>
        <w:tc>
          <w:tcPr>
            <w:tcW w:w="576" w:type="dxa"/>
          </w:tcPr>
          <w:p w:rsidR="00616FB9" w:rsidRDefault="00616FB9">
            <w:pPr>
              <w:pStyle w:val="TableParagraph"/>
              <w:spacing w:before="25"/>
              <w:ind w:right="12"/>
              <w:jc w:val="right"/>
              <w:rPr>
                <w:rFonts w:ascii="宋体"/>
                <w:sz w:val="18"/>
              </w:rPr>
            </w:pPr>
            <w:r>
              <w:rPr>
                <w:rFonts w:ascii="宋体" w:hint="eastAsia"/>
                <w:spacing w:val="-1"/>
                <w:sz w:val="18"/>
              </w:rPr>
              <w:t>夏村镇</w:t>
            </w:r>
          </w:p>
        </w:tc>
        <w:tc>
          <w:tcPr>
            <w:tcW w:w="564" w:type="dxa"/>
          </w:tcPr>
          <w:p w:rsidR="00616FB9" w:rsidRDefault="00616FB9">
            <w:pPr>
              <w:pStyle w:val="TableParagraph"/>
              <w:spacing w:before="25"/>
              <w:ind w:left="5"/>
              <w:jc w:val="left"/>
              <w:rPr>
                <w:rFonts w:ascii="宋体"/>
                <w:sz w:val="18"/>
              </w:rPr>
            </w:pPr>
            <w:r>
              <w:rPr>
                <w:rFonts w:ascii="宋体" w:hint="eastAsia"/>
                <w:spacing w:val="-1"/>
                <w:sz w:val="18"/>
              </w:rPr>
              <w:t>徐家镇</w:t>
            </w:r>
          </w:p>
        </w:tc>
        <w:tc>
          <w:tcPr>
            <w:tcW w:w="576" w:type="dxa"/>
          </w:tcPr>
          <w:p w:rsidR="00616FB9" w:rsidRDefault="00616FB9">
            <w:pPr>
              <w:pStyle w:val="TableParagraph"/>
              <w:spacing w:before="25"/>
              <w:ind w:right="1"/>
              <w:rPr>
                <w:rFonts w:ascii="宋体"/>
                <w:sz w:val="18"/>
              </w:rPr>
            </w:pPr>
            <w:r>
              <w:rPr>
                <w:rFonts w:ascii="宋体" w:hint="eastAsia"/>
                <w:spacing w:val="-1"/>
                <w:sz w:val="18"/>
              </w:rPr>
              <w:t>崖子镇</w:t>
            </w:r>
          </w:p>
        </w:tc>
        <w:tc>
          <w:tcPr>
            <w:tcW w:w="576" w:type="dxa"/>
          </w:tcPr>
          <w:p w:rsidR="00616FB9" w:rsidRDefault="00616FB9">
            <w:pPr>
              <w:pStyle w:val="TableParagraph"/>
              <w:spacing w:before="25"/>
              <w:ind w:right="1"/>
              <w:rPr>
                <w:rFonts w:ascii="宋体"/>
                <w:sz w:val="18"/>
              </w:rPr>
            </w:pPr>
            <w:r>
              <w:rPr>
                <w:rFonts w:ascii="宋体" w:hint="eastAsia"/>
                <w:spacing w:val="-1"/>
                <w:sz w:val="18"/>
              </w:rPr>
              <w:t>育黎镇</w:t>
            </w:r>
          </w:p>
        </w:tc>
        <w:tc>
          <w:tcPr>
            <w:tcW w:w="576" w:type="dxa"/>
          </w:tcPr>
          <w:p w:rsidR="00616FB9" w:rsidRDefault="00616FB9">
            <w:pPr>
              <w:pStyle w:val="TableParagraph"/>
              <w:spacing w:before="25"/>
              <w:ind w:right="1"/>
              <w:rPr>
                <w:rFonts w:ascii="宋体"/>
                <w:sz w:val="18"/>
              </w:rPr>
            </w:pPr>
            <w:r>
              <w:rPr>
                <w:rFonts w:ascii="宋体" w:hint="eastAsia"/>
                <w:spacing w:val="-1"/>
                <w:sz w:val="18"/>
              </w:rPr>
              <w:t>诸往镇</w:t>
            </w:r>
          </w:p>
        </w:tc>
        <w:tc>
          <w:tcPr>
            <w:tcW w:w="1021" w:type="dxa"/>
          </w:tcPr>
          <w:p w:rsidR="00616FB9" w:rsidRDefault="00616FB9">
            <w:pPr>
              <w:pStyle w:val="TableParagraph"/>
              <w:spacing w:before="25"/>
              <w:ind w:left="-1"/>
              <w:rPr>
                <w:rFonts w:ascii="宋体"/>
                <w:sz w:val="18"/>
              </w:rPr>
            </w:pPr>
            <w:r>
              <w:rPr>
                <w:rFonts w:ascii="宋体" w:hint="eastAsia"/>
                <w:spacing w:val="-3"/>
                <w:sz w:val="18"/>
              </w:rPr>
              <w:t>面积（</w:t>
            </w:r>
            <w:r>
              <w:rPr>
                <w:spacing w:val="-3"/>
                <w:sz w:val="18"/>
              </w:rPr>
              <w:t>km</w:t>
            </w:r>
            <w:r>
              <w:rPr>
                <w:spacing w:val="-3"/>
                <w:sz w:val="18"/>
                <w:vertAlign w:val="superscript"/>
              </w:rPr>
              <w:t>2</w:t>
            </w:r>
            <w:r>
              <w:rPr>
                <w:rFonts w:ascii="宋体" w:hint="eastAsia"/>
                <w:spacing w:val="-3"/>
                <w:sz w:val="18"/>
              </w:rPr>
              <w:t>）</w:t>
            </w:r>
          </w:p>
        </w:tc>
        <w:tc>
          <w:tcPr>
            <w:tcW w:w="915" w:type="dxa"/>
          </w:tcPr>
          <w:p w:rsidR="00616FB9" w:rsidRDefault="00616FB9">
            <w:pPr>
              <w:pStyle w:val="TableParagraph"/>
              <w:spacing w:before="25"/>
              <w:rPr>
                <w:rFonts w:ascii="宋体"/>
                <w:sz w:val="18"/>
              </w:rPr>
            </w:pPr>
            <w:r>
              <w:rPr>
                <w:rFonts w:ascii="宋体" w:hint="eastAsia"/>
                <w:spacing w:val="-1"/>
                <w:sz w:val="18"/>
              </w:rPr>
              <w:t>占比（</w:t>
            </w:r>
            <w:r>
              <w:rPr>
                <w:spacing w:val="-1"/>
                <w:sz w:val="18"/>
              </w:rPr>
              <w:t>%</w:t>
            </w:r>
            <w:r>
              <w:rPr>
                <w:rFonts w:ascii="宋体" w:hint="eastAsia"/>
                <w:spacing w:val="-1"/>
                <w:sz w:val="18"/>
              </w:rPr>
              <w:t>）</w:t>
            </w:r>
          </w:p>
        </w:tc>
        <w:tc>
          <w:tcPr>
            <w:tcW w:w="736" w:type="dxa"/>
            <w:vMerge/>
            <w:tcBorders>
              <w:top w:val="nil"/>
            </w:tcBorders>
          </w:tcPr>
          <w:p w:rsidR="00616FB9" w:rsidRDefault="00616FB9">
            <w:pPr>
              <w:rPr>
                <w:sz w:val="2"/>
                <w:szCs w:val="2"/>
              </w:rPr>
            </w:pPr>
          </w:p>
        </w:tc>
      </w:tr>
      <w:tr w:rsidR="00616FB9">
        <w:trPr>
          <w:trHeight w:val="282"/>
        </w:trPr>
        <w:tc>
          <w:tcPr>
            <w:tcW w:w="750" w:type="dxa"/>
          </w:tcPr>
          <w:p w:rsidR="00616FB9" w:rsidRDefault="00616FB9">
            <w:pPr>
              <w:pStyle w:val="TableParagraph"/>
              <w:spacing w:before="33"/>
              <w:ind w:right="183"/>
              <w:jc w:val="right"/>
              <w:rPr>
                <w:sz w:val="18"/>
              </w:rPr>
            </w:pPr>
            <w:r>
              <w:rPr>
                <w:sz w:val="18"/>
              </w:rPr>
              <w:t>0001</w:t>
            </w:r>
          </w:p>
        </w:tc>
        <w:tc>
          <w:tcPr>
            <w:tcW w:w="750" w:type="dxa"/>
          </w:tcPr>
          <w:p w:rsidR="00616FB9" w:rsidRDefault="00616FB9">
            <w:pPr>
              <w:pStyle w:val="TableParagraph"/>
              <w:spacing w:before="25"/>
              <w:ind w:right="1"/>
              <w:rPr>
                <w:rFonts w:ascii="宋体"/>
                <w:sz w:val="18"/>
              </w:rPr>
            </w:pPr>
            <w:r>
              <w:rPr>
                <w:rFonts w:ascii="宋体" w:hint="eastAsia"/>
                <w:spacing w:val="-1"/>
                <w:sz w:val="18"/>
              </w:rPr>
              <w:t>涝口</w:t>
            </w:r>
          </w:p>
        </w:tc>
        <w:tc>
          <w:tcPr>
            <w:tcW w:w="750" w:type="dxa"/>
          </w:tcPr>
          <w:p w:rsidR="00616FB9" w:rsidRDefault="00616FB9">
            <w:pPr>
              <w:pStyle w:val="TableParagraph"/>
              <w:spacing w:before="33"/>
              <w:rPr>
                <w:sz w:val="18"/>
              </w:rPr>
            </w:pPr>
            <w:r>
              <w:rPr>
                <w:sz w:val="18"/>
              </w:rPr>
              <w:t>4.35</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4.35</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1.35</w:t>
            </w:r>
          </w:p>
        </w:tc>
        <w:tc>
          <w:tcPr>
            <w:tcW w:w="915" w:type="dxa"/>
          </w:tcPr>
          <w:p w:rsidR="00616FB9" w:rsidRDefault="00616FB9">
            <w:pPr>
              <w:pStyle w:val="TableParagraph"/>
              <w:spacing w:before="33"/>
              <w:ind w:right="1"/>
              <w:rPr>
                <w:sz w:val="18"/>
              </w:rPr>
            </w:pPr>
            <w:r>
              <w:rPr>
                <w:sz w:val="18"/>
              </w:rPr>
              <w:t>30.97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0002</w:t>
            </w:r>
          </w:p>
        </w:tc>
        <w:tc>
          <w:tcPr>
            <w:tcW w:w="750" w:type="dxa"/>
          </w:tcPr>
          <w:p w:rsidR="00616FB9" w:rsidRDefault="00616FB9">
            <w:pPr>
              <w:pStyle w:val="TableParagraph"/>
              <w:spacing w:before="25"/>
              <w:ind w:right="1"/>
              <w:rPr>
                <w:rFonts w:ascii="宋体"/>
                <w:sz w:val="18"/>
              </w:rPr>
            </w:pPr>
            <w:r>
              <w:rPr>
                <w:rFonts w:ascii="宋体" w:hint="eastAsia"/>
                <w:spacing w:val="-1"/>
                <w:sz w:val="18"/>
              </w:rPr>
              <w:t>凤凰崖</w:t>
            </w:r>
          </w:p>
        </w:tc>
        <w:tc>
          <w:tcPr>
            <w:tcW w:w="750" w:type="dxa"/>
          </w:tcPr>
          <w:p w:rsidR="00616FB9" w:rsidRDefault="00616FB9">
            <w:pPr>
              <w:pStyle w:val="TableParagraph"/>
              <w:spacing w:before="33"/>
              <w:rPr>
                <w:sz w:val="18"/>
              </w:rPr>
            </w:pPr>
            <w:r>
              <w:rPr>
                <w:sz w:val="18"/>
              </w:rPr>
              <w:t>9.40</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9.40</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4.47</w:t>
            </w:r>
          </w:p>
        </w:tc>
        <w:tc>
          <w:tcPr>
            <w:tcW w:w="915" w:type="dxa"/>
          </w:tcPr>
          <w:p w:rsidR="00616FB9" w:rsidRDefault="00616FB9">
            <w:pPr>
              <w:pStyle w:val="TableParagraph"/>
              <w:spacing w:before="33"/>
              <w:ind w:right="1"/>
              <w:rPr>
                <w:sz w:val="18"/>
              </w:rPr>
            </w:pPr>
            <w:r>
              <w:rPr>
                <w:sz w:val="18"/>
              </w:rPr>
              <w:t>47.56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0003</w:t>
            </w:r>
          </w:p>
        </w:tc>
        <w:tc>
          <w:tcPr>
            <w:tcW w:w="750" w:type="dxa"/>
          </w:tcPr>
          <w:p w:rsidR="00616FB9" w:rsidRDefault="00616FB9">
            <w:pPr>
              <w:pStyle w:val="TableParagraph"/>
              <w:spacing w:before="25"/>
              <w:ind w:right="1"/>
              <w:rPr>
                <w:rFonts w:ascii="宋体"/>
                <w:sz w:val="18"/>
              </w:rPr>
            </w:pPr>
            <w:r>
              <w:rPr>
                <w:rFonts w:ascii="宋体" w:hint="eastAsia"/>
                <w:spacing w:val="-1"/>
                <w:sz w:val="18"/>
              </w:rPr>
              <w:t>垂柳河</w:t>
            </w:r>
          </w:p>
        </w:tc>
        <w:tc>
          <w:tcPr>
            <w:tcW w:w="750" w:type="dxa"/>
          </w:tcPr>
          <w:p w:rsidR="00616FB9" w:rsidRDefault="00616FB9">
            <w:pPr>
              <w:pStyle w:val="TableParagraph"/>
              <w:spacing w:before="33"/>
              <w:ind w:left="2" w:right="1"/>
              <w:rPr>
                <w:sz w:val="18"/>
              </w:rPr>
            </w:pPr>
            <w:r>
              <w:rPr>
                <w:sz w:val="18"/>
              </w:rPr>
              <w:t>13.64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13.64</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3.49</w:t>
            </w:r>
          </w:p>
        </w:tc>
        <w:tc>
          <w:tcPr>
            <w:tcW w:w="915" w:type="dxa"/>
          </w:tcPr>
          <w:p w:rsidR="00616FB9" w:rsidRDefault="00616FB9">
            <w:pPr>
              <w:pStyle w:val="TableParagraph"/>
              <w:spacing w:before="33"/>
              <w:rPr>
                <w:sz w:val="18"/>
              </w:rPr>
            </w:pPr>
            <w:r>
              <w:rPr>
                <w:sz w:val="18"/>
              </w:rPr>
              <w:t>25.58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0004</w:t>
            </w:r>
          </w:p>
        </w:tc>
        <w:tc>
          <w:tcPr>
            <w:tcW w:w="750" w:type="dxa"/>
          </w:tcPr>
          <w:p w:rsidR="00616FB9" w:rsidRDefault="00616FB9">
            <w:pPr>
              <w:pStyle w:val="TableParagraph"/>
              <w:spacing w:before="25"/>
              <w:ind w:right="1"/>
              <w:rPr>
                <w:rFonts w:ascii="宋体"/>
                <w:sz w:val="18"/>
              </w:rPr>
            </w:pPr>
            <w:r>
              <w:rPr>
                <w:rFonts w:ascii="宋体" w:hint="eastAsia"/>
                <w:spacing w:val="-1"/>
                <w:sz w:val="18"/>
              </w:rPr>
              <w:t>马石山</w:t>
            </w:r>
          </w:p>
        </w:tc>
        <w:tc>
          <w:tcPr>
            <w:tcW w:w="750" w:type="dxa"/>
          </w:tcPr>
          <w:p w:rsidR="00616FB9" w:rsidRDefault="00616FB9">
            <w:pPr>
              <w:pStyle w:val="TableParagraph"/>
              <w:spacing w:before="33"/>
              <w:ind w:left="2" w:right="1"/>
              <w:rPr>
                <w:sz w:val="18"/>
              </w:rPr>
            </w:pPr>
            <w:r>
              <w:rPr>
                <w:sz w:val="18"/>
              </w:rPr>
              <w:t>92.98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76.21</w:t>
            </w: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16.77</w:t>
            </w:r>
          </w:p>
        </w:tc>
        <w:tc>
          <w:tcPr>
            <w:tcW w:w="1021" w:type="dxa"/>
          </w:tcPr>
          <w:p w:rsidR="00616FB9" w:rsidRDefault="00616FB9">
            <w:pPr>
              <w:pStyle w:val="TableParagraph"/>
              <w:spacing w:before="33"/>
              <w:rPr>
                <w:sz w:val="18"/>
              </w:rPr>
            </w:pPr>
            <w:r>
              <w:rPr>
                <w:sz w:val="18"/>
              </w:rPr>
              <w:t>23.10</w:t>
            </w:r>
          </w:p>
        </w:tc>
        <w:tc>
          <w:tcPr>
            <w:tcW w:w="915" w:type="dxa"/>
          </w:tcPr>
          <w:p w:rsidR="00616FB9" w:rsidRDefault="00616FB9">
            <w:pPr>
              <w:pStyle w:val="TableParagraph"/>
              <w:spacing w:before="33"/>
              <w:rPr>
                <w:sz w:val="18"/>
              </w:rPr>
            </w:pPr>
            <w:r>
              <w:rPr>
                <w:sz w:val="18"/>
              </w:rPr>
              <w:t>24.84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0005</w:t>
            </w:r>
          </w:p>
        </w:tc>
        <w:tc>
          <w:tcPr>
            <w:tcW w:w="750" w:type="dxa"/>
          </w:tcPr>
          <w:p w:rsidR="00616FB9" w:rsidRDefault="00616FB9">
            <w:pPr>
              <w:pStyle w:val="TableParagraph"/>
              <w:spacing w:before="25"/>
              <w:ind w:right="1"/>
              <w:rPr>
                <w:rFonts w:ascii="宋体"/>
                <w:sz w:val="18"/>
              </w:rPr>
            </w:pPr>
            <w:r>
              <w:rPr>
                <w:rFonts w:ascii="宋体" w:hint="eastAsia"/>
                <w:spacing w:val="-1"/>
                <w:sz w:val="18"/>
              </w:rPr>
              <w:t>钟家</w:t>
            </w:r>
          </w:p>
        </w:tc>
        <w:tc>
          <w:tcPr>
            <w:tcW w:w="750" w:type="dxa"/>
          </w:tcPr>
          <w:p w:rsidR="00616FB9" w:rsidRDefault="00616FB9">
            <w:pPr>
              <w:pStyle w:val="TableParagraph"/>
              <w:spacing w:before="33"/>
              <w:ind w:left="2" w:right="1"/>
              <w:rPr>
                <w:sz w:val="18"/>
              </w:rPr>
            </w:pPr>
            <w:r>
              <w:rPr>
                <w:sz w:val="18"/>
              </w:rPr>
              <w:t>23.13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23.13</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6.56</w:t>
            </w:r>
          </w:p>
        </w:tc>
        <w:tc>
          <w:tcPr>
            <w:tcW w:w="915" w:type="dxa"/>
          </w:tcPr>
          <w:p w:rsidR="00616FB9" w:rsidRDefault="00616FB9">
            <w:pPr>
              <w:pStyle w:val="TableParagraph"/>
              <w:spacing w:before="33"/>
              <w:rPr>
                <w:sz w:val="18"/>
              </w:rPr>
            </w:pPr>
            <w:r>
              <w:rPr>
                <w:sz w:val="18"/>
              </w:rPr>
              <w:t>28.38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0006</w:t>
            </w:r>
          </w:p>
        </w:tc>
        <w:tc>
          <w:tcPr>
            <w:tcW w:w="750" w:type="dxa"/>
          </w:tcPr>
          <w:p w:rsidR="00616FB9" w:rsidRDefault="00616FB9">
            <w:pPr>
              <w:pStyle w:val="TableParagraph"/>
              <w:spacing w:before="25"/>
              <w:ind w:right="1"/>
              <w:rPr>
                <w:rFonts w:ascii="宋体"/>
                <w:sz w:val="18"/>
              </w:rPr>
            </w:pPr>
            <w:r>
              <w:rPr>
                <w:rFonts w:ascii="宋体" w:hint="eastAsia"/>
                <w:spacing w:val="-1"/>
                <w:sz w:val="18"/>
              </w:rPr>
              <w:t>垛疃</w:t>
            </w:r>
          </w:p>
        </w:tc>
        <w:tc>
          <w:tcPr>
            <w:tcW w:w="750" w:type="dxa"/>
          </w:tcPr>
          <w:p w:rsidR="00616FB9" w:rsidRDefault="00616FB9">
            <w:pPr>
              <w:pStyle w:val="TableParagraph"/>
              <w:spacing w:before="33"/>
              <w:ind w:left="2" w:right="1"/>
              <w:rPr>
                <w:sz w:val="18"/>
              </w:rPr>
            </w:pPr>
            <w:r>
              <w:rPr>
                <w:sz w:val="18"/>
              </w:rPr>
              <w:t>36.41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0.01</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36.40</w:t>
            </w:r>
          </w:p>
        </w:tc>
        <w:tc>
          <w:tcPr>
            <w:tcW w:w="1021" w:type="dxa"/>
          </w:tcPr>
          <w:p w:rsidR="00616FB9" w:rsidRDefault="00616FB9">
            <w:pPr>
              <w:pStyle w:val="TableParagraph"/>
              <w:spacing w:before="33"/>
              <w:rPr>
                <w:sz w:val="18"/>
              </w:rPr>
            </w:pPr>
            <w:r>
              <w:rPr>
                <w:sz w:val="18"/>
              </w:rPr>
              <w:t>18.56</w:t>
            </w:r>
          </w:p>
        </w:tc>
        <w:tc>
          <w:tcPr>
            <w:tcW w:w="915" w:type="dxa"/>
          </w:tcPr>
          <w:p w:rsidR="00616FB9" w:rsidRDefault="00616FB9">
            <w:pPr>
              <w:pStyle w:val="TableParagraph"/>
              <w:spacing w:before="33"/>
              <w:rPr>
                <w:sz w:val="18"/>
              </w:rPr>
            </w:pPr>
            <w:r>
              <w:rPr>
                <w:sz w:val="18"/>
              </w:rPr>
              <w:t>50.97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0007</w:t>
            </w:r>
          </w:p>
        </w:tc>
        <w:tc>
          <w:tcPr>
            <w:tcW w:w="750" w:type="dxa"/>
          </w:tcPr>
          <w:p w:rsidR="00616FB9" w:rsidRDefault="00616FB9">
            <w:pPr>
              <w:pStyle w:val="TableParagraph"/>
              <w:spacing w:before="25"/>
              <w:ind w:right="1"/>
              <w:rPr>
                <w:rFonts w:ascii="宋体"/>
                <w:sz w:val="18"/>
              </w:rPr>
            </w:pPr>
            <w:r>
              <w:rPr>
                <w:rFonts w:ascii="宋体" w:hint="eastAsia"/>
                <w:spacing w:val="-1"/>
                <w:sz w:val="18"/>
              </w:rPr>
              <w:t>于家圈</w:t>
            </w:r>
          </w:p>
        </w:tc>
        <w:tc>
          <w:tcPr>
            <w:tcW w:w="750" w:type="dxa"/>
          </w:tcPr>
          <w:p w:rsidR="00616FB9" w:rsidRDefault="00616FB9">
            <w:pPr>
              <w:pStyle w:val="TableParagraph"/>
              <w:spacing w:before="33"/>
              <w:rPr>
                <w:sz w:val="18"/>
              </w:rPr>
            </w:pPr>
            <w:r>
              <w:rPr>
                <w:sz w:val="18"/>
              </w:rPr>
              <w:t>9.67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9.67</w:t>
            </w:r>
          </w:p>
        </w:tc>
        <w:tc>
          <w:tcPr>
            <w:tcW w:w="1021" w:type="dxa"/>
          </w:tcPr>
          <w:p w:rsidR="00616FB9" w:rsidRDefault="00616FB9">
            <w:pPr>
              <w:pStyle w:val="TableParagraph"/>
              <w:spacing w:before="33"/>
              <w:ind w:left="238" w:right="239"/>
              <w:rPr>
                <w:sz w:val="18"/>
              </w:rPr>
            </w:pPr>
            <w:r>
              <w:rPr>
                <w:sz w:val="18"/>
              </w:rPr>
              <w:t>3.55</w:t>
            </w:r>
          </w:p>
        </w:tc>
        <w:tc>
          <w:tcPr>
            <w:tcW w:w="915" w:type="dxa"/>
          </w:tcPr>
          <w:p w:rsidR="00616FB9" w:rsidRDefault="00616FB9">
            <w:pPr>
              <w:pStyle w:val="TableParagraph"/>
              <w:spacing w:before="33"/>
              <w:ind w:right="1"/>
              <w:rPr>
                <w:sz w:val="18"/>
              </w:rPr>
            </w:pPr>
            <w:r>
              <w:rPr>
                <w:sz w:val="18"/>
              </w:rPr>
              <w:t>36.67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0008</w:t>
            </w:r>
          </w:p>
        </w:tc>
        <w:tc>
          <w:tcPr>
            <w:tcW w:w="750" w:type="dxa"/>
          </w:tcPr>
          <w:p w:rsidR="00616FB9" w:rsidRDefault="00616FB9">
            <w:pPr>
              <w:pStyle w:val="TableParagraph"/>
              <w:spacing w:before="25"/>
              <w:ind w:right="1"/>
              <w:rPr>
                <w:rFonts w:ascii="宋体"/>
                <w:sz w:val="18"/>
              </w:rPr>
            </w:pPr>
            <w:r>
              <w:rPr>
                <w:rFonts w:ascii="宋体" w:hint="eastAsia"/>
                <w:spacing w:val="-1"/>
                <w:sz w:val="18"/>
              </w:rPr>
              <w:t>清石楼</w:t>
            </w:r>
          </w:p>
        </w:tc>
        <w:tc>
          <w:tcPr>
            <w:tcW w:w="750" w:type="dxa"/>
          </w:tcPr>
          <w:p w:rsidR="00616FB9" w:rsidRDefault="00616FB9">
            <w:pPr>
              <w:pStyle w:val="TableParagraph"/>
              <w:spacing w:before="33"/>
              <w:ind w:left="2" w:right="1"/>
              <w:rPr>
                <w:sz w:val="18"/>
              </w:rPr>
            </w:pPr>
            <w:r>
              <w:rPr>
                <w:sz w:val="18"/>
              </w:rPr>
              <w:t>30.78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0.07</w:t>
            </w:r>
          </w:p>
        </w:tc>
        <w:tc>
          <w:tcPr>
            <w:tcW w:w="576" w:type="dxa"/>
          </w:tcPr>
          <w:p w:rsidR="00616FB9" w:rsidRDefault="00616FB9">
            <w:pPr>
              <w:pStyle w:val="TableParagraph"/>
              <w:spacing w:before="33"/>
              <w:ind w:right="1"/>
              <w:rPr>
                <w:sz w:val="18"/>
              </w:rPr>
            </w:pPr>
            <w:r>
              <w:rPr>
                <w:sz w:val="18"/>
              </w:rPr>
              <w:t>30.71</w:t>
            </w:r>
          </w:p>
        </w:tc>
        <w:tc>
          <w:tcPr>
            <w:tcW w:w="1021" w:type="dxa"/>
          </w:tcPr>
          <w:p w:rsidR="00616FB9" w:rsidRDefault="00616FB9">
            <w:pPr>
              <w:pStyle w:val="TableParagraph"/>
              <w:spacing w:before="33"/>
              <w:rPr>
                <w:sz w:val="18"/>
              </w:rPr>
            </w:pPr>
            <w:r>
              <w:rPr>
                <w:sz w:val="18"/>
              </w:rPr>
              <w:t>11.36</w:t>
            </w:r>
          </w:p>
        </w:tc>
        <w:tc>
          <w:tcPr>
            <w:tcW w:w="915" w:type="dxa"/>
          </w:tcPr>
          <w:p w:rsidR="00616FB9" w:rsidRDefault="00616FB9">
            <w:pPr>
              <w:pStyle w:val="TableParagraph"/>
              <w:spacing w:before="33"/>
              <w:rPr>
                <w:sz w:val="18"/>
              </w:rPr>
            </w:pPr>
            <w:r>
              <w:rPr>
                <w:sz w:val="18"/>
              </w:rPr>
              <w:t>36.90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3"/>
        </w:trPr>
        <w:tc>
          <w:tcPr>
            <w:tcW w:w="750" w:type="dxa"/>
          </w:tcPr>
          <w:p w:rsidR="00616FB9" w:rsidRDefault="00616FB9">
            <w:pPr>
              <w:pStyle w:val="TableParagraph"/>
              <w:spacing w:before="33"/>
              <w:ind w:right="183"/>
              <w:jc w:val="right"/>
              <w:rPr>
                <w:sz w:val="18"/>
              </w:rPr>
            </w:pPr>
            <w:r>
              <w:rPr>
                <w:sz w:val="18"/>
              </w:rPr>
              <w:t>0009</w:t>
            </w:r>
          </w:p>
        </w:tc>
        <w:tc>
          <w:tcPr>
            <w:tcW w:w="750" w:type="dxa"/>
          </w:tcPr>
          <w:p w:rsidR="00616FB9" w:rsidRDefault="00616FB9">
            <w:pPr>
              <w:pStyle w:val="TableParagraph"/>
              <w:spacing w:before="25"/>
              <w:ind w:right="1"/>
              <w:rPr>
                <w:rFonts w:ascii="宋体"/>
                <w:sz w:val="18"/>
              </w:rPr>
            </w:pPr>
            <w:r>
              <w:rPr>
                <w:rFonts w:ascii="宋体" w:hint="eastAsia"/>
                <w:spacing w:val="-1"/>
                <w:sz w:val="18"/>
              </w:rPr>
              <w:t>流水头河</w:t>
            </w:r>
          </w:p>
        </w:tc>
        <w:tc>
          <w:tcPr>
            <w:tcW w:w="750" w:type="dxa"/>
          </w:tcPr>
          <w:p w:rsidR="00616FB9" w:rsidRDefault="00616FB9">
            <w:pPr>
              <w:pStyle w:val="TableParagraph"/>
              <w:spacing w:before="33"/>
              <w:ind w:left="2" w:right="1"/>
              <w:rPr>
                <w:sz w:val="18"/>
              </w:rPr>
            </w:pPr>
            <w:r>
              <w:rPr>
                <w:sz w:val="18"/>
              </w:rPr>
              <w:t>38.30</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2.78</w:t>
            </w: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35.52</w:t>
            </w:r>
          </w:p>
        </w:tc>
        <w:tc>
          <w:tcPr>
            <w:tcW w:w="1021" w:type="dxa"/>
          </w:tcPr>
          <w:p w:rsidR="00616FB9" w:rsidRDefault="00616FB9">
            <w:pPr>
              <w:pStyle w:val="TableParagraph"/>
              <w:spacing w:before="33"/>
              <w:rPr>
                <w:sz w:val="18"/>
              </w:rPr>
            </w:pPr>
            <w:r>
              <w:rPr>
                <w:sz w:val="18"/>
              </w:rPr>
              <w:t>13.17</w:t>
            </w:r>
          </w:p>
        </w:tc>
        <w:tc>
          <w:tcPr>
            <w:tcW w:w="915" w:type="dxa"/>
          </w:tcPr>
          <w:p w:rsidR="00616FB9" w:rsidRDefault="00616FB9">
            <w:pPr>
              <w:pStyle w:val="TableParagraph"/>
              <w:spacing w:before="33"/>
              <w:rPr>
                <w:sz w:val="18"/>
              </w:rPr>
            </w:pPr>
            <w:r>
              <w:rPr>
                <w:sz w:val="18"/>
              </w:rPr>
              <w:t>34.39</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0010</w:t>
            </w:r>
          </w:p>
        </w:tc>
        <w:tc>
          <w:tcPr>
            <w:tcW w:w="750" w:type="dxa"/>
          </w:tcPr>
          <w:p w:rsidR="00616FB9" w:rsidRDefault="00616FB9">
            <w:pPr>
              <w:pStyle w:val="TableParagraph"/>
              <w:spacing w:before="25"/>
              <w:ind w:right="1"/>
              <w:rPr>
                <w:rFonts w:ascii="宋体"/>
                <w:sz w:val="18"/>
              </w:rPr>
            </w:pPr>
            <w:r>
              <w:rPr>
                <w:rFonts w:ascii="宋体" w:hint="eastAsia"/>
                <w:spacing w:val="-1"/>
                <w:sz w:val="18"/>
              </w:rPr>
              <w:t>哨里</w:t>
            </w:r>
          </w:p>
        </w:tc>
        <w:tc>
          <w:tcPr>
            <w:tcW w:w="750" w:type="dxa"/>
          </w:tcPr>
          <w:p w:rsidR="00616FB9" w:rsidRDefault="00616FB9">
            <w:pPr>
              <w:pStyle w:val="TableParagraph"/>
              <w:spacing w:before="33"/>
              <w:ind w:left="2" w:right="1"/>
              <w:rPr>
                <w:sz w:val="18"/>
              </w:rPr>
            </w:pPr>
            <w:r>
              <w:rPr>
                <w:sz w:val="18"/>
              </w:rPr>
              <w:t>29.74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29.74</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8.04</w:t>
            </w:r>
          </w:p>
        </w:tc>
        <w:tc>
          <w:tcPr>
            <w:tcW w:w="915" w:type="dxa"/>
          </w:tcPr>
          <w:p w:rsidR="00616FB9" w:rsidRDefault="00616FB9">
            <w:pPr>
              <w:pStyle w:val="TableParagraph"/>
              <w:spacing w:before="33"/>
              <w:rPr>
                <w:sz w:val="18"/>
              </w:rPr>
            </w:pPr>
            <w:r>
              <w:rPr>
                <w:sz w:val="18"/>
              </w:rPr>
              <w:t>27.02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0011</w:t>
            </w:r>
          </w:p>
        </w:tc>
        <w:tc>
          <w:tcPr>
            <w:tcW w:w="750" w:type="dxa"/>
          </w:tcPr>
          <w:p w:rsidR="00616FB9" w:rsidRDefault="00616FB9">
            <w:pPr>
              <w:pStyle w:val="TableParagraph"/>
              <w:spacing w:before="25"/>
              <w:ind w:right="1"/>
              <w:rPr>
                <w:rFonts w:ascii="宋体"/>
                <w:sz w:val="18"/>
              </w:rPr>
            </w:pPr>
            <w:r>
              <w:rPr>
                <w:rFonts w:ascii="宋体" w:hint="eastAsia"/>
                <w:spacing w:val="-1"/>
                <w:sz w:val="18"/>
              </w:rPr>
              <w:t>正甲夼</w:t>
            </w:r>
          </w:p>
        </w:tc>
        <w:tc>
          <w:tcPr>
            <w:tcW w:w="750" w:type="dxa"/>
          </w:tcPr>
          <w:p w:rsidR="00616FB9" w:rsidRDefault="00616FB9">
            <w:pPr>
              <w:pStyle w:val="TableParagraph"/>
              <w:spacing w:before="33"/>
              <w:ind w:left="2" w:right="1"/>
              <w:rPr>
                <w:sz w:val="18"/>
              </w:rPr>
            </w:pPr>
            <w:r>
              <w:rPr>
                <w:sz w:val="18"/>
              </w:rPr>
              <w:t>35.17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11.89</w:t>
            </w: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22.67</w:t>
            </w:r>
          </w:p>
        </w:tc>
        <w:tc>
          <w:tcPr>
            <w:tcW w:w="576" w:type="dxa"/>
          </w:tcPr>
          <w:p w:rsidR="00616FB9" w:rsidRDefault="00616FB9">
            <w:pPr>
              <w:pStyle w:val="TableParagraph"/>
              <w:spacing w:before="33"/>
              <w:rPr>
                <w:sz w:val="18"/>
              </w:rPr>
            </w:pPr>
            <w:r>
              <w:rPr>
                <w:sz w:val="18"/>
              </w:rPr>
              <w:t>0.61</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8.73</w:t>
            </w:r>
          </w:p>
        </w:tc>
        <w:tc>
          <w:tcPr>
            <w:tcW w:w="915" w:type="dxa"/>
          </w:tcPr>
          <w:p w:rsidR="00616FB9" w:rsidRDefault="00616FB9">
            <w:pPr>
              <w:pStyle w:val="TableParagraph"/>
              <w:spacing w:before="33"/>
              <w:rPr>
                <w:sz w:val="18"/>
              </w:rPr>
            </w:pPr>
            <w:r>
              <w:rPr>
                <w:sz w:val="18"/>
              </w:rPr>
              <w:t>24.82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0012</w:t>
            </w:r>
          </w:p>
        </w:tc>
        <w:tc>
          <w:tcPr>
            <w:tcW w:w="750" w:type="dxa"/>
          </w:tcPr>
          <w:p w:rsidR="00616FB9" w:rsidRDefault="00616FB9">
            <w:pPr>
              <w:pStyle w:val="TableParagraph"/>
              <w:spacing w:before="25"/>
              <w:ind w:right="1"/>
              <w:rPr>
                <w:rFonts w:ascii="宋体"/>
                <w:sz w:val="18"/>
              </w:rPr>
            </w:pPr>
            <w:r>
              <w:rPr>
                <w:rFonts w:ascii="宋体" w:hint="eastAsia"/>
                <w:spacing w:val="-1"/>
                <w:sz w:val="18"/>
              </w:rPr>
              <w:t>龙角山</w:t>
            </w:r>
          </w:p>
        </w:tc>
        <w:tc>
          <w:tcPr>
            <w:tcW w:w="750" w:type="dxa"/>
          </w:tcPr>
          <w:p w:rsidR="00616FB9" w:rsidRDefault="00616FB9">
            <w:pPr>
              <w:pStyle w:val="TableParagraph"/>
              <w:spacing w:before="33"/>
              <w:ind w:left="2" w:right="1"/>
              <w:rPr>
                <w:sz w:val="18"/>
              </w:rPr>
            </w:pPr>
            <w:r>
              <w:rPr>
                <w:sz w:val="18"/>
              </w:rPr>
              <w:t>35.27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0.13</w:t>
            </w: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5.73</w:t>
            </w:r>
          </w:p>
        </w:tc>
        <w:tc>
          <w:tcPr>
            <w:tcW w:w="576" w:type="dxa"/>
          </w:tcPr>
          <w:p w:rsidR="00616FB9" w:rsidRDefault="00616FB9">
            <w:pPr>
              <w:pStyle w:val="TableParagraph"/>
              <w:spacing w:before="33"/>
              <w:ind w:right="1"/>
              <w:rPr>
                <w:sz w:val="18"/>
              </w:rPr>
            </w:pPr>
            <w:r>
              <w:rPr>
                <w:sz w:val="18"/>
              </w:rPr>
              <w:t>27.81</w:t>
            </w:r>
          </w:p>
        </w:tc>
        <w:tc>
          <w:tcPr>
            <w:tcW w:w="576" w:type="dxa"/>
          </w:tcPr>
          <w:p w:rsidR="00616FB9" w:rsidRDefault="00616FB9">
            <w:pPr>
              <w:pStyle w:val="TableParagraph"/>
              <w:spacing w:before="33"/>
              <w:rPr>
                <w:sz w:val="18"/>
              </w:rPr>
            </w:pPr>
            <w:r>
              <w:rPr>
                <w:sz w:val="18"/>
              </w:rPr>
              <w:t>1.60</w:t>
            </w:r>
          </w:p>
        </w:tc>
        <w:tc>
          <w:tcPr>
            <w:tcW w:w="1021" w:type="dxa"/>
          </w:tcPr>
          <w:p w:rsidR="00616FB9" w:rsidRDefault="00616FB9">
            <w:pPr>
              <w:pStyle w:val="TableParagraph"/>
              <w:spacing w:before="33"/>
              <w:ind w:left="238" w:right="239"/>
              <w:rPr>
                <w:sz w:val="18"/>
              </w:rPr>
            </w:pPr>
            <w:r>
              <w:rPr>
                <w:sz w:val="18"/>
              </w:rPr>
              <w:t>14.92</w:t>
            </w:r>
          </w:p>
        </w:tc>
        <w:tc>
          <w:tcPr>
            <w:tcW w:w="915" w:type="dxa"/>
          </w:tcPr>
          <w:p w:rsidR="00616FB9" w:rsidRDefault="00616FB9">
            <w:pPr>
              <w:pStyle w:val="TableParagraph"/>
              <w:spacing w:before="33"/>
              <w:rPr>
                <w:sz w:val="18"/>
              </w:rPr>
            </w:pPr>
            <w:r>
              <w:rPr>
                <w:sz w:val="18"/>
              </w:rPr>
              <w:t>42.31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0013</w:t>
            </w:r>
          </w:p>
        </w:tc>
        <w:tc>
          <w:tcPr>
            <w:tcW w:w="750" w:type="dxa"/>
          </w:tcPr>
          <w:p w:rsidR="00616FB9" w:rsidRDefault="00616FB9">
            <w:pPr>
              <w:pStyle w:val="TableParagraph"/>
              <w:spacing w:before="25"/>
              <w:ind w:right="1"/>
              <w:rPr>
                <w:rFonts w:ascii="宋体"/>
                <w:sz w:val="18"/>
              </w:rPr>
            </w:pPr>
            <w:r>
              <w:rPr>
                <w:rFonts w:ascii="宋体" w:hint="eastAsia"/>
                <w:spacing w:val="-1"/>
                <w:sz w:val="18"/>
              </w:rPr>
              <w:t>介河</w:t>
            </w:r>
          </w:p>
        </w:tc>
        <w:tc>
          <w:tcPr>
            <w:tcW w:w="750" w:type="dxa"/>
          </w:tcPr>
          <w:p w:rsidR="00616FB9" w:rsidRDefault="00616FB9">
            <w:pPr>
              <w:pStyle w:val="TableParagraph"/>
              <w:spacing w:before="33"/>
              <w:ind w:left="2" w:right="1"/>
              <w:rPr>
                <w:sz w:val="18"/>
              </w:rPr>
            </w:pPr>
            <w:r>
              <w:rPr>
                <w:sz w:val="18"/>
              </w:rPr>
              <w:t>14.03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0.03</w:t>
            </w:r>
          </w:p>
        </w:tc>
        <w:tc>
          <w:tcPr>
            <w:tcW w:w="576" w:type="dxa"/>
          </w:tcPr>
          <w:p w:rsidR="00616FB9" w:rsidRDefault="00616FB9">
            <w:pPr>
              <w:pStyle w:val="TableParagraph"/>
              <w:spacing w:before="33"/>
              <w:rPr>
                <w:sz w:val="18"/>
              </w:rPr>
            </w:pPr>
            <w:r>
              <w:rPr>
                <w:sz w:val="18"/>
              </w:rPr>
              <w:t>0.71</w:t>
            </w:r>
          </w:p>
        </w:tc>
        <w:tc>
          <w:tcPr>
            <w:tcW w:w="576" w:type="dxa"/>
          </w:tcPr>
          <w:p w:rsidR="00616FB9" w:rsidRDefault="00616FB9">
            <w:pPr>
              <w:pStyle w:val="TableParagraph"/>
              <w:spacing w:before="33"/>
              <w:ind w:right="1"/>
              <w:rPr>
                <w:sz w:val="18"/>
              </w:rPr>
            </w:pPr>
            <w:r>
              <w:rPr>
                <w:sz w:val="18"/>
              </w:rPr>
              <w:t>13.29</w:t>
            </w:r>
          </w:p>
        </w:tc>
        <w:tc>
          <w:tcPr>
            <w:tcW w:w="1021" w:type="dxa"/>
          </w:tcPr>
          <w:p w:rsidR="00616FB9" w:rsidRDefault="00616FB9">
            <w:pPr>
              <w:pStyle w:val="TableParagraph"/>
              <w:spacing w:before="33"/>
              <w:ind w:left="238" w:right="239"/>
              <w:rPr>
                <w:sz w:val="18"/>
              </w:rPr>
            </w:pPr>
            <w:r>
              <w:rPr>
                <w:sz w:val="18"/>
              </w:rPr>
              <w:t>4.60</w:t>
            </w:r>
          </w:p>
        </w:tc>
        <w:tc>
          <w:tcPr>
            <w:tcW w:w="915" w:type="dxa"/>
          </w:tcPr>
          <w:p w:rsidR="00616FB9" w:rsidRDefault="00616FB9">
            <w:pPr>
              <w:pStyle w:val="TableParagraph"/>
              <w:spacing w:before="33"/>
              <w:rPr>
                <w:sz w:val="18"/>
              </w:rPr>
            </w:pPr>
            <w:r>
              <w:rPr>
                <w:sz w:val="18"/>
              </w:rPr>
              <w:t>32.81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0014</w:t>
            </w:r>
          </w:p>
        </w:tc>
        <w:tc>
          <w:tcPr>
            <w:tcW w:w="750" w:type="dxa"/>
          </w:tcPr>
          <w:p w:rsidR="00616FB9" w:rsidRDefault="00616FB9">
            <w:pPr>
              <w:pStyle w:val="TableParagraph"/>
              <w:spacing w:before="25"/>
              <w:ind w:right="1"/>
              <w:rPr>
                <w:rFonts w:ascii="宋体"/>
                <w:sz w:val="18"/>
              </w:rPr>
            </w:pPr>
            <w:r>
              <w:rPr>
                <w:rFonts w:ascii="宋体" w:hint="eastAsia"/>
                <w:spacing w:val="-1"/>
                <w:sz w:val="18"/>
              </w:rPr>
              <w:t>诸往河</w:t>
            </w:r>
          </w:p>
        </w:tc>
        <w:tc>
          <w:tcPr>
            <w:tcW w:w="750" w:type="dxa"/>
          </w:tcPr>
          <w:p w:rsidR="00616FB9" w:rsidRDefault="00616FB9">
            <w:pPr>
              <w:pStyle w:val="TableParagraph"/>
              <w:spacing w:before="33"/>
              <w:ind w:left="2" w:right="1"/>
              <w:rPr>
                <w:sz w:val="18"/>
              </w:rPr>
            </w:pPr>
            <w:r>
              <w:rPr>
                <w:sz w:val="18"/>
              </w:rPr>
              <w:t>10.74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10.58</w:t>
            </w:r>
          </w:p>
        </w:tc>
        <w:tc>
          <w:tcPr>
            <w:tcW w:w="576" w:type="dxa"/>
          </w:tcPr>
          <w:p w:rsidR="00616FB9" w:rsidRDefault="00616FB9">
            <w:pPr>
              <w:pStyle w:val="TableParagraph"/>
              <w:spacing w:before="33"/>
              <w:rPr>
                <w:sz w:val="18"/>
              </w:rPr>
            </w:pPr>
            <w:r>
              <w:rPr>
                <w:sz w:val="18"/>
              </w:rPr>
              <w:t>0.16</w:t>
            </w:r>
          </w:p>
        </w:tc>
        <w:tc>
          <w:tcPr>
            <w:tcW w:w="1021" w:type="dxa"/>
          </w:tcPr>
          <w:p w:rsidR="00616FB9" w:rsidRDefault="00616FB9">
            <w:pPr>
              <w:pStyle w:val="TableParagraph"/>
              <w:spacing w:before="33"/>
              <w:ind w:left="238" w:right="239"/>
              <w:rPr>
                <w:sz w:val="18"/>
              </w:rPr>
            </w:pPr>
            <w:r>
              <w:rPr>
                <w:sz w:val="18"/>
              </w:rPr>
              <w:t>5.28</w:t>
            </w:r>
          </w:p>
        </w:tc>
        <w:tc>
          <w:tcPr>
            <w:tcW w:w="915" w:type="dxa"/>
          </w:tcPr>
          <w:p w:rsidR="00616FB9" w:rsidRDefault="00616FB9">
            <w:pPr>
              <w:pStyle w:val="TableParagraph"/>
              <w:spacing w:before="33"/>
              <w:rPr>
                <w:sz w:val="18"/>
              </w:rPr>
            </w:pPr>
            <w:r>
              <w:rPr>
                <w:sz w:val="18"/>
              </w:rPr>
              <w:t>49.17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0015</w:t>
            </w:r>
          </w:p>
        </w:tc>
        <w:tc>
          <w:tcPr>
            <w:tcW w:w="750" w:type="dxa"/>
          </w:tcPr>
          <w:p w:rsidR="00616FB9" w:rsidRDefault="00616FB9">
            <w:pPr>
              <w:pStyle w:val="TableParagraph"/>
              <w:spacing w:before="25"/>
              <w:ind w:right="1"/>
              <w:rPr>
                <w:rFonts w:ascii="宋体"/>
                <w:sz w:val="18"/>
              </w:rPr>
            </w:pPr>
            <w:r>
              <w:rPr>
                <w:rFonts w:ascii="宋体" w:hint="eastAsia"/>
                <w:spacing w:val="-1"/>
                <w:sz w:val="18"/>
              </w:rPr>
              <w:t>后店</w:t>
            </w:r>
          </w:p>
        </w:tc>
        <w:tc>
          <w:tcPr>
            <w:tcW w:w="750" w:type="dxa"/>
          </w:tcPr>
          <w:p w:rsidR="00616FB9" w:rsidRDefault="00616FB9">
            <w:pPr>
              <w:pStyle w:val="TableParagraph"/>
              <w:spacing w:before="33"/>
              <w:ind w:left="2" w:right="1"/>
              <w:rPr>
                <w:sz w:val="18"/>
              </w:rPr>
            </w:pPr>
            <w:r>
              <w:rPr>
                <w:sz w:val="18"/>
              </w:rPr>
              <w:t>12.33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0.32</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0.00</w:t>
            </w:r>
          </w:p>
        </w:tc>
        <w:tc>
          <w:tcPr>
            <w:tcW w:w="576" w:type="dxa"/>
          </w:tcPr>
          <w:p w:rsidR="00616FB9" w:rsidRDefault="00616FB9">
            <w:pPr>
              <w:pStyle w:val="TableParagraph"/>
              <w:spacing w:before="33"/>
              <w:rPr>
                <w:sz w:val="18"/>
              </w:rPr>
            </w:pPr>
            <w:r>
              <w:rPr>
                <w:sz w:val="18"/>
              </w:rPr>
              <w:t>12.01</w:t>
            </w:r>
          </w:p>
        </w:tc>
        <w:tc>
          <w:tcPr>
            <w:tcW w:w="1021" w:type="dxa"/>
          </w:tcPr>
          <w:p w:rsidR="00616FB9" w:rsidRDefault="00616FB9">
            <w:pPr>
              <w:pStyle w:val="TableParagraph"/>
              <w:spacing w:before="33"/>
              <w:rPr>
                <w:sz w:val="18"/>
              </w:rPr>
            </w:pPr>
            <w:r>
              <w:rPr>
                <w:sz w:val="18"/>
              </w:rPr>
              <w:t>4.55</w:t>
            </w:r>
          </w:p>
        </w:tc>
        <w:tc>
          <w:tcPr>
            <w:tcW w:w="915" w:type="dxa"/>
          </w:tcPr>
          <w:p w:rsidR="00616FB9" w:rsidRDefault="00616FB9">
            <w:pPr>
              <w:pStyle w:val="TableParagraph"/>
              <w:spacing w:before="33"/>
              <w:rPr>
                <w:sz w:val="18"/>
              </w:rPr>
            </w:pPr>
            <w:r>
              <w:rPr>
                <w:sz w:val="18"/>
              </w:rPr>
              <w:t>36.90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0016</w:t>
            </w:r>
          </w:p>
        </w:tc>
        <w:tc>
          <w:tcPr>
            <w:tcW w:w="750" w:type="dxa"/>
          </w:tcPr>
          <w:p w:rsidR="00616FB9" w:rsidRDefault="00616FB9">
            <w:pPr>
              <w:pStyle w:val="TableParagraph"/>
              <w:spacing w:before="25"/>
              <w:ind w:right="1"/>
              <w:rPr>
                <w:rFonts w:ascii="宋体"/>
                <w:sz w:val="18"/>
              </w:rPr>
            </w:pPr>
            <w:r>
              <w:rPr>
                <w:rFonts w:ascii="宋体" w:hint="eastAsia"/>
                <w:spacing w:val="-1"/>
                <w:sz w:val="18"/>
              </w:rPr>
              <w:t>刘家夼</w:t>
            </w:r>
          </w:p>
        </w:tc>
        <w:tc>
          <w:tcPr>
            <w:tcW w:w="750" w:type="dxa"/>
          </w:tcPr>
          <w:p w:rsidR="00616FB9" w:rsidRDefault="00616FB9">
            <w:pPr>
              <w:pStyle w:val="TableParagraph"/>
              <w:spacing w:before="33"/>
              <w:ind w:left="2" w:right="1"/>
              <w:rPr>
                <w:sz w:val="18"/>
              </w:rPr>
            </w:pPr>
            <w:r>
              <w:rPr>
                <w:sz w:val="18"/>
              </w:rPr>
              <w:t>28.54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27.33</w:t>
            </w: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1.21</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11.54</w:t>
            </w:r>
          </w:p>
        </w:tc>
        <w:tc>
          <w:tcPr>
            <w:tcW w:w="915" w:type="dxa"/>
          </w:tcPr>
          <w:p w:rsidR="00616FB9" w:rsidRDefault="00616FB9">
            <w:pPr>
              <w:pStyle w:val="TableParagraph"/>
              <w:spacing w:before="33"/>
              <w:rPr>
                <w:sz w:val="18"/>
              </w:rPr>
            </w:pPr>
            <w:r>
              <w:rPr>
                <w:sz w:val="18"/>
              </w:rPr>
              <w:t>40.43</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0017</w:t>
            </w:r>
          </w:p>
        </w:tc>
        <w:tc>
          <w:tcPr>
            <w:tcW w:w="750" w:type="dxa"/>
          </w:tcPr>
          <w:p w:rsidR="00616FB9" w:rsidRDefault="00616FB9">
            <w:pPr>
              <w:pStyle w:val="TableParagraph"/>
              <w:spacing w:before="25"/>
              <w:ind w:right="1"/>
              <w:rPr>
                <w:rFonts w:ascii="宋体"/>
                <w:sz w:val="18"/>
              </w:rPr>
            </w:pPr>
            <w:r>
              <w:rPr>
                <w:rFonts w:ascii="宋体" w:hint="eastAsia"/>
                <w:spacing w:val="-1"/>
                <w:sz w:val="18"/>
              </w:rPr>
              <w:t>午极河</w:t>
            </w:r>
          </w:p>
        </w:tc>
        <w:tc>
          <w:tcPr>
            <w:tcW w:w="750" w:type="dxa"/>
          </w:tcPr>
          <w:p w:rsidR="00616FB9" w:rsidRDefault="00616FB9">
            <w:pPr>
              <w:pStyle w:val="TableParagraph"/>
              <w:spacing w:before="33"/>
              <w:ind w:left="2" w:right="1"/>
              <w:rPr>
                <w:sz w:val="18"/>
              </w:rPr>
            </w:pPr>
            <w:r>
              <w:rPr>
                <w:sz w:val="18"/>
              </w:rPr>
              <w:t>55.57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53.65</w:t>
            </w:r>
          </w:p>
        </w:tc>
        <w:tc>
          <w:tcPr>
            <w:tcW w:w="575" w:type="dxa"/>
          </w:tcPr>
          <w:p w:rsidR="00616FB9" w:rsidRDefault="00616FB9">
            <w:pPr>
              <w:pStyle w:val="TableParagraph"/>
              <w:spacing w:before="33"/>
              <w:ind w:right="1"/>
              <w:rPr>
                <w:sz w:val="18"/>
              </w:rPr>
            </w:pPr>
            <w:r>
              <w:rPr>
                <w:sz w:val="18"/>
              </w:rPr>
              <w:t>1.91</w:t>
            </w: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0.01</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23.98</w:t>
            </w:r>
          </w:p>
        </w:tc>
        <w:tc>
          <w:tcPr>
            <w:tcW w:w="915" w:type="dxa"/>
          </w:tcPr>
          <w:p w:rsidR="00616FB9" w:rsidRDefault="00616FB9">
            <w:pPr>
              <w:pStyle w:val="TableParagraph"/>
              <w:spacing w:before="33"/>
              <w:rPr>
                <w:sz w:val="18"/>
              </w:rPr>
            </w:pPr>
            <w:r>
              <w:rPr>
                <w:sz w:val="18"/>
              </w:rPr>
              <w:t>43.16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0018</w:t>
            </w:r>
          </w:p>
        </w:tc>
        <w:tc>
          <w:tcPr>
            <w:tcW w:w="750" w:type="dxa"/>
          </w:tcPr>
          <w:p w:rsidR="00616FB9" w:rsidRDefault="00616FB9">
            <w:pPr>
              <w:pStyle w:val="TableParagraph"/>
              <w:spacing w:before="25"/>
              <w:ind w:right="1"/>
              <w:rPr>
                <w:rFonts w:ascii="宋体"/>
                <w:sz w:val="18"/>
              </w:rPr>
            </w:pPr>
            <w:r>
              <w:rPr>
                <w:rFonts w:ascii="宋体" w:hint="eastAsia"/>
                <w:spacing w:val="-1"/>
                <w:sz w:val="18"/>
              </w:rPr>
              <w:t>白石河</w:t>
            </w:r>
          </w:p>
        </w:tc>
        <w:tc>
          <w:tcPr>
            <w:tcW w:w="750" w:type="dxa"/>
          </w:tcPr>
          <w:p w:rsidR="00616FB9" w:rsidRDefault="00616FB9">
            <w:pPr>
              <w:pStyle w:val="TableParagraph"/>
              <w:spacing w:before="33"/>
              <w:ind w:left="2" w:right="1"/>
              <w:rPr>
                <w:sz w:val="18"/>
              </w:rPr>
            </w:pPr>
            <w:r>
              <w:rPr>
                <w:sz w:val="18"/>
              </w:rPr>
              <w:t>32.17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6.36</w:t>
            </w: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25.81</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15.67</w:t>
            </w:r>
          </w:p>
        </w:tc>
        <w:tc>
          <w:tcPr>
            <w:tcW w:w="915" w:type="dxa"/>
          </w:tcPr>
          <w:p w:rsidR="00616FB9" w:rsidRDefault="00616FB9">
            <w:pPr>
              <w:pStyle w:val="TableParagraph"/>
              <w:spacing w:before="33"/>
              <w:rPr>
                <w:sz w:val="18"/>
              </w:rPr>
            </w:pPr>
            <w:r>
              <w:rPr>
                <w:sz w:val="18"/>
              </w:rPr>
              <w:t>48.71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0019</w:t>
            </w:r>
          </w:p>
        </w:tc>
        <w:tc>
          <w:tcPr>
            <w:tcW w:w="750" w:type="dxa"/>
          </w:tcPr>
          <w:p w:rsidR="00616FB9" w:rsidRDefault="00616FB9">
            <w:pPr>
              <w:pStyle w:val="TableParagraph"/>
              <w:spacing w:before="25"/>
              <w:ind w:right="1"/>
              <w:rPr>
                <w:rFonts w:ascii="宋体"/>
                <w:sz w:val="18"/>
              </w:rPr>
            </w:pPr>
            <w:r>
              <w:rPr>
                <w:rFonts w:ascii="宋体" w:hint="eastAsia"/>
                <w:spacing w:val="-1"/>
                <w:sz w:val="18"/>
              </w:rPr>
              <w:t>北勇家</w:t>
            </w:r>
          </w:p>
        </w:tc>
        <w:tc>
          <w:tcPr>
            <w:tcW w:w="750" w:type="dxa"/>
          </w:tcPr>
          <w:p w:rsidR="00616FB9" w:rsidRDefault="00616FB9">
            <w:pPr>
              <w:pStyle w:val="TableParagraph"/>
              <w:spacing w:before="33"/>
              <w:ind w:left="2" w:right="1"/>
              <w:rPr>
                <w:sz w:val="18"/>
              </w:rPr>
            </w:pPr>
            <w:r>
              <w:rPr>
                <w:sz w:val="18"/>
              </w:rPr>
              <w:t>16.01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0.31</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11.21</w:t>
            </w:r>
          </w:p>
        </w:tc>
        <w:tc>
          <w:tcPr>
            <w:tcW w:w="576" w:type="dxa"/>
          </w:tcPr>
          <w:p w:rsidR="00616FB9" w:rsidRDefault="00616FB9">
            <w:pPr>
              <w:pStyle w:val="TableParagraph"/>
              <w:spacing w:before="33"/>
              <w:rPr>
                <w:sz w:val="18"/>
              </w:rPr>
            </w:pPr>
            <w:r>
              <w:rPr>
                <w:sz w:val="18"/>
              </w:rPr>
              <w:t>4.48</w:t>
            </w:r>
          </w:p>
        </w:tc>
        <w:tc>
          <w:tcPr>
            <w:tcW w:w="1021" w:type="dxa"/>
          </w:tcPr>
          <w:p w:rsidR="00616FB9" w:rsidRDefault="00616FB9">
            <w:pPr>
              <w:pStyle w:val="TableParagraph"/>
              <w:spacing w:before="33"/>
              <w:rPr>
                <w:sz w:val="18"/>
              </w:rPr>
            </w:pPr>
            <w:r>
              <w:rPr>
                <w:sz w:val="18"/>
              </w:rPr>
              <w:t>7.10</w:t>
            </w:r>
          </w:p>
        </w:tc>
        <w:tc>
          <w:tcPr>
            <w:tcW w:w="915" w:type="dxa"/>
          </w:tcPr>
          <w:p w:rsidR="00616FB9" w:rsidRDefault="00616FB9">
            <w:pPr>
              <w:pStyle w:val="TableParagraph"/>
              <w:spacing w:before="33"/>
              <w:rPr>
                <w:sz w:val="18"/>
              </w:rPr>
            </w:pPr>
            <w:r>
              <w:rPr>
                <w:sz w:val="18"/>
              </w:rPr>
              <w:t>44.33</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0020</w:t>
            </w:r>
          </w:p>
        </w:tc>
        <w:tc>
          <w:tcPr>
            <w:tcW w:w="750" w:type="dxa"/>
          </w:tcPr>
          <w:p w:rsidR="00616FB9" w:rsidRDefault="00616FB9">
            <w:pPr>
              <w:pStyle w:val="TableParagraph"/>
              <w:spacing w:before="25"/>
              <w:ind w:right="1"/>
              <w:rPr>
                <w:rFonts w:ascii="宋体"/>
                <w:sz w:val="18"/>
              </w:rPr>
            </w:pPr>
            <w:r>
              <w:rPr>
                <w:rFonts w:ascii="宋体" w:hint="eastAsia"/>
                <w:spacing w:val="-1"/>
                <w:sz w:val="18"/>
              </w:rPr>
              <w:t>南北山</w:t>
            </w:r>
          </w:p>
        </w:tc>
        <w:tc>
          <w:tcPr>
            <w:tcW w:w="750" w:type="dxa"/>
          </w:tcPr>
          <w:p w:rsidR="00616FB9" w:rsidRDefault="00616FB9">
            <w:pPr>
              <w:pStyle w:val="TableParagraph"/>
              <w:spacing w:before="33"/>
              <w:ind w:left="2" w:right="1"/>
              <w:rPr>
                <w:sz w:val="18"/>
              </w:rPr>
            </w:pPr>
            <w:r>
              <w:rPr>
                <w:sz w:val="18"/>
              </w:rPr>
              <w:t>36.48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1.10</w:t>
            </w:r>
          </w:p>
        </w:tc>
        <w:tc>
          <w:tcPr>
            <w:tcW w:w="575" w:type="dxa"/>
          </w:tcPr>
          <w:p w:rsidR="00616FB9" w:rsidRDefault="00616FB9">
            <w:pPr>
              <w:pStyle w:val="TableParagraph"/>
              <w:spacing w:before="33"/>
              <w:ind w:right="1"/>
              <w:rPr>
                <w:sz w:val="18"/>
              </w:rPr>
            </w:pPr>
            <w:r>
              <w:rPr>
                <w:sz w:val="18"/>
              </w:rPr>
              <w:t>0.53</w:t>
            </w:r>
          </w:p>
        </w:tc>
        <w:tc>
          <w:tcPr>
            <w:tcW w:w="575" w:type="dxa"/>
          </w:tcPr>
          <w:p w:rsidR="00616FB9" w:rsidRDefault="00616FB9">
            <w:pPr>
              <w:pStyle w:val="TableParagraph"/>
              <w:jc w:val="left"/>
              <w:rPr>
                <w:sz w:val="18"/>
              </w:rPr>
            </w:pPr>
          </w:p>
        </w:tc>
        <w:tc>
          <w:tcPr>
            <w:tcW w:w="576" w:type="dxa"/>
          </w:tcPr>
          <w:p w:rsidR="00616FB9" w:rsidRDefault="00616FB9">
            <w:pPr>
              <w:pStyle w:val="TableParagraph"/>
              <w:spacing w:before="33"/>
              <w:ind w:right="79"/>
              <w:jc w:val="right"/>
              <w:rPr>
                <w:sz w:val="18"/>
              </w:rPr>
            </w:pPr>
            <w:r>
              <w:rPr>
                <w:sz w:val="18"/>
              </w:rPr>
              <w:t>13.84</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21.02</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16.13</w:t>
            </w:r>
          </w:p>
        </w:tc>
        <w:tc>
          <w:tcPr>
            <w:tcW w:w="915" w:type="dxa"/>
          </w:tcPr>
          <w:p w:rsidR="00616FB9" w:rsidRDefault="00616FB9">
            <w:pPr>
              <w:pStyle w:val="TableParagraph"/>
              <w:spacing w:before="33"/>
              <w:ind w:right="1"/>
              <w:rPr>
                <w:sz w:val="18"/>
              </w:rPr>
            </w:pPr>
            <w:r>
              <w:rPr>
                <w:sz w:val="18"/>
              </w:rPr>
              <w:t>44.22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3"/>
        </w:trPr>
        <w:tc>
          <w:tcPr>
            <w:tcW w:w="750" w:type="dxa"/>
          </w:tcPr>
          <w:p w:rsidR="00616FB9" w:rsidRDefault="00616FB9">
            <w:pPr>
              <w:pStyle w:val="TableParagraph"/>
              <w:spacing w:before="33"/>
              <w:ind w:right="183"/>
              <w:jc w:val="right"/>
              <w:rPr>
                <w:sz w:val="18"/>
              </w:rPr>
            </w:pPr>
            <w:r>
              <w:rPr>
                <w:sz w:val="18"/>
              </w:rPr>
              <w:t>0021</w:t>
            </w:r>
          </w:p>
        </w:tc>
        <w:tc>
          <w:tcPr>
            <w:tcW w:w="750" w:type="dxa"/>
          </w:tcPr>
          <w:p w:rsidR="00616FB9" w:rsidRDefault="00616FB9">
            <w:pPr>
              <w:pStyle w:val="TableParagraph"/>
              <w:spacing w:before="25"/>
              <w:ind w:right="1"/>
              <w:rPr>
                <w:rFonts w:ascii="宋体"/>
                <w:sz w:val="18"/>
              </w:rPr>
            </w:pPr>
            <w:r>
              <w:rPr>
                <w:rFonts w:ascii="宋体" w:hint="eastAsia"/>
                <w:spacing w:val="-1"/>
                <w:sz w:val="18"/>
              </w:rPr>
              <w:t>西驾马沟</w:t>
            </w:r>
          </w:p>
        </w:tc>
        <w:tc>
          <w:tcPr>
            <w:tcW w:w="750" w:type="dxa"/>
          </w:tcPr>
          <w:p w:rsidR="00616FB9" w:rsidRDefault="00616FB9">
            <w:pPr>
              <w:pStyle w:val="TableParagraph"/>
              <w:spacing w:before="33"/>
              <w:ind w:left="2" w:right="1"/>
              <w:rPr>
                <w:sz w:val="18"/>
              </w:rPr>
            </w:pPr>
            <w:r>
              <w:rPr>
                <w:sz w:val="18"/>
              </w:rPr>
              <w:t>29.95</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18.72</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ind w:right="1"/>
              <w:rPr>
                <w:sz w:val="18"/>
              </w:rPr>
            </w:pPr>
            <w:r>
              <w:rPr>
                <w:sz w:val="18"/>
              </w:rPr>
              <w:t>11.23</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15.18</w:t>
            </w:r>
          </w:p>
        </w:tc>
        <w:tc>
          <w:tcPr>
            <w:tcW w:w="915" w:type="dxa"/>
          </w:tcPr>
          <w:p w:rsidR="00616FB9" w:rsidRDefault="00616FB9">
            <w:pPr>
              <w:pStyle w:val="TableParagraph"/>
              <w:spacing w:before="33"/>
              <w:rPr>
                <w:sz w:val="18"/>
              </w:rPr>
            </w:pPr>
            <w:r>
              <w:rPr>
                <w:sz w:val="18"/>
              </w:rPr>
              <w:t>50.69</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0022</w:t>
            </w:r>
          </w:p>
        </w:tc>
        <w:tc>
          <w:tcPr>
            <w:tcW w:w="750" w:type="dxa"/>
          </w:tcPr>
          <w:p w:rsidR="00616FB9" w:rsidRDefault="00616FB9">
            <w:pPr>
              <w:pStyle w:val="TableParagraph"/>
              <w:spacing w:before="23"/>
              <w:ind w:right="1"/>
              <w:rPr>
                <w:rFonts w:ascii="宋体"/>
                <w:sz w:val="18"/>
              </w:rPr>
            </w:pPr>
            <w:r>
              <w:rPr>
                <w:rFonts w:ascii="宋体" w:hint="eastAsia"/>
                <w:spacing w:val="-1"/>
                <w:sz w:val="18"/>
              </w:rPr>
              <w:t>林水</w:t>
            </w:r>
          </w:p>
        </w:tc>
        <w:tc>
          <w:tcPr>
            <w:tcW w:w="750" w:type="dxa"/>
          </w:tcPr>
          <w:p w:rsidR="00616FB9" w:rsidRDefault="00616FB9">
            <w:pPr>
              <w:pStyle w:val="TableParagraph"/>
              <w:spacing w:before="33"/>
              <w:ind w:left="2" w:right="1"/>
              <w:rPr>
                <w:sz w:val="18"/>
              </w:rPr>
            </w:pPr>
            <w:r>
              <w:rPr>
                <w:sz w:val="18"/>
              </w:rPr>
              <w:t>21.86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6.42</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spacing w:before="33"/>
              <w:ind w:right="1"/>
              <w:rPr>
                <w:sz w:val="18"/>
              </w:rPr>
            </w:pPr>
            <w:r>
              <w:rPr>
                <w:sz w:val="18"/>
              </w:rPr>
              <w:t>0.92</w:t>
            </w:r>
          </w:p>
        </w:tc>
        <w:tc>
          <w:tcPr>
            <w:tcW w:w="576" w:type="dxa"/>
          </w:tcPr>
          <w:p w:rsidR="00616FB9" w:rsidRDefault="00616FB9">
            <w:pPr>
              <w:pStyle w:val="TableParagraph"/>
              <w:spacing w:before="33"/>
              <w:ind w:right="79"/>
              <w:jc w:val="right"/>
              <w:rPr>
                <w:sz w:val="18"/>
              </w:rPr>
            </w:pPr>
            <w:r>
              <w:rPr>
                <w:sz w:val="18"/>
              </w:rPr>
              <w:t>14.52</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10.55</w:t>
            </w:r>
          </w:p>
        </w:tc>
        <w:tc>
          <w:tcPr>
            <w:tcW w:w="915" w:type="dxa"/>
          </w:tcPr>
          <w:p w:rsidR="00616FB9" w:rsidRDefault="00616FB9">
            <w:pPr>
              <w:pStyle w:val="TableParagraph"/>
              <w:spacing w:before="33"/>
              <w:ind w:right="1"/>
              <w:rPr>
                <w:sz w:val="18"/>
              </w:rPr>
            </w:pPr>
            <w:r>
              <w:rPr>
                <w:sz w:val="18"/>
              </w:rPr>
              <w:t>48.27</w:t>
            </w:r>
          </w:p>
        </w:tc>
        <w:tc>
          <w:tcPr>
            <w:tcW w:w="736" w:type="dxa"/>
          </w:tcPr>
          <w:p w:rsidR="00616FB9" w:rsidRDefault="00616FB9">
            <w:pPr>
              <w:pStyle w:val="TableParagraph"/>
              <w:spacing w:before="23"/>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0023</w:t>
            </w:r>
          </w:p>
        </w:tc>
        <w:tc>
          <w:tcPr>
            <w:tcW w:w="750" w:type="dxa"/>
          </w:tcPr>
          <w:p w:rsidR="00616FB9" w:rsidRDefault="00616FB9">
            <w:pPr>
              <w:pStyle w:val="TableParagraph"/>
              <w:spacing w:before="25"/>
              <w:ind w:right="1"/>
              <w:rPr>
                <w:rFonts w:ascii="宋体"/>
                <w:sz w:val="18"/>
              </w:rPr>
            </w:pPr>
            <w:r>
              <w:rPr>
                <w:rFonts w:ascii="宋体" w:hint="eastAsia"/>
                <w:spacing w:val="-1"/>
                <w:sz w:val="18"/>
              </w:rPr>
              <w:t>吴家沟</w:t>
            </w:r>
          </w:p>
        </w:tc>
        <w:tc>
          <w:tcPr>
            <w:tcW w:w="750" w:type="dxa"/>
          </w:tcPr>
          <w:p w:rsidR="00616FB9" w:rsidRDefault="00616FB9">
            <w:pPr>
              <w:pStyle w:val="TableParagraph"/>
              <w:spacing w:before="33"/>
              <w:rPr>
                <w:sz w:val="18"/>
              </w:rPr>
            </w:pPr>
            <w:r>
              <w:rPr>
                <w:sz w:val="18"/>
              </w:rPr>
              <w:t>9.08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7.23</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spacing w:before="33"/>
              <w:ind w:right="124"/>
              <w:jc w:val="right"/>
              <w:rPr>
                <w:sz w:val="18"/>
              </w:rPr>
            </w:pPr>
            <w:r>
              <w:rPr>
                <w:sz w:val="18"/>
              </w:rPr>
              <w:t>1.85</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5.36</w:t>
            </w:r>
          </w:p>
        </w:tc>
        <w:tc>
          <w:tcPr>
            <w:tcW w:w="915" w:type="dxa"/>
          </w:tcPr>
          <w:p w:rsidR="00616FB9" w:rsidRDefault="00616FB9">
            <w:pPr>
              <w:pStyle w:val="TableParagraph"/>
              <w:spacing w:before="33"/>
              <w:rPr>
                <w:sz w:val="18"/>
              </w:rPr>
            </w:pPr>
            <w:r>
              <w:rPr>
                <w:sz w:val="18"/>
              </w:rPr>
              <w:t>59.10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bl>
    <w:p w:rsidR="00616FB9" w:rsidRDefault="00616FB9">
      <w:pPr>
        <w:rPr>
          <w:sz w:val="18"/>
        </w:rPr>
        <w:sectPr w:rsidR="00616FB9">
          <w:headerReference w:type="default" r:id="rId34"/>
          <w:footerReference w:type="default" r:id="rId35"/>
          <w:pgSz w:w="16840" w:h="11910" w:orient="landscape"/>
          <w:pgMar w:top="1180" w:right="800" w:bottom="1200" w:left="920" w:header="840" w:footer="1006" w:gutter="0"/>
          <w:cols w:space="720"/>
        </w:sectPr>
      </w:pPr>
    </w:p>
    <w:p w:rsidR="00616FB9" w:rsidRDefault="00616FB9">
      <w:pPr>
        <w:pStyle w:val="BodyText"/>
        <w:ind w:left="0"/>
        <w:rPr>
          <w:rFonts w:ascii="黑体"/>
          <w:sz w:val="20"/>
        </w:rPr>
      </w:pPr>
    </w:p>
    <w:p w:rsidR="00616FB9" w:rsidRDefault="00616FB9">
      <w:pPr>
        <w:pStyle w:val="BodyText"/>
        <w:spacing w:before="8"/>
        <w:ind w:left="0"/>
        <w:rPr>
          <w:rFonts w:ascii="黑体"/>
          <w:sz w:val="27"/>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
        <w:gridCol w:w="750"/>
        <w:gridCol w:w="750"/>
        <w:gridCol w:w="750"/>
        <w:gridCol w:w="750"/>
        <w:gridCol w:w="750"/>
        <w:gridCol w:w="575"/>
        <w:gridCol w:w="750"/>
        <w:gridCol w:w="564"/>
        <w:gridCol w:w="750"/>
        <w:gridCol w:w="750"/>
        <w:gridCol w:w="575"/>
        <w:gridCol w:w="575"/>
        <w:gridCol w:w="576"/>
        <w:gridCol w:w="564"/>
        <w:gridCol w:w="576"/>
        <w:gridCol w:w="576"/>
        <w:gridCol w:w="576"/>
        <w:gridCol w:w="1021"/>
        <w:gridCol w:w="915"/>
        <w:gridCol w:w="736"/>
      </w:tblGrid>
      <w:tr w:rsidR="00616FB9">
        <w:trPr>
          <w:trHeight w:val="282"/>
        </w:trPr>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流域代码</w:t>
            </w:r>
          </w:p>
        </w:tc>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流域名称</w:t>
            </w:r>
          </w:p>
        </w:tc>
        <w:tc>
          <w:tcPr>
            <w:tcW w:w="750" w:type="dxa"/>
            <w:vMerge w:val="restart"/>
          </w:tcPr>
          <w:p w:rsidR="00616FB9" w:rsidRDefault="00616FB9">
            <w:pPr>
              <w:pStyle w:val="TableParagraph"/>
              <w:spacing w:before="54"/>
              <w:ind w:left="14"/>
              <w:jc w:val="left"/>
              <w:rPr>
                <w:rFonts w:ascii="宋体"/>
                <w:sz w:val="18"/>
              </w:rPr>
            </w:pPr>
            <w:r>
              <w:rPr>
                <w:rFonts w:ascii="宋体" w:hint="eastAsia"/>
                <w:spacing w:val="-4"/>
                <w:sz w:val="18"/>
              </w:rPr>
              <w:t>流域面积</w:t>
            </w:r>
          </w:p>
          <w:p w:rsidR="00616FB9" w:rsidRDefault="00616FB9">
            <w:pPr>
              <w:pStyle w:val="TableParagraph"/>
              <w:spacing w:before="3"/>
              <w:ind w:left="48"/>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9657" w:type="dxa"/>
            <w:gridSpan w:val="15"/>
          </w:tcPr>
          <w:p w:rsidR="00616FB9" w:rsidRDefault="00616FB9">
            <w:pPr>
              <w:pStyle w:val="TableParagraph"/>
              <w:spacing w:before="23"/>
              <w:ind w:left="3675" w:right="3675"/>
              <w:rPr>
                <w:rFonts w:ascii="宋体"/>
                <w:sz w:val="18"/>
              </w:rPr>
            </w:pPr>
            <w:r>
              <w:rPr>
                <w:rFonts w:ascii="宋体" w:hint="eastAsia"/>
                <w:spacing w:val="-1"/>
                <w:sz w:val="18"/>
              </w:rPr>
              <w:t>流域涉及乡镇级面积（</w:t>
            </w:r>
            <w:r>
              <w:rPr>
                <w:spacing w:val="-1"/>
                <w:sz w:val="18"/>
              </w:rPr>
              <w:t>km</w:t>
            </w:r>
            <w:r>
              <w:rPr>
                <w:spacing w:val="-1"/>
                <w:sz w:val="18"/>
                <w:vertAlign w:val="superscript"/>
              </w:rPr>
              <w:t>2</w:t>
            </w:r>
            <w:r>
              <w:rPr>
                <w:rFonts w:ascii="宋体" w:hint="eastAsia"/>
                <w:spacing w:val="-1"/>
                <w:sz w:val="18"/>
              </w:rPr>
              <w:t>）</w:t>
            </w:r>
          </w:p>
        </w:tc>
        <w:tc>
          <w:tcPr>
            <w:tcW w:w="1936" w:type="dxa"/>
            <w:gridSpan w:val="2"/>
          </w:tcPr>
          <w:p w:rsidR="00616FB9" w:rsidRDefault="00616FB9">
            <w:pPr>
              <w:pStyle w:val="TableParagraph"/>
              <w:spacing w:before="23"/>
              <w:ind w:left="331"/>
              <w:jc w:val="left"/>
              <w:rPr>
                <w:rFonts w:ascii="宋体"/>
                <w:sz w:val="18"/>
              </w:rPr>
            </w:pPr>
            <w:r>
              <w:rPr>
                <w:rFonts w:ascii="宋体" w:hint="eastAsia"/>
                <w:spacing w:val="-1"/>
                <w:sz w:val="18"/>
              </w:rPr>
              <w:t>水土流失及占比</w:t>
            </w:r>
          </w:p>
        </w:tc>
        <w:tc>
          <w:tcPr>
            <w:tcW w:w="736"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8" w:right="-15"/>
              <w:jc w:val="left"/>
              <w:rPr>
                <w:rFonts w:ascii="宋体"/>
                <w:sz w:val="18"/>
              </w:rPr>
            </w:pPr>
            <w:r>
              <w:rPr>
                <w:rFonts w:ascii="宋体" w:hint="eastAsia"/>
                <w:spacing w:val="-1"/>
                <w:sz w:val="18"/>
              </w:rPr>
              <w:t>流域形态</w:t>
            </w:r>
          </w:p>
        </w:tc>
      </w:tr>
      <w:tr w:rsidR="00616FB9">
        <w:trPr>
          <w:trHeight w:val="282"/>
        </w:trPr>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tcPr>
          <w:p w:rsidR="00616FB9" w:rsidRDefault="00616FB9">
            <w:pPr>
              <w:pStyle w:val="TableParagraph"/>
              <w:spacing w:before="25"/>
              <w:ind w:right="1"/>
              <w:rPr>
                <w:rFonts w:ascii="宋体"/>
                <w:sz w:val="18"/>
              </w:rPr>
            </w:pPr>
            <w:r>
              <w:rPr>
                <w:rFonts w:ascii="宋体" w:hint="eastAsia"/>
                <w:spacing w:val="-1"/>
                <w:sz w:val="18"/>
              </w:rPr>
              <w:t>白沙滩镇</w:t>
            </w:r>
          </w:p>
        </w:tc>
        <w:tc>
          <w:tcPr>
            <w:tcW w:w="750" w:type="dxa"/>
          </w:tcPr>
          <w:p w:rsidR="00616FB9" w:rsidRDefault="00616FB9">
            <w:pPr>
              <w:pStyle w:val="TableParagraph"/>
              <w:spacing w:before="25"/>
              <w:ind w:right="1"/>
              <w:rPr>
                <w:rFonts w:ascii="宋体"/>
                <w:sz w:val="18"/>
              </w:rPr>
            </w:pPr>
            <w:r>
              <w:rPr>
                <w:rFonts w:ascii="宋体" w:hint="eastAsia"/>
                <w:spacing w:val="-1"/>
                <w:sz w:val="18"/>
              </w:rPr>
              <w:t>城区街道</w:t>
            </w:r>
          </w:p>
        </w:tc>
        <w:tc>
          <w:tcPr>
            <w:tcW w:w="750" w:type="dxa"/>
          </w:tcPr>
          <w:p w:rsidR="00616FB9" w:rsidRDefault="00616FB9">
            <w:pPr>
              <w:pStyle w:val="TableParagraph"/>
              <w:spacing w:before="25"/>
              <w:ind w:right="1"/>
              <w:rPr>
                <w:rFonts w:ascii="宋体"/>
                <w:sz w:val="18"/>
              </w:rPr>
            </w:pPr>
            <w:r>
              <w:rPr>
                <w:rFonts w:ascii="宋体" w:hint="eastAsia"/>
                <w:spacing w:val="-1"/>
                <w:sz w:val="18"/>
              </w:rPr>
              <w:t>大孤山镇</w:t>
            </w:r>
          </w:p>
        </w:tc>
        <w:tc>
          <w:tcPr>
            <w:tcW w:w="575" w:type="dxa"/>
          </w:tcPr>
          <w:p w:rsidR="00616FB9" w:rsidRDefault="00616FB9">
            <w:pPr>
              <w:pStyle w:val="TableParagraph"/>
              <w:spacing w:before="25"/>
              <w:ind w:left="11"/>
              <w:jc w:val="left"/>
              <w:rPr>
                <w:rFonts w:ascii="宋体"/>
                <w:sz w:val="18"/>
              </w:rPr>
            </w:pPr>
            <w:r>
              <w:rPr>
                <w:rFonts w:ascii="宋体" w:hint="eastAsia"/>
                <w:spacing w:val="-1"/>
                <w:sz w:val="18"/>
              </w:rPr>
              <w:t>冯家镇</w:t>
            </w:r>
          </w:p>
        </w:tc>
        <w:tc>
          <w:tcPr>
            <w:tcW w:w="750" w:type="dxa"/>
          </w:tcPr>
          <w:p w:rsidR="00616FB9" w:rsidRDefault="00616FB9">
            <w:pPr>
              <w:pStyle w:val="TableParagraph"/>
              <w:spacing w:before="25"/>
              <w:ind w:right="1"/>
              <w:rPr>
                <w:rFonts w:ascii="宋体"/>
                <w:sz w:val="18"/>
              </w:rPr>
            </w:pPr>
            <w:r>
              <w:rPr>
                <w:rFonts w:ascii="宋体" w:hint="eastAsia"/>
                <w:spacing w:val="-1"/>
                <w:sz w:val="18"/>
              </w:rPr>
              <w:t>海洋所镇</w:t>
            </w:r>
          </w:p>
        </w:tc>
        <w:tc>
          <w:tcPr>
            <w:tcW w:w="564" w:type="dxa"/>
          </w:tcPr>
          <w:p w:rsidR="00616FB9" w:rsidRDefault="00616FB9">
            <w:pPr>
              <w:pStyle w:val="TableParagraph"/>
              <w:spacing w:before="25"/>
              <w:ind w:left="6"/>
              <w:jc w:val="left"/>
              <w:rPr>
                <w:rFonts w:ascii="宋体"/>
                <w:sz w:val="18"/>
              </w:rPr>
            </w:pPr>
            <w:r>
              <w:rPr>
                <w:rFonts w:ascii="宋体" w:hint="eastAsia"/>
                <w:spacing w:val="-1"/>
                <w:sz w:val="18"/>
              </w:rPr>
              <w:t>南黄镇</w:t>
            </w:r>
          </w:p>
        </w:tc>
        <w:tc>
          <w:tcPr>
            <w:tcW w:w="750" w:type="dxa"/>
          </w:tcPr>
          <w:p w:rsidR="00616FB9" w:rsidRDefault="00616FB9">
            <w:pPr>
              <w:pStyle w:val="TableParagraph"/>
              <w:spacing w:before="25"/>
              <w:ind w:right="1"/>
              <w:rPr>
                <w:rFonts w:ascii="宋体"/>
                <w:sz w:val="18"/>
              </w:rPr>
            </w:pPr>
            <w:r>
              <w:rPr>
                <w:rFonts w:ascii="宋体" w:hint="eastAsia"/>
                <w:spacing w:val="-1"/>
                <w:sz w:val="18"/>
              </w:rPr>
              <w:t>乳山口镇</w:t>
            </w:r>
          </w:p>
        </w:tc>
        <w:tc>
          <w:tcPr>
            <w:tcW w:w="750" w:type="dxa"/>
          </w:tcPr>
          <w:p w:rsidR="00616FB9" w:rsidRDefault="00616FB9">
            <w:pPr>
              <w:pStyle w:val="TableParagraph"/>
              <w:spacing w:before="25"/>
              <w:ind w:right="1"/>
              <w:rPr>
                <w:rFonts w:ascii="宋体"/>
                <w:sz w:val="18"/>
              </w:rPr>
            </w:pPr>
            <w:r>
              <w:rPr>
                <w:rFonts w:ascii="宋体" w:hint="eastAsia"/>
                <w:spacing w:val="-1"/>
                <w:sz w:val="18"/>
              </w:rPr>
              <w:t>乳山寨镇</w:t>
            </w:r>
          </w:p>
        </w:tc>
        <w:tc>
          <w:tcPr>
            <w:tcW w:w="575" w:type="dxa"/>
          </w:tcPr>
          <w:p w:rsidR="00616FB9" w:rsidRDefault="00616FB9">
            <w:pPr>
              <w:pStyle w:val="TableParagraph"/>
              <w:spacing w:before="25"/>
              <w:ind w:right="1"/>
              <w:rPr>
                <w:rFonts w:ascii="宋体"/>
                <w:sz w:val="18"/>
              </w:rPr>
            </w:pPr>
            <w:r>
              <w:rPr>
                <w:rFonts w:ascii="宋体" w:hint="eastAsia"/>
                <w:spacing w:val="-1"/>
                <w:sz w:val="18"/>
              </w:rPr>
              <w:t>午极镇</w:t>
            </w:r>
          </w:p>
        </w:tc>
        <w:tc>
          <w:tcPr>
            <w:tcW w:w="575" w:type="dxa"/>
          </w:tcPr>
          <w:p w:rsidR="00616FB9" w:rsidRDefault="00616FB9">
            <w:pPr>
              <w:pStyle w:val="TableParagraph"/>
              <w:spacing w:before="25"/>
              <w:rPr>
                <w:rFonts w:ascii="宋体"/>
                <w:sz w:val="18"/>
              </w:rPr>
            </w:pPr>
            <w:r>
              <w:rPr>
                <w:rFonts w:ascii="宋体" w:hint="eastAsia"/>
                <w:spacing w:val="-1"/>
                <w:sz w:val="18"/>
              </w:rPr>
              <w:t>下初镇</w:t>
            </w:r>
          </w:p>
        </w:tc>
        <w:tc>
          <w:tcPr>
            <w:tcW w:w="576" w:type="dxa"/>
          </w:tcPr>
          <w:p w:rsidR="00616FB9" w:rsidRDefault="00616FB9">
            <w:pPr>
              <w:pStyle w:val="TableParagraph"/>
              <w:spacing w:before="25"/>
              <w:ind w:right="12"/>
              <w:jc w:val="right"/>
              <w:rPr>
                <w:rFonts w:ascii="宋体"/>
                <w:sz w:val="18"/>
              </w:rPr>
            </w:pPr>
            <w:r>
              <w:rPr>
                <w:rFonts w:ascii="宋体" w:hint="eastAsia"/>
                <w:spacing w:val="-1"/>
                <w:sz w:val="18"/>
              </w:rPr>
              <w:t>夏村镇</w:t>
            </w:r>
          </w:p>
        </w:tc>
        <w:tc>
          <w:tcPr>
            <w:tcW w:w="564" w:type="dxa"/>
          </w:tcPr>
          <w:p w:rsidR="00616FB9" w:rsidRDefault="00616FB9">
            <w:pPr>
              <w:pStyle w:val="TableParagraph"/>
              <w:spacing w:before="25"/>
              <w:ind w:right="1"/>
              <w:rPr>
                <w:rFonts w:ascii="宋体"/>
                <w:sz w:val="18"/>
              </w:rPr>
            </w:pPr>
            <w:r>
              <w:rPr>
                <w:rFonts w:ascii="宋体" w:hint="eastAsia"/>
                <w:spacing w:val="-1"/>
                <w:sz w:val="18"/>
              </w:rPr>
              <w:t>徐家镇</w:t>
            </w:r>
          </w:p>
        </w:tc>
        <w:tc>
          <w:tcPr>
            <w:tcW w:w="576" w:type="dxa"/>
          </w:tcPr>
          <w:p w:rsidR="00616FB9" w:rsidRDefault="00616FB9">
            <w:pPr>
              <w:pStyle w:val="TableParagraph"/>
              <w:spacing w:before="25"/>
              <w:ind w:left="12"/>
              <w:jc w:val="left"/>
              <w:rPr>
                <w:rFonts w:ascii="宋体"/>
                <w:sz w:val="18"/>
              </w:rPr>
            </w:pPr>
            <w:r>
              <w:rPr>
                <w:rFonts w:ascii="宋体" w:hint="eastAsia"/>
                <w:spacing w:val="-1"/>
                <w:sz w:val="18"/>
              </w:rPr>
              <w:t>崖子镇</w:t>
            </w:r>
          </w:p>
        </w:tc>
        <w:tc>
          <w:tcPr>
            <w:tcW w:w="576" w:type="dxa"/>
          </w:tcPr>
          <w:p w:rsidR="00616FB9" w:rsidRDefault="00616FB9">
            <w:pPr>
              <w:pStyle w:val="TableParagraph"/>
              <w:spacing w:before="25"/>
              <w:ind w:right="1"/>
              <w:rPr>
                <w:rFonts w:ascii="宋体"/>
                <w:sz w:val="18"/>
              </w:rPr>
            </w:pPr>
            <w:r>
              <w:rPr>
                <w:rFonts w:ascii="宋体" w:hint="eastAsia"/>
                <w:spacing w:val="-1"/>
                <w:sz w:val="18"/>
              </w:rPr>
              <w:t>育黎镇</w:t>
            </w:r>
          </w:p>
        </w:tc>
        <w:tc>
          <w:tcPr>
            <w:tcW w:w="576" w:type="dxa"/>
          </w:tcPr>
          <w:p w:rsidR="00616FB9" w:rsidRDefault="00616FB9">
            <w:pPr>
              <w:pStyle w:val="TableParagraph"/>
              <w:spacing w:before="25"/>
              <w:ind w:right="1"/>
              <w:rPr>
                <w:rFonts w:ascii="宋体"/>
                <w:sz w:val="18"/>
              </w:rPr>
            </w:pPr>
            <w:r>
              <w:rPr>
                <w:rFonts w:ascii="宋体" w:hint="eastAsia"/>
                <w:spacing w:val="-1"/>
                <w:sz w:val="18"/>
              </w:rPr>
              <w:t>诸往镇</w:t>
            </w:r>
          </w:p>
        </w:tc>
        <w:tc>
          <w:tcPr>
            <w:tcW w:w="1021" w:type="dxa"/>
          </w:tcPr>
          <w:p w:rsidR="00616FB9" w:rsidRDefault="00616FB9">
            <w:pPr>
              <w:pStyle w:val="TableParagraph"/>
              <w:spacing w:before="25"/>
              <w:ind w:left="-1"/>
              <w:rPr>
                <w:rFonts w:ascii="宋体"/>
                <w:sz w:val="18"/>
              </w:rPr>
            </w:pPr>
            <w:r>
              <w:rPr>
                <w:rFonts w:ascii="宋体" w:hint="eastAsia"/>
                <w:spacing w:val="-3"/>
                <w:sz w:val="18"/>
              </w:rPr>
              <w:t>面积（</w:t>
            </w:r>
            <w:r>
              <w:rPr>
                <w:spacing w:val="-3"/>
                <w:sz w:val="18"/>
              </w:rPr>
              <w:t>km</w:t>
            </w:r>
            <w:r>
              <w:rPr>
                <w:spacing w:val="-3"/>
                <w:sz w:val="18"/>
                <w:vertAlign w:val="superscript"/>
              </w:rPr>
              <w:t>2</w:t>
            </w:r>
            <w:r>
              <w:rPr>
                <w:rFonts w:ascii="宋体" w:hint="eastAsia"/>
                <w:spacing w:val="-3"/>
                <w:sz w:val="18"/>
              </w:rPr>
              <w:t>）</w:t>
            </w:r>
          </w:p>
        </w:tc>
        <w:tc>
          <w:tcPr>
            <w:tcW w:w="915" w:type="dxa"/>
          </w:tcPr>
          <w:p w:rsidR="00616FB9" w:rsidRDefault="00616FB9">
            <w:pPr>
              <w:pStyle w:val="TableParagraph"/>
              <w:spacing w:before="25"/>
              <w:rPr>
                <w:rFonts w:ascii="宋体"/>
                <w:sz w:val="18"/>
              </w:rPr>
            </w:pPr>
            <w:r>
              <w:rPr>
                <w:rFonts w:ascii="宋体" w:hint="eastAsia"/>
                <w:spacing w:val="-1"/>
                <w:sz w:val="18"/>
              </w:rPr>
              <w:t>占比（</w:t>
            </w:r>
            <w:r>
              <w:rPr>
                <w:spacing w:val="-1"/>
                <w:sz w:val="18"/>
              </w:rPr>
              <w:t>%</w:t>
            </w:r>
            <w:r>
              <w:rPr>
                <w:rFonts w:ascii="宋体" w:hint="eastAsia"/>
                <w:spacing w:val="-1"/>
                <w:sz w:val="18"/>
              </w:rPr>
              <w:t>）</w:t>
            </w:r>
          </w:p>
        </w:tc>
        <w:tc>
          <w:tcPr>
            <w:tcW w:w="736" w:type="dxa"/>
            <w:vMerge/>
            <w:tcBorders>
              <w:top w:val="nil"/>
            </w:tcBorders>
          </w:tcPr>
          <w:p w:rsidR="00616FB9" w:rsidRDefault="00616FB9">
            <w:pPr>
              <w:rPr>
                <w:sz w:val="2"/>
                <w:szCs w:val="2"/>
              </w:rPr>
            </w:pPr>
          </w:p>
        </w:tc>
      </w:tr>
      <w:tr w:rsidR="00616FB9">
        <w:trPr>
          <w:trHeight w:val="282"/>
        </w:trPr>
        <w:tc>
          <w:tcPr>
            <w:tcW w:w="750" w:type="dxa"/>
          </w:tcPr>
          <w:p w:rsidR="00616FB9" w:rsidRDefault="00616FB9">
            <w:pPr>
              <w:pStyle w:val="TableParagraph"/>
              <w:spacing w:before="33"/>
              <w:ind w:right="183"/>
              <w:jc w:val="right"/>
              <w:rPr>
                <w:sz w:val="18"/>
              </w:rPr>
            </w:pPr>
            <w:r>
              <w:rPr>
                <w:sz w:val="18"/>
              </w:rPr>
              <w:t>0024</w:t>
            </w:r>
          </w:p>
        </w:tc>
        <w:tc>
          <w:tcPr>
            <w:tcW w:w="750" w:type="dxa"/>
          </w:tcPr>
          <w:p w:rsidR="00616FB9" w:rsidRDefault="00616FB9">
            <w:pPr>
              <w:pStyle w:val="TableParagraph"/>
              <w:spacing w:before="25"/>
              <w:ind w:right="1"/>
              <w:rPr>
                <w:rFonts w:ascii="宋体"/>
                <w:sz w:val="18"/>
              </w:rPr>
            </w:pPr>
            <w:r>
              <w:rPr>
                <w:rFonts w:ascii="宋体" w:hint="eastAsia"/>
                <w:spacing w:val="-1"/>
                <w:sz w:val="18"/>
              </w:rPr>
              <w:t>黄村</w:t>
            </w:r>
          </w:p>
        </w:tc>
        <w:tc>
          <w:tcPr>
            <w:tcW w:w="750" w:type="dxa"/>
          </w:tcPr>
          <w:p w:rsidR="00616FB9" w:rsidRDefault="00616FB9">
            <w:pPr>
              <w:pStyle w:val="TableParagraph"/>
              <w:spacing w:before="33"/>
              <w:ind w:left="2" w:right="1"/>
              <w:rPr>
                <w:sz w:val="18"/>
              </w:rPr>
            </w:pPr>
            <w:r>
              <w:rPr>
                <w:sz w:val="18"/>
              </w:rPr>
              <w:t>31.58</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6.14</w:t>
            </w:r>
          </w:p>
        </w:tc>
        <w:tc>
          <w:tcPr>
            <w:tcW w:w="750" w:type="dxa"/>
          </w:tcPr>
          <w:p w:rsidR="00616FB9" w:rsidRDefault="00616FB9">
            <w:pPr>
              <w:pStyle w:val="TableParagraph"/>
              <w:spacing w:before="33"/>
              <w:rPr>
                <w:sz w:val="18"/>
              </w:rPr>
            </w:pPr>
            <w:r>
              <w:rPr>
                <w:sz w:val="18"/>
              </w:rPr>
              <w:t>0.00</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ind w:right="1"/>
              <w:rPr>
                <w:sz w:val="18"/>
              </w:rPr>
            </w:pPr>
            <w:r>
              <w:rPr>
                <w:sz w:val="18"/>
              </w:rPr>
              <w:t>0.05</w:t>
            </w:r>
          </w:p>
        </w:tc>
        <w:tc>
          <w:tcPr>
            <w:tcW w:w="575" w:type="dxa"/>
          </w:tcPr>
          <w:p w:rsidR="00616FB9" w:rsidRDefault="00616FB9">
            <w:pPr>
              <w:pStyle w:val="TableParagraph"/>
              <w:spacing w:before="33"/>
              <w:ind w:right="1"/>
              <w:rPr>
                <w:sz w:val="18"/>
              </w:rPr>
            </w:pPr>
            <w:r>
              <w:rPr>
                <w:sz w:val="18"/>
              </w:rPr>
              <w:t>0.01</w:t>
            </w:r>
          </w:p>
        </w:tc>
        <w:tc>
          <w:tcPr>
            <w:tcW w:w="576" w:type="dxa"/>
          </w:tcPr>
          <w:p w:rsidR="00616FB9" w:rsidRDefault="00616FB9">
            <w:pPr>
              <w:pStyle w:val="TableParagraph"/>
              <w:spacing w:before="33"/>
              <w:ind w:right="79"/>
              <w:jc w:val="right"/>
              <w:rPr>
                <w:sz w:val="18"/>
              </w:rPr>
            </w:pPr>
            <w:r>
              <w:rPr>
                <w:sz w:val="18"/>
              </w:rPr>
              <w:t>25.37</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14.35</w:t>
            </w:r>
          </w:p>
        </w:tc>
        <w:tc>
          <w:tcPr>
            <w:tcW w:w="915" w:type="dxa"/>
          </w:tcPr>
          <w:p w:rsidR="00616FB9" w:rsidRDefault="00616FB9">
            <w:pPr>
              <w:pStyle w:val="TableParagraph"/>
              <w:spacing w:before="33"/>
              <w:rPr>
                <w:sz w:val="18"/>
              </w:rPr>
            </w:pPr>
            <w:r>
              <w:rPr>
                <w:sz w:val="18"/>
              </w:rPr>
              <w:t>45.44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0025</w:t>
            </w:r>
          </w:p>
        </w:tc>
        <w:tc>
          <w:tcPr>
            <w:tcW w:w="750" w:type="dxa"/>
          </w:tcPr>
          <w:p w:rsidR="00616FB9" w:rsidRDefault="00616FB9">
            <w:pPr>
              <w:pStyle w:val="TableParagraph"/>
              <w:spacing w:before="25"/>
              <w:ind w:right="1"/>
              <w:rPr>
                <w:rFonts w:ascii="宋体"/>
                <w:sz w:val="18"/>
              </w:rPr>
            </w:pPr>
            <w:r>
              <w:rPr>
                <w:rFonts w:ascii="宋体" w:hint="eastAsia"/>
                <w:spacing w:val="-1"/>
                <w:sz w:val="18"/>
              </w:rPr>
              <w:t>台依</w:t>
            </w:r>
          </w:p>
        </w:tc>
        <w:tc>
          <w:tcPr>
            <w:tcW w:w="750" w:type="dxa"/>
          </w:tcPr>
          <w:p w:rsidR="00616FB9" w:rsidRDefault="00616FB9">
            <w:pPr>
              <w:pStyle w:val="TableParagraph"/>
              <w:spacing w:before="33"/>
              <w:ind w:left="2" w:right="1"/>
              <w:rPr>
                <w:sz w:val="18"/>
              </w:rPr>
            </w:pPr>
            <w:r>
              <w:rPr>
                <w:sz w:val="18"/>
              </w:rPr>
              <w:t>39.08</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5.51</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ind w:right="1"/>
              <w:rPr>
                <w:sz w:val="18"/>
              </w:rPr>
            </w:pPr>
            <w:r>
              <w:rPr>
                <w:sz w:val="18"/>
              </w:rPr>
              <w:t>9.29</w:t>
            </w:r>
          </w:p>
        </w:tc>
        <w:tc>
          <w:tcPr>
            <w:tcW w:w="575" w:type="dxa"/>
          </w:tcPr>
          <w:p w:rsidR="00616FB9" w:rsidRDefault="00616FB9">
            <w:pPr>
              <w:pStyle w:val="TableParagraph"/>
              <w:spacing w:before="33"/>
              <w:ind w:right="1"/>
              <w:rPr>
                <w:sz w:val="18"/>
              </w:rPr>
            </w:pPr>
            <w:r>
              <w:rPr>
                <w:sz w:val="18"/>
              </w:rPr>
              <w:t>0.00</w:t>
            </w:r>
          </w:p>
        </w:tc>
        <w:tc>
          <w:tcPr>
            <w:tcW w:w="576" w:type="dxa"/>
          </w:tcPr>
          <w:p w:rsidR="00616FB9" w:rsidRDefault="00616FB9">
            <w:pPr>
              <w:pStyle w:val="TableParagraph"/>
              <w:spacing w:before="33"/>
              <w:ind w:right="78"/>
              <w:jc w:val="right"/>
              <w:rPr>
                <w:sz w:val="18"/>
              </w:rPr>
            </w:pPr>
            <w:r>
              <w:rPr>
                <w:sz w:val="18"/>
              </w:rPr>
              <w:t>24.25</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0.03</w:t>
            </w: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20.78</w:t>
            </w:r>
          </w:p>
        </w:tc>
        <w:tc>
          <w:tcPr>
            <w:tcW w:w="915" w:type="dxa"/>
          </w:tcPr>
          <w:p w:rsidR="00616FB9" w:rsidRDefault="00616FB9">
            <w:pPr>
              <w:pStyle w:val="TableParagraph"/>
              <w:spacing w:before="33"/>
              <w:rPr>
                <w:sz w:val="18"/>
              </w:rPr>
            </w:pPr>
            <w:r>
              <w:rPr>
                <w:sz w:val="18"/>
              </w:rPr>
              <w:t>53.16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0026</w:t>
            </w:r>
          </w:p>
        </w:tc>
        <w:tc>
          <w:tcPr>
            <w:tcW w:w="750" w:type="dxa"/>
          </w:tcPr>
          <w:p w:rsidR="00616FB9" w:rsidRDefault="00616FB9">
            <w:pPr>
              <w:pStyle w:val="TableParagraph"/>
              <w:spacing w:before="25"/>
              <w:ind w:right="1"/>
              <w:rPr>
                <w:rFonts w:ascii="宋体"/>
                <w:sz w:val="18"/>
              </w:rPr>
            </w:pPr>
            <w:r>
              <w:rPr>
                <w:rFonts w:ascii="宋体" w:hint="eastAsia"/>
                <w:spacing w:val="-1"/>
                <w:sz w:val="18"/>
              </w:rPr>
              <w:t>井子</w:t>
            </w:r>
          </w:p>
        </w:tc>
        <w:tc>
          <w:tcPr>
            <w:tcW w:w="750" w:type="dxa"/>
          </w:tcPr>
          <w:p w:rsidR="00616FB9" w:rsidRDefault="00616FB9">
            <w:pPr>
              <w:pStyle w:val="TableParagraph"/>
              <w:spacing w:before="33"/>
              <w:ind w:left="2" w:right="1"/>
              <w:rPr>
                <w:sz w:val="18"/>
              </w:rPr>
            </w:pPr>
            <w:r>
              <w:rPr>
                <w:sz w:val="18"/>
              </w:rPr>
              <w:t>48.07</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ind w:left="2" w:right="1"/>
              <w:rPr>
                <w:sz w:val="18"/>
              </w:rPr>
            </w:pPr>
            <w:r>
              <w:rPr>
                <w:sz w:val="18"/>
              </w:rPr>
              <w:t>23.28</w:t>
            </w:r>
          </w:p>
        </w:tc>
        <w:tc>
          <w:tcPr>
            <w:tcW w:w="750" w:type="dxa"/>
          </w:tcPr>
          <w:p w:rsidR="00616FB9" w:rsidRDefault="00616FB9">
            <w:pPr>
              <w:pStyle w:val="TableParagraph"/>
              <w:spacing w:before="33"/>
              <w:rPr>
                <w:sz w:val="18"/>
              </w:rPr>
            </w:pPr>
            <w:r>
              <w:rPr>
                <w:sz w:val="18"/>
              </w:rPr>
              <w:t>1.06</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ind w:right="1"/>
              <w:rPr>
                <w:sz w:val="18"/>
              </w:rPr>
            </w:pPr>
            <w:r>
              <w:rPr>
                <w:sz w:val="18"/>
              </w:rPr>
              <w:t>3.19</w:t>
            </w:r>
          </w:p>
        </w:tc>
        <w:tc>
          <w:tcPr>
            <w:tcW w:w="750" w:type="dxa"/>
          </w:tcPr>
          <w:p w:rsidR="00616FB9" w:rsidRDefault="00616FB9">
            <w:pPr>
              <w:pStyle w:val="TableParagraph"/>
              <w:spacing w:before="33"/>
              <w:rPr>
                <w:sz w:val="18"/>
              </w:rPr>
            </w:pPr>
            <w:r>
              <w:rPr>
                <w:sz w:val="18"/>
              </w:rPr>
              <w:t>0.93</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spacing w:before="33"/>
              <w:ind w:right="79"/>
              <w:jc w:val="right"/>
              <w:rPr>
                <w:sz w:val="18"/>
              </w:rPr>
            </w:pPr>
            <w:r>
              <w:rPr>
                <w:sz w:val="18"/>
              </w:rPr>
              <w:t>19.62</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25.70</w:t>
            </w:r>
          </w:p>
        </w:tc>
        <w:tc>
          <w:tcPr>
            <w:tcW w:w="915" w:type="dxa"/>
          </w:tcPr>
          <w:p w:rsidR="00616FB9" w:rsidRDefault="00616FB9">
            <w:pPr>
              <w:pStyle w:val="TableParagraph"/>
              <w:spacing w:before="33"/>
              <w:rPr>
                <w:sz w:val="18"/>
              </w:rPr>
            </w:pPr>
            <w:r>
              <w:rPr>
                <w:sz w:val="18"/>
              </w:rPr>
              <w:t>53.46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0027</w:t>
            </w:r>
          </w:p>
        </w:tc>
        <w:tc>
          <w:tcPr>
            <w:tcW w:w="750" w:type="dxa"/>
          </w:tcPr>
          <w:p w:rsidR="00616FB9" w:rsidRDefault="00616FB9">
            <w:pPr>
              <w:pStyle w:val="TableParagraph"/>
              <w:spacing w:before="25"/>
              <w:ind w:right="1"/>
              <w:rPr>
                <w:rFonts w:ascii="宋体"/>
                <w:sz w:val="18"/>
              </w:rPr>
            </w:pPr>
            <w:r>
              <w:rPr>
                <w:rFonts w:ascii="宋体" w:hint="eastAsia"/>
                <w:spacing w:val="-1"/>
                <w:sz w:val="18"/>
              </w:rPr>
              <w:t>李家兴</w:t>
            </w:r>
          </w:p>
        </w:tc>
        <w:tc>
          <w:tcPr>
            <w:tcW w:w="750" w:type="dxa"/>
          </w:tcPr>
          <w:p w:rsidR="00616FB9" w:rsidRDefault="00616FB9">
            <w:pPr>
              <w:pStyle w:val="TableParagraph"/>
              <w:spacing w:before="33"/>
              <w:rPr>
                <w:sz w:val="18"/>
              </w:rPr>
            </w:pPr>
            <w:r>
              <w:rPr>
                <w:sz w:val="18"/>
              </w:rPr>
              <w:t>9.44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0.24</w:t>
            </w:r>
          </w:p>
        </w:tc>
        <w:tc>
          <w:tcPr>
            <w:tcW w:w="750" w:type="dxa"/>
          </w:tcPr>
          <w:p w:rsidR="00616FB9" w:rsidRDefault="00616FB9">
            <w:pPr>
              <w:pStyle w:val="TableParagraph"/>
              <w:spacing w:before="33"/>
              <w:ind w:right="1"/>
              <w:rPr>
                <w:sz w:val="18"/>
              </w:rPr>
            </w:pPr>
            <w:r>
              <w:rPr>
                <w:sz w:val="18"/>
              </w:rPr>
              <w:t>9.20</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1.47</w:t>
            </w:r>
          </w:p>
        </w:tc>
        <w:tc>
          <w:tcPr>
            <w:tcW w:w="915" w:type="dxa"/>
          </w:tcPr>
          <w:p w:rsidR="00616FB9" w:rsidRDefault="00616FB9">
            <w:pPr>
              <w:pStyle w:val="TableParagraph"/>
              <w:spacing w:before="33"/>
              <w:ind w:right="1"/>
              <w:rPr>
                <w:sz w:val="18"/>
              </w:rPr>
            </w:pPr>
            <w:r>
              <w:rPr>
                <w:sz w:val="18"/>
              </w:rPr>
              <w:t>15.56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0028</w:t>
            </w:r>
          </w:p>
        </w:tc>
        <w:tc>
          <w:tcPr>
            <w:tcW w:w="750" w:type="dxa"/>
          </w:tcPr>
          <w:p w:rsidR="00616FB9" w:rsidRDefault="00616FB9">
            <w:pPr>
              <w:pStyle w:val="TableParagraph"/>
              <w:spacing w:before="25"/>
              <w:ind w:right="1"/>
              <w:rPr>
                <w:rFonts w:ascii="宋体"/>
                <w:sz w:val="18"/>
              </w:rPr>
            </w:pPr>
            <w:r>
              <w:rPr>
                <w:rFonts w:ascii="宋体" w:hint="eastAsia"/>
                <w:spacing w:val="-1"/>
                <w:sz w:val="18"/>
              </w:rPr>
              <w:t>赤家圈港</w:t>
            </w:r>
          </w:p>
        </w:tc>
        <w:tc>
          <w:tcPr>
            <w:tcW w:w="750" w:type="dxa"/>
          </w:tcPr>
          <w:p w:rsidR="00616FB9" w:rsidRDefault="00616FB9">
            <w:pPr>
              <w:pStyle w:val="TableParagraph"/>
              <w:spacing w:before="33"/>
              <w:ind w:left="2" w:right="1"/>
              <w:rPr>
                <w:sz w:val="18"/>
              </w:rPr>
            </w:pPr>
            <w:r>
              <w:rPr>
                <w:sz w:val="18"/>
              </w:rPr>
              <w:t>39.03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38.98</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spacing w:before="33"/>
              <w:rPr>
                <w:sz w:val="18"/>
              </w:rPr>
            </w:pPr>
            <w:r>
              <w:rPr>
                <w:sz w:val="18"/>
              </w:rPr>
              <w:t>0.02</w:t>
            </w:r>
          </w:p>
        </w:tc>
        <w:tc>
          <w:tcPr>
            <w:tcW w:w="576" w:type="dxa"/>
          </w:tcPr>
          <w:p w:rsidR="00616FB9" w:rsidRDefault="00616FB9">
            <w:pPr>
              <w:pStyle w:val="TableParagraph"/>
              <w:spacing w:before="33"/>
              <w:ind w:right="1"/>
              <w:rPr>
                <w:sz w:val="18"/>
              </w:rPr>
            </w:pPr>
            <w:r>
              <w:rPr>
                <w:sz w:val="18"/>
              </w:rPr>
              <w:t>0.04</w:t>
            </w:r>
          </w:p>
        </w:tc>
        <w:tc>
          <w:tcPr>
            <w:tcW w:w="1021" w:type="dxa"/>
          </w:tcPr>
          <w:p w:rsidR="00616FB9" w:rsidRDefault="00616FB9">
            <w:pPr>
              <w:pStyle w:val="TableParagraph"/>
              <w:spacing w:before="33"/>
              <w:ind w:left="238" w:right="239"/>
              <w:rPr>
                <w:sz w:val="18"/>
              </w:rPr>
            </w:pPr>
            <w:r>
              <w:rPr>
                <w:sz w:val="18"/>
              </w:rPr>
              <w:t>12.87</w:t>
            </w:r>
          </w:p>
        </w:tc>
        <w:tc>
          <w:tcPr>
            <w:tcW w:w="915" w:type="dxa"/>
          </w:tcPr>
          <w:p w:rsidR="00616FB9" w:rsidRDefault="00616FB9">
            <w:pPr>
              <w:pStyle w:val="TableParagraph"/>
              <w:spacing w:before="33"/>
              <w:ind w:right="1"/>
              <w:rPr>
                <w:sz w:val="18"/>
              </w:rPr>
            </w:pPr>
            <w:r>
              <w:rPr>
                <w:sz w:val="18"/>
              </w:rPr>
              <w:t>32.97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0029</w:t>
            </w:r>
          </w:p>
        </w:tc>
        <w:tc>
          <w:tcPr>
            <w:tcW w:w="750" w:type="dxa"/>
          </w:tcPr>
          <w:p w:rsidR="00616FB9" w:rsidRDefault="00616FB9">
            <w:pPr>
              <w:pStyle w:val="TableParagraph"/>
              <w:spacing w:before="25"/>
              <w:ind w:right="1"/>
              <w:rPr>
                <w:rFonts w:ascii="宋体"/>
                <w:sz w:val="18"/>
              </w:rPr>
            </w:pPr>
            <w:r>
              <w:rPr>
                <w:rFonts w:ascii="宋体" w:hint="eastAsia"/>
                <w:spacing w:val="-1"/>
                <w:sz w:val="18"/>
              </w:rPr>
              <w:t>安家村</w:t>
            </w:r>
          </w:p>
        </w:tc>
        <w:tc>
          <w:tcPr>
            <w:tcW w:w="750" w:type="dxa"/>
          </w:tcPr>
          <w:p w:rsidR="00616FB9" w:rsidRDefault="00616FB9">
            <w:pPr>
              <w:pStyle w:val="TableParagraph"/>
              <w:spacing w:before="33"/>
              <w:ind w:left="2" w:right="1"/>
              <w:rPr>
                <w:sz w:val="18"/>
              </w:rPr>
            </w:pPr>
            <w:r>
              <w:rPr>
                <w:sz w:val="18"/>
              </w:rPr>
              <w:t>22.59</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0.05</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22.17</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spacing w:before="33"/>
              <w:ind w:right="124"/>
              <w:jc w:val="right"/>
              <w:rPr>
                <w:sz w:val="18"/>
              </w:rPr>
            </w:pPr>
            <w:r>
              <w:rPr>
                <w:sz w:val="18"/>
              </w:rPr>
              <w:t>0.37</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8.04</w:t>
            </w:r>
          </w:p>
        </w:tc>
        <w:tc>
          <w:tcPr>
            <w:tcW w:w="915" w:type="dxa"/>
          </w:tcPr>
          <w:p w:rsidR="00616FB9" w:rsidRDefault="00616FB9">
            <w:pPr>
              <w:pStyle w:val="TableParagraph"/>
              <w:spacing w:before="33"/>
              <w:rPr>
                <w:sz w:val="18"/>
              </w:rPr>
            </w:pPr>
            <w:r>
              <w:rPr>
                <w:sz w:val="18"/>
              </w:rPr>
              <w:t>35.61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0030</w:t>
            </w:r>
          </w:p>
        </w:tc>
        <w:tc>
          <w:tcPr>
            <w:tcW w:w="750" w:type="dxa"/>
          </w:tcPr>
          <w:p w:rsidR="00616FB9" w:rsidRDefault="00616FB9">
            <w:pPr>
              <w:pStyle w:val="TableParagraph"/>
              <w:spacing w:before="25"/>
              <w:ind w:right="1"/>
              <w:rPr>
                <w:rFonts w:ascii="宋体"/>
                <w:sz w:val="18"/>
              </w:rPr>
            </w:pPr>
            <w:r>
              <w:rPr>
                <w:rFonts w:ascii="宋体" w:hint="eastAsia"/>
                <w:spacing w:val="-1"/>
                <w:sz w:val="18"/>
              </w:rPr>
              <w:t>赵家</w:t>
            </w:r>
          </w:p>
        </w:tc>
        <w:tc>
          <w:tcPr>
            <w:tcW w:w="750" w:type="dxa"/>
          </w:tcPr>
          <w:p w:rsidR="00616FB9" w:rsidRDefault="00616FB9">
            <w:pPr>
              <w:pStyle w:val="TableParagraph"/>
              <w:spacing w:before="33"/>
              <w:ind w:left="2" w:right="1"/>
              <w:rPr>
                <w:sz w:val="18"/>
              </w:rPr>
            </w:pPr>
            <w:r>
              <w:rPr>
                <w:sz w:val="18"/>
              </w:rPr>
              <w:t>12.87</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2.11</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10.73</w:t>
            </w:r>
          </w:p>
        </w:tc>
        <w:tc>
          <w:tcPr>
            <w:tcW w:w="750" w:type="dxa"/>
          </w:tcPr>
          <w:p w:rsidR="00616FB9" w:rsidRDefault="00616FB9">
            <w:pPr>
              <w:pStyle w:val="TableParagraph"/>
              <w:spacing w:before="33"/>
              <w:ind w:right="1"/>
              <w:rPr>
                <w:sz w:val="18"/>
              </w:rPr>
            </w:pPr>
            <w:r>
              <w:rPr>
                <w:sz w:val="18"/>
              </w:rPr>
              <w:t>0.03</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6.48</w:t>
            </w:r>
          </w:p>
        </w:tc>
        <w:tc>
          <w:tcPr>
            <w:tcW w:w="915" w:type="dxa"/>
          </w:tcPr>
          <w:p w:rsidR="00616FB9" w:rsidRDefault="00616FB9">
            <w:pPr>
              <w:pStyle w:val="TableParagraph"/>
              <w:spacing w:before="33"/>
              <w:rPr>
                <w:sz w:val="18"/>
              </w:rPr>
            </w:pPr>
            <w:r>
              <w:rPr>
                <w:sz w:val="18"/>
              </w:rPr>
              <w:t>50.36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0031</w:t>
            </w:r>
          </w:p>
        </w:tc>
        <w:tc>
          <w:tcPr>
            <w:tcW w:w="750" w:type="dxa"/>
          </w:tcPr>
          <w:p w:rsidR="00616FB9" w:rsidRDefault="00616FB9">
            <w:pPr>
              <w:pStyle w:val="TableParagraph"/>
              <w:spacing w:before="25"/>
              <w:ind w:right="1"/>
              <w:rPr>
                <w:rFonts w:ascii="宋体"/>
                <w:sz w:val="18"/>
              </w:rPr>
            </w:pPr>
            <w:r>
              <w:rPr>
                <w:rFonts w:ascii="宋体" w:hint="eastAsia"/>
                <w:spacing w:val="-1"/>
                <w:sz w:val="18"/>
              </w:rPr>
              <w:t>院里</w:t>
            </w:r>
          </w:p>
        </w:tc>
        <w:tc>
          <w:tcPr>
            <w:tcW w:w="750" w:type="dxa"/>
          </w:tcPr>
          <w:p w:rsidR="00616FB9" w:rsidRDefault="00616FB9">
            <w:pPr>
              <w:pStyle w:val="TableParagraph"/>
              <w:spacing w:before="33"/>
              <w:ind w:left="2" w:right="1"/>
              <w:rPr>
                <w:sz w:val="18"/>
              </w:rPr>
            </w:pPr>
            <w:r>
              <w:rPr>
                <w:sz w:val="18"/>
              </w:rPr>
              <w:t>17.73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17.73</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3.12</w:t>
            </w:r>
          </w:p>
        </w:tc>
        <w:tc>
          <w:tcPr>
            <w:tcW w:w="915" w:type="dxa"/>
          </w:tcPr>
          <w:p w:rsidR="00616FB9" w:rsidRDefault="00616FB9">
            <w:pPr>
              <w:pStyle w:val="TableParagraph"/>
              <w:spacing w:before="33"/>
              <w:rPr>
                <w:sz w:val="18"/>
              </w:rPr>
            </w:pPr>
            <w:r>
              <w:rPr>
                <w:sz w:val="18"/>
              </w:rPr>
              <w:t>17.60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0032</w:t>
            </w:r>
          </w:p>
        </w:tc>
        <w:tc>
          <w:tcPr>
            <w:tcW w:w="750" w:type="dxa"/>
          </w:tcPr>
          <w:p w:rsidR="00616FB9" w:rsidRDefault="00616FB9">
            <w:pPr>
              <w:pStyle w:val="TableParagraph"/>
              <w:spacing w:before="25"/>
              <w:ind w:right="1"/>
              <w:rPr>
                <w:rFonts w:ascii="宋体"/>
                <w:sz w:val="18"/>
              </w:rPr>
            </w:pPr>
            <w:r>
              <w:rPr>
                <w:rFonts w:ascii="宋体" w:hint="eastAsia"/>
                <w:spacing w:val="-1"/>
                <w:sz w:val="18"/>
              </w:rPr>
              <w:t>贾家村</w:t>
            </w:r>
          </w:p>
        </w:tc>
        <w:tc>
          <w:tcPr>
            <w:tcW w:w="750" w:type="dxa"/>
          </w:tcPr>
          <w:p w:rsidR="00616FB9" w:rsidRDefault="00616FB9">
            <w:pPr>
              <w:pStyle w:val="TableParagraph"/>
              <w:spacing w:before="33"/>
              <w:ind w:left="2" w:right="1"/>
              <w:rPr>
                <w:sz w:val="18"/>
              </w:rPr>
            </w:pPr>
            <w:r>
              <w:rPr>
                <w:sz w:val="18"/>
              </w:rPr>
              <w:t>30.63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30.63</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9.13</w:t>
            </w:r>
          </w:p>
        </w:tc>
        <w:tc>
          <w:tcPr>
            <w:tcW w:w="915" w:type="dxa"/>
          </w:tcPr>
          <w:p w:rsidR="00616FB9" w:rsidRDefault="00616FB9">
            <w:pPr>
              <w:pStyle w:val="TableParagraph"/>
              <w:spacing w:before="33"/>
              <w:rPr>
                <w:sz w:val="18"/>
              </w:rPr>
            </w:pPr>
            <w:r>
              <w:rPr>
                <w:sz w:val="18"/>
              </w:rPr>
              <w:t>29.80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0033</w:t>
            </w:r>
          </w:p>
        </w:tc>
        <w:tc>
          <w:tcPr>
            <w:tcW w:w="750" w:type="dxa"/>
          </w:tcPr>
          <w:p w:rsidR="00616FB9" w:rsidRDefault="00616FB9">
            <w:pPr>
              <w:pStyle w:val="TableParagraph"/>
              <w:spacing w:before="25"/>
              <w:ind w:right="1"/>
              <w:rPr>
                <w:rFonts w:ascii="宋体"/>
                <w:sz w:val="18"/>
              </w:rPr>
            </w:pPr>
            <w:r>
              <w:rPr>
                <w:rFonts w:ascii="宋体" w:hint="eastAsia"/>
                <w:spacing w:val="-1"/>
                <w:sz w:val="18"/>
              </w:rPr>
              <w:t>赤家口</w:t>
            </w:r>
          </w:p>
        </w:tc>
        <w:tc>
          <w:tcPr>
            <w:tcW w:w="750" w:type="dxa"/>
          </w:tcPr>
          <w:p w:rsidR="00616FB9" w:rsidRDefault="00616FB9">
            <w:pPr>
              <w:pStyle w:val="TableParagraph"/>
              <w:spacing w:before="33"/>
              <w:rPr>
                <w:sz w:val="18"/>
              </w:rPr>
            </w:pPr>
            <w:r>
              <w:rPr>
                <w:sz w:val="18"/>
              </w:rPr>
              <w:t>3.52</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0.02</w:t>
            </w:r>
          </w:p>
        </w:tc>
        <w:tc>
          <w:tcPr>
            <w:tcW w:w="750" w:type="dxa"/>
          </w:tcPr>
          <w:p w:rsidR="00616FB9" w:rsidRDefault="00616FB9">
            <w:pPr>
              <w:pStyle w:val="TableParagraph"/>
              <w:spacing w:before="33"/>
              <w:ind w:right="1"/>
              <w:rPr>
                <w:sz w:val="18"/>
              </w:rPr>
            </w:pPr>
            <w:r>
              <w:rPr>
                <w:sz w:val="18"/>
              </w:rPr>
              <w:t>3.50</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0.55</w:t>
            </w:r>
          </w:p>
        </w:tc>
        <w:tc>
          <w:tcPr>
            <w:tcW w:w="915" w:type="dxa"/>
          </w:tcPr>
          <w:p w:rsidR="00616FB9" w:rsidRDefault="00616FB9">
            <w:pPr>
              <w:pStyle w:val="TableParagraph"/>
              <w:spacing w:before="33"/>
              <w:ind w:right="1"/>
              <w:rPr>
                <w:sz w:val="18"/>
              </w:rPr>
            </w:pPr>
            <w:r>
              <w:rPr>
                <w:sz w:val="18"/>
              </w:rPr>
              <w:t>15.49</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3"/>
        </w:trPr>
        <w:tc>
          <w:tcPr>
            <w:tcW w:w="750" w:type="dxa"/>
          </w:tcPr>
          <w:p w:rsidR="00616FB9" w:rsidRDefault="00616FB9">
            <w:pPr>
              <w:pStyle w:val="TableParagraph"/>
              <w:spacing w:before="33"/>
              <w:ind w:right="183"/>
              <w:jc w:val="right"/>
              <w:rPr>
                <w:sz w:val="18"/>
              </w:rPr>
            </w:pPr>
            <w:r>
              <w:rPr>
                <w:sz w:val="18"/>
              </w:rPr>
              <w:t>0034</w:t>
            </w:r>
          </w:p>
        </w:tc>
        <w:tc>
          <w:tcPr>
            <w:tcW w:w="750" w:type="dxa"/>
          </w:tcPr>
          <w:p w:rsidR="00616FB9" w:rsidRDefault="00616FB9">
            <w:pPr>
              <w:pStyle w:val="TableParagraph"/>
              <w:spacing w:before="25"/>
              <w:ind w:right="1"/>
              <w:rPr>
                <w:rFonts w:ascii="宋体"/>
                <w:sz w:val="18"/>
              </w:rPr>
            </w:pPr>
            <w:r>
              <w:rPr>
                <w:rFonts w:ascii="宋体" w:hint="eastAsia"/>
                <w:spacing w:val="-1"/>
                <w:sz w:val="18"/>
              </w:rPr>
              <w:t>到根见</w:t>
            </w:r>
          </w:p>
        </w:tc>
        <w:tc>
          <w:tcPr>
            <w:tcW w:w="750" w:type="dxa"/>
          </w:tcPr>
          <w:p w:rsidR="00616FB9" w:rsidRDefault="00616FB9">
            <w:pPr>
              <w:pStyle w:val="TableParagraph"/>
              <w:spacing w:before="33"/>
              <w:rPr>
                <w:sz w:val="18"/>
              </w:rPr>
            </w:pPr>
            <w:r>
              <w:rPr>
                <w:sz w:val="18"/>
              </w:rPr>
              <w:t>4.21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4.21</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1.41</w:t>
            </w:r>
          </w:p>
        </w:tc>
        <w:tc>
          <w:tcPr>
            <w:tcW w:w="915" w:type="dxa"/>
          </w:tcPr>
          <w:p w:rsidR="00616FB9" w:rsidRDefault="00616FB9">
            <w:pPr>
              <w:pStyle w:val="TableParagraph"/>
              <w:spacing w:before="33"/>
              <w:rPr>
                <w:sz w:val="18"/>
              </w:rPr>
            </w:pPr>
            <w:r>
              <w:rPr>
                <w:sz w:val="18"/>
              </w:rPr>
              <w:t>33.45</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0035</w:t>
            </w:r>
          </w:p>
        </w:tc>
        <w:tc>
          <w:tcPr>
            <w:tcW w:w="750" w:type="dxa"/>
          </w:tcPr>
          <w:p w:rsidR="00616FB9" w:rsidRDefault="00616FB9">
            <w:pPr>
              <w:pStyle w:val="TableParagraph"/>
              <w:spacing w:before="25"/>
              <w:ind w:right="1"/>
              <w:rPr>
                <w:rFonts w:ascii="宋体"/>
                <w:sz w:val="18"/>
              </w:rPr>
            </w:pPr>
            <w:r>
              <w:rPr>
                <w:rFonts w:ascii="宋体" w:hint="eastAsia"/>
                <w:spacing w:val="-1"/>
                <w:sz w:val="18"/>
              </w:rPr>
              <w:t>人石村</w:t>
            </w:r>
          </w:p>
        </w:tc>
        <w:tc>
          <w:tcPr>
            <w:tcW w:w="750" w:type="dxa"/>
          </w:tcPr>
          <w:p w:rsidR="00616FB9" w:rsidRDefault="00616FB9">
            <w:pPr>
              <w:pStyle w:val="TableParagraph"/>
              <w:spacing w:before="33"/>
              <w:ind w:left="2" w:right="1"/>
              <w:rPr>
                <w:sz w:val="18"/>
              </w:rPr>
            </w:pPr>
            <w:r>
              <w:rPr>
                <w:sz w:val="18"/>
              </w:rPr>
              <w:t>10.65</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10.65</w:t>
            </w: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3.67</w:t>
            </w:r>
          </w:p>
        </w:tc>
        <w:tc>
          <w:tcPr>
            <w:tcW w:w="915" w:type="dxa"/>
          </w:tcPr>
          <w:p w:rsidR="00616FB9" w:rsidRDefault="00616FB9">
            <w:pPr>
              <w:pStyle w:val="TableParagraph"/>
              <w:spacing w:before="33"/>
              <w:rPr>
                <w:sz w:val="18"/>
              </w:rPr>
            </w:pPr>
            <w:r>
              <w:rPr>
                <w:sz w:val="18"/>
              </w:rPr>
              <w:t>34.40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0036</w:t>
            </w:r>
          </w:p>
        </w:tc>
        <w:tc>
          <w:tcPr>
            <w:tcW w:w="750" w:type="dxa"/>
          </w:tcPr>
          <w:p w:rsidR="00616FB9" w:rsidRDefault="00616FB9">
            <w:pPr>
              <w:pStyle w:val="TableParagraph"/>
              <w:spacing w:before="25"/>
              <w:ind w:right="1"/>
              <w:rPr>
                <w:rFonts w:ascii="宋体"/>
                <w:sz w:val="18"/>
              </w:rPr>
            </w:pPr>
            <w:r>
              <w:rPr>
                <w:rFonts w:ascii="宋体" w:hint="eastAsia"/>
                <w:spacing w:val="-1"/>
                <w:sz w:val="18"/>
              </w:rPr>
              <w:t>河东</w:t>
            </w:r>
          </w:p>
        </w:tc>
        <w:tc>
          <w:tcPr>
            <w:tcW w:w="750" w:type="dxa"/>
          </w:tcPr>
          <w:p w:rsidR="00616FB9" w:rsidRDefault="00616FB9">
            <w:pPr>
              <w:pStyle w:val="TableParagraph"/>
              <w:spacing w:before="33"/>
              <w:ind w:left="2" w:right="1"/>
              <w:rPr>
                <w:sz w:val="18"/>
              </w:rPr>
            </w:pPr>
            <w:r>
              <w:rPr>
                <w:sz w:val="18"/>
              </w:rPr>
              <w:t>25.44</w:t>
            </w:r>
          </w:p>
        </w:tc>
        <w:tc>
          <w:tcPr>
            <w:tcW w:w="750" w:type="dxa"/>
          </w:tcPr>
          <w:p w:rsidR="00616FB9" w:rsidRDefault="00616FB9">
            <w:pPr>
              <w:pStyle w:val="TableParagraph"/>
              <w:spacing w:before="33"/>
              <w:rPr>
                <w:sz w:val="18"/>
              </w:rPr>
            </w:pPr>
            <w:r>
              <w:rPr>
                <w:sz w:val="18"/>
              </w:rPr>
              <w:t>1.69</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23.73</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0.02</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9.58</w:t>
            </w:r>
          </w:p>
        </w:tc>
        <w:tc>
          <w:tcPr>
            <w:tcW w:w="915" w:type="dxa"/>
          </w:tcPr>
          <w:p w:rsidR="00616FB9" w:rsidRDefault="00616FB9">
            <w:pPr>
              <w:pStyle w:val="TableParagraph"/>
              <w:spacing w:before="33"/>
              <w:rPr>
                <w:sz w:val="18"/>
              </w:rPr>
            </w:pPr>
            <w:r>
              <w:rPr>
                <w:sz w:val="18"/>
              </w:rPr>
              <w:t>37.67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0037</w:t>
            </w:r>
          </w:p>
        </w:tc>
        <w:tc>
          <w:tcPr>
            <w:tcW w:w="750" w:type="dxa"/>
          </w:tcPr>
          <w:p w:rsidR="00616FB9" w:rsidRDefault="00616FB9">
            <w:pPr>
              <w:pStyle w:val="TableParagraph"/>
              <w:spacing w:before="25"/>
              <w:ind w:right="1"/>
              <w:rPr>
                <w:rFonts w:ascii="宋体"/>
                <w:sz w:val="18"/>
              </w:rPr>
            </w:pPr>
            <w:r>
              <w:rPr>
                <w:rFonts w:ascii="宋体" w:hint="eastAsia"/>
                <w:spacing w:val="-1"/>
                <w:sz w:val="18"/>
              </w:rPr>
              <w:t>水井村</w:t>
            </w:r>
          </w:p>
        </w:tc>
        <w:tc>
          <w:tcPr>
            <w:tcW w:w="750" w:type="dxa"/>
          </w:tcPr>
          <w:p w:rsidR="00616FB9" w:rsidRDefault="00616FB9">
            <w:pPr>
              <w:pStyle w:val="TableParagraph"/>
              <w:spacing w:before="33"/>
              <w:ind w:left="2" w:right="1"/>
              <w:rPr>
                <w:sz w:val="18"/>
              </w:rPr>
            </w:pPr>
            <w:r>
              <w:rPr>
                <w:sz w:val="18"/>
              </w:rPr>
              <w:t>13.16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13.16</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6.29</w:t>
            </w:r>
          </w:p>
        </w:tc>
        <w:tc>
          <w:tcPr>
            <w:tcW w:w="915" w:type="dxa"/>
          </w:tcPr>
          <w:p w:rsidR="00616FB9" w:rsidRDefault="00616FB9">
            <w:pPr>
              <w:pStyle w:val="TableParagraph"/>
              <w:spacing w:before="33"/>
              <w:ind w:right="1"/>
              <w:rPr>
                <w:sz w:val="18"/>
              </w:rPr>
            </w:pPr>
            <w:r>
              <w:rPr>
                <w:sz w:val="18"/>
              </w:rPr>
              <w:t>47.81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0038</w:t>
            </w:r>
          </w:p>
        </w:tc>
        <w:tc>
          <w:tcPr>
            <w:tcW w:w="750" w:type="dxa"/>
          </w:tcPr>
          <w:p w:rsidR="00616FB9" w:rsidRDefault="00616FB9">
            <w:pPr>
              <w:pStyle w:val="TableParagraph"/>
              <w:spacing w:before="25"/>
              <w:ind w:right="1"/>
              <w:rPr>
                <w:rFonts w:ascii="宋体"/>
                <w:sz w:val="18"/>
              </w:rPr>
            </w:pPr>
            <w:r>
              <w:rPr>
                <w:rFonts w:ascii="宋体" w:hint="eastAsia"/>
                <w:spacing w:val="-1"/>
                <w:sz w:val="18"/>
              </w:rPr>
              <w:t>兰家河</w:t>
            </w:r>
          </w:p>
        </w:tc>
        <w:tc>
          <w:tcPr>
            <w:tcW w:w="750" w:type="dxa"/>
          </w:tcPr>
          <w:p w:rsidR="00616FB9" w:rsidRDefault="00616FB9">
            <w:pPr>
              <w:pStyle w:val="TableParagraph"/>
              <w:spacing w:before="33"/>
              <w:ind w:left="2" w:right="1"/>
              <w:rPr>
                <w:sz w:val="18"/>
              </w:rPr>
            </w:pPr>
            <w:r>
              <w:rPr>
                <w:sz w:val="18"/>
              </w:rPr>
              <w:t>13.92</w:t>
            </w:r>
          </w:p>
        </w:tc>
        <w:tc>
          <w:tcPr>
            <w:tcW w:w="750" w:type="dxa"/>
          </w:tcPr>
          <w:p w:rsidR="00616FB9" w:rsidRDefault="00616FB9">
            <w:pPr>
              <w:pStyle w:val="TableParagraph"/>
              <w:spacing w:before="33"/>
              <w:rPr>
                <w:sz w:val="18"/>
              </w:rPr>
            </w:pPr>
            <w:r>
              <w:rPr>
                <w:sz w:val="18"/>
              </w:rPr>
              <w:t>6.42</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0.16</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ind w:right="1"/>
              <w:rPr>
                <w:sz w:val="18"/>
              </w:rPr>
            </w:pPr>
            <w:r>
              <w:rPr>
                <w:sz w:val="18"/>
              </w:rPr>
              <w:t>7.34</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4.20</w:t>
            </w:r>
          </w:p>
        </w:tc>
        <w:tc>
          <w:tcPr>
            <w:tcW w:w="915" w:type="dxa"/>
          </w:tcPr>
          <w:p w:rsidR="00616FB9" w:rsidRDefault="00616FB9">
            <w:pPr>
              <w:pStyle w:val="TableParagraph"/>
              <w:spacing w:before="33"/>
              <w:ind w:right="1"/>
              <w:rPr>
                <w:sz w:val="18"/>
              </w:rPr>
            </w:pPr>
            <w:r>
              <w:rPr>
                <w:sz w:val="18"/>
              </w:rPr>
              <w:t>30.16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0039</w:t>
            </w:r>
          </w:p>
        </w:tc>
        <w:tc>
          <w:tcPr>
            <w:tcW w:w="750" w:type="dxa"/>
          </w:tcPr>
          <w:p w:rsidR="00616FB9" w:rsidRDefault="00616FB9">
            <w:pPr>
              <w:pStyle w:val="TableParagraph"/>
              <w:spacing w:before="25"/>
              <w:ind w:right="1"/>
              <w:rPr>
                <w:rFonts w:ascii="宋体"/>
                <w:sz w:val="18"/>
              </w:rPr>
            </w:pPr>
            <w:r>
              <w:rPr>
                <w:rFonts w:ascii="宋体" w:hint="eastAsia"/>
                <w:spacing w:val="-1"/>
                <w:sz w:val="18"/>
              </w:rPr>
              <w:t>锯河</w:t>
            </w:r>
          </w:p>
        </w:tc>
        <w:tc>
          <w:tcPr>
            <w:tcW w:w="750" w:type="dxa"/>
          </w:tcPr>
          <w:p w:rsidR="00616FB9" w:rsidRDefault="00616FB9">
            <w:pPr>
              <w:pStyle w:val="TableParagraph"/>
              <w:spacing w:before="33"/>
              <w:ind w:left="2" w:right="1"/>
              <w:rPr>
                <w:sz w:val="18"/>
              </w:rPr>
            </w:pPr>
            <w:r>
              <w:rPr>
                <w:sz w:val="18"/>
              </w:rPr>
              <w:t>31.16</w:t>
            </w:r>
          </w:p>
        </w:tc>
        <w:tc>
          <w:tcPr>
            <w:tcW w:w="750" w:type="dxa"/>
          </w:tcPr>
          <w:p w:rsidR="00616FB9" w:rsidRDefault="00616FB9">
            <w:pPr>
              <w:pStyle w:val="TableParagraph"/>
              <w:spacing w:before="33"/>
              <w:rPr>
                <w:sz w:val="18"/>
              </w:rPr>
            </w:pPr>
            <w:r>
              <w:rPr>
                <w:sz w:val="18"/>
              </w:rPr>
              <w:t>0.22</w:t>
            </w:r>
          </w:p>
        </w:tc>
        <w:tc>
          <w:tcPr>
            <w:tcW w:w="750" w:type="dxa"/>
          </w:tcPr>
          <w:p w:rsidR="00616FB9" w:rsidRDefault="00616FB9">
            <w:pPr>
              <w:pStyle w:val="TableParagraph"/>
              <w:spacing w:before="33"/>
              <w:rPr>
                <w:sz w:val="18"/>
              </w:rPr>
            </w:pPr>
            <w:r>
              <w:rPr>
                <w:sz w:val="18"/>
              </w:rPr>
              <w:t>0.15</w:t>
            </w:r>
          </w:p>
        </w:tc>
        <w:tc>
          <w:tcPr>
            <w:tcW w:w="750" w:type="dxa"/>
          </w:tcPr>
          <w:p w:rsidR="00616FB9" w:rsidRDefault="00616FB9">
            <w:pPr>
              <w:pStyle w:val="TableParagraph"/>
              <w:spacing w:before="33"/>
              <w:rPr>
                <w:sz w:val="18"/>
              </w:rPr>
            </w:pPr>
            <w:r>
              <w:rPr>
                <w:sz w:val="18"/>
              </w:rPr>
              <w:t>4.69</w:t>
            </w: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0.03</w:t>
            </w: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26.08</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7.46</w:t>
            </w:r>
          </w:p>
        </w:tc>
        <w:tc>
          <w:tcPr>
            <w:tcW w:w="915" w:type="dxa"/>
          </w:tcPr>
          <w:p w:rsidR="00616FB9" w:rsidRDefault="00616FB9">
            <w:pPr>
              <w:pStyle w:val="TableParagraph"/>
              <w:spacing w:before="33"/>
              <w:rPr>
                <w:sz w:val="18"/>
              </w:rPr>
            </w:pPr>
            <w:r>
              <w:rPr>
                <w:sz w:val="18"/>
              </w:rPr>
              <w:t>23.94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0040</w:t>
            </w:r>
          </w:p>
        </w:tc>
        <w:tc>
          <w:tcPr>
            <w:tcW w:w="750" w:type="dxa"/>
          </w:tcPr>
          <w:p w:rsidR="00616FB9" w:rsidRDefault="00616FB9">
            <w:pPr>
              <w:pStyle w:val="TableParagraph"/>
              <w:spacing w:before="25"/>
              <w:ind w:right="1"/>
              <w:rPr>
                <w:rFonts w:ascii="宋体"/>
                <w:sz w:val="18"/>
              </w:rPr>
            </w:pPr>
            <w:r>
              <w:rPr>
                <w:rFonts w:ascii="宋体" w:hint="eastAsia"/>
                <w:spacing w:val="-1"/>
                <w:sz w:val="18"/>
              </w:rPr>
              <w:t>六村屯</w:t>
            </w:r>
          </w:p>
        </w:tc>
        <w:tc>
          <w:tcPr>
            <w:tcW w:w="750" w:type="dxa"/>
          </w:tcPr>
          <w:p w:rsidR="00616FB9" w:rsidRDefault="00616FB9">
            <w:pPr>
              <w:pStyle w:val="TableParagraph"/>
              <w:spacing w:before="33"/>
              <w:ind w:left="2" w:right="1"/>
              <w:rPr>
                <w:sz w:val="18"/>
              </w:rPr>
            </w:pPr>
            <w:r>
              <w:rPr>
                <w:sz w:val="18"/>
              </w:rPr>
              <w:t>39.72</w:t>
            </w:r>
          </w:p>
        </w:tc>
        <w:tc>
          <w:tcPr>
            <w:tcW w:w="750" w:type="dxa"/>
          </w:tcPr>
          <w:p w:rsidR="00616FB9" w:rsidRDefault="00616FB9">
            <w:pPr>
              <w:pStyle w:val="TableParagraph"/>
              <w:spacing w:before="33"/>
              <w:rPr>
                <w:sz w:val="18"/>
              </w:rPr>
            </w:pPr>
            <w:r>
              <w:rPr>
                <w:sz w:val="18"/>
              </w:rPr>
              <w:t>28.02</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0.00</w:t>
            </w: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ind w:right="1"/>
              <w:rPr>
                <w:sz w:val="18"/>
              </w:rPr>
            </w:pPr>
            <w:r>
              <w:rPr>
                <w:sz w:val="18"/>
              </w:rPr>
              <w:t>9.13</w:t>
            </w: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2.57</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15.37</w:t>
            </w:r>
          </w:p>
        </w:tc>
        <w:tc>
          <w:tcPr>
            <w:tcW w:w="915" w:type="dxa"/>
          </w:tcPr>
          <w:p w:rsidR="00616FB9" w:rsidRDefault="00616FB9">
            <w:pPr>
              <w:pStyle w:val="TableParagraph"/>
              <w:spacing w:before="33"/>
              <w:ind w:right="1"/>
              <w:rPr>
                <w:sz w:val="18"/>
              </w:rPr>
            </w:pPr>
            <w:r>
              <w:rPr>
                <w:sz w:val="18"/>
              </w:rPr>
              <w:t>38.71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0041</w:t>
            </w:r>
          </w:p>
        </w:tc>
        <w:tc>
          <w:tcPr>
            <w:tcW w:w="750" w:type="dxa"/>
          </w:tcPr>
          <w:p w:rsidR="00616FB9" w:rsidRDefault="00616FB9">
            <w:pPr>
              <w:pStyle w:val="TableParagraph"/>
              <w:spacing w:before="25"/>
              <w:ind w:right="1"/>
              <w:rPr>
                <w:rFonts w:ascii="宋体"/>
                <w:sz w:val="18"/>
              </w:rPr>
            </w:pPr>
            <w:r>
              <w:rPr>
                <w:rFonts w:ascii="宋体" w:hint="eastAsia"/>
                <w:spacing w:val="-1"/>
                <w:sz w:val="18"/>
              </w:rPr>
              <w:t>寨前</w:t>
            </w:r>
          </w:p>
        </w:tc>
        <w:tc>
          <w:tcPr>
            <w:tcW w:w="750" w:type="dxa"/>
          </w:tcPr>
          <w:p w:rsidR="00616FB9" w:rsidRDefault="00616FB9">
            <w:pPr>
              <w:pStyle w:val="TableParagraph"/>
              <w:spacing w:before="33"/>
              <w:ind w:left="2" w:right="1"/>
              <w:rPr>
                <w:sz w:val="18"/>
              </w:rPr>
            </w:pPr>
            <w:r>
              <w:rPr>
                <w:sz w:val="18"/>
              </w:rPr>
              <w:t>17.12</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0.01</w:t>
            </w:r>
          </w:p>
        </w:tc>
        <w:tc>
          <w:tcPr>
            <w:tcW w:w="564"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17.11</w:t>
            </w: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3.59</w:t>
            </w:r>
          </w:p>
        </w:tc>
        <w:tc>
          <w:tcPr>
            <w:tcW w:w="915" w:type="dxa"/>
          </w:tcPr>
          <w:p w:rsidR="00616FB9" w:rsidRDefault="00616FB9">
            <w:pPr>
              <w:pStyle w:val="TableParagraph"/>
              <w:spacing w:before="33"/>
              <w:rPr>
                <w:sz w:val="18"/>
              </w:rPr>
            </w:pPr>
            <w:r>
              <w:rPr>
                <w:sz w:val="18"/>
              </w:rPr>
              <w:t>20.99</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0042</w:t>
            </w:r>
          </w:p>
        </w:tc>
        <w:tc>
          <w:tcPr>
            <w:tcW w:w="750" w:type="dxa"/>
          </w:tcPr>
          <w:p w:rsidR="00616FB9" w:rsidRDefault="00616FB9">
            <w:pPr>
              <w:pStyle w:val="TableParagraph"/>
              <w:spacing w:before="25"/>
              <w:ind w:right="1"/>
              <w:rPr>
                <w:rFonts w:ascii="宋体"/>
                <w:sz w:val="18"/>
              </w:rPr>
            </w:pPr>
            <w:r>
              <w:rPr>
                <w:rFonts w:ascii="宋体" w:hint="eastAsia"/>
                <w:spacing w:val="-1"/>
                <w:sz w:val="18"/>
              </w:rPr>
              <w:t>赵家庄</w:t>
            </w:r>
          </w:p>
        </w:tc>
        <w:tc>
          <w:tcPr>
            <w:tcW w:w="750" w:type="dxa"/>
          </w:tcPr>
          <w:p w:rsidR="00616FB9" w:rsidRDefault="00616FB9">
            <w:pPr>
              <w:pStyle w:val="TableParagraph"/>
              <w:spacing w:before="33"/>
              <w:ind w:left="2" w:right="1"/>
              <w:rPr>
                <w:sz w:val="18"/>
              </w:rPr>
            </w:pPr>
            <w:r>
              <w:rPr>
                <w:sz w:val="18"/>
              </w:rPr>
              <w:t>18.46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18.46</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3.56</w:t>
            </w:r>
          </w:p>
        </w:tc>
        <w:tc>
          <w:tcPr>
            <w:tcW w:w="915" w:type="dxa"/>
          </w:tcPr>
          <w:p w:rsidR="00616FB9" w:rsidRDefault="00616FB9">
            <w:pPr>
              <w:pStyle w:val="TableParagraph"/>
              <w:spacing w:before="33"/>
              <w:ind w:right="1"/>
              <w:rPr>
                <w:sz w:val="18"/>
              </w:rPr>
            </w:pPr>
            <w:r>
              <w:rPr>
                <w:sz w:val="18"/>
              </w:rPr>
              <w:t>19.30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0043</w:t>
            </w:r>
          </w:p>
        </w:tc>
        <w:tc>
          <w:tcPr>
            <w:tcW w:w="750" w:type="dxa"/>
          </w:tcPr>
          <w:p w:rsidR="00616FB9" w:rsidRDefault="00616FB9">
            <w:pPr>
              <w:pStyle w:val="TableParagraph"/>
              <w:spacing w:before="25"/>
              <w:ind w:right="1"/>
              <w:rPr>
                <w:rFonts w:ascii="宋体"/>
                <w:sz w:val="18"/>
              </w:rPr>
            </w:pPr>
            <w:r>
              <w:rPr>
                <w:rFonts w:ascii="宋体" w:hint="eastAsia"/>
                <w:spacing w:val="-1"/>
                <w:sz w:val="18"/>
              </w:rPr>
              <w:t>西黄岛</w:t>
            </w:r>
          </w:p>
        </w:tc>
        <w:tc>
          <w:tcPr>
            <w:tcW w:w="750" w:type="dxa"/>
          </w:tcPr>
          <w:p w:rsidR="00616FB9" w:rsidRDefault="00616FB9">
            <w:pPr>
              <w:pStyle w:val="TableParagraph"/>
              <w:spacing w:before="33"/>
              <w:ind w:left="2" w:right="1"/>
              <w:rPr>
                <w:sz w:val="18"/>
              </w:rPr>
            </w:pPr>
            <w:r>
              <w:rPr>
                <w:sz w:val="18"/>
              </w:rPr>
              <w:t>13.38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13.38</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2.23</w:t>
            </w:r>
          </w:p>
        </w:tc>
        <w:tc>
          <w:tcPr>
            <w:tcW w:w="915" w:type="dxa"/>
          </w:tcPr>
          <w:p w:rsidR="00616FB9" w:rsidRDefault="00616FB9">
            <w:pPr>
              <w:pStyle w:val="TableParagraph"/>
              <w:spacing w:before="33"/>
              <w:ind w:right="1"/>
              <w:rPr>
                <w:sz w:val="18"/>
              </w:rPr>
            </w:pPr>
            <w:r>
              <w:rPr>
                <w:sz w:val="18"/>
              </w:rPr>
              <w:t>16.70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0044</w:t>
            </w:r>
          </w:p>
        </w:tc>
        <w:tc>
          <w:tcPr>
            <w:tcW w:w="750" w:type="dxa"/>
          </w:tcPr>
          <w:p w:rsidR="00616FB9" w:rsidRDefault="00616FB9">
            <w:pPr>
              <w:pStyle w:val="TableParagraph"/>
              <w:spacing w:before="25"/>
              <w:ind w:right="1"/>
              <w:rPr>
                <w:rFonts w:ascii="宋体"/>
                <w:sz w:val="18"/>
              </w:rPr>
            </w:pPr>
            <w:r>
              <w:rPr>
                <w:rFonts w:ascii="宋体" w:hint="eastAsia"/>
                <w:spacing w:val="-1"/>
                <w:sz w:val="18"/>
              </w:rPr>
              <w:t>姜格村</w:t>
            </w:r>
          </w:p>
        </w:tc>
        <w:tc>
          <w:tcPr>
            <w:tcW w:w="750" w:type="dxa"/>
          </w:tcPr>
          <w:p w:rsidR="00616FB9" w:rsidRDefault="00616FB9">
            <w:pPr>
              <w:pStyle w:val="TableParagraph"/>
              <w:spacing w:before="33"/>
              <w:ind w:left="2" w:right="1"/>
              <w:rPr>
                <w:sz w:val="18"/>
              </w:rPr>
            </w:pPr>
            <w:r>
              <w:rPr>
                <w:sz w:val="18"/>
              </w:rPr>
              <w:t>11.12</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11.12</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1.89</w:t>
            </w:r>
          </w:p>
        </w:tc>
        <w:tc>
          <w:tcPr>
            <w:tcW w:w="915" w:type="dxa"/>
          </w:tcPr>
          <w:p w:rsidR="00616FB9" w:rsidRDefault="00616FB9">
            <w:pPr>
              <w:pStyle w:val="TableParagraph"/>
              <w:spacing w:before="33"/>
              <w:ind w:right="1"/>
              <w:rPr>
                <w:sz w:val="18"/>
              </w:rPr>
            </w:pPr>
            <w:r>
              <w:rPr>
                <w:sz w:val="18"/>
              </w:rPr>
              <w:t>17.04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0045</w:t>
            </w:r>
          </w:p>
        </w:tc>
        <w:tc>
          <w:tcPr>
            <w:tcW w:w="750" w:type="dxa"/>
          </w:tcPr>
          <w:p w:rsidR="00616FB9" w:rsidRDefault="00616FB9">
            <w:pPr>
              <w:pStyle w:val="TableParagraph"/>
              <w:spacing w:before="25"/>
              <w:ind w:right="1"/>
              <w:rPr>
                <w:rFonts w:ascii="宋体"/>
                <w:sz w:val="18"/>
              </w:rPr>
            </w:pPr>
            <w:r>
              <w:rPr>
                <w:rFonts w:ascii="宋体" w:hint="eastAsia"/>
                <w:spacing w:val="-1"/>
                <w:sz w:val="18"/>
              </w:rPr>
              <w:t>双峰庄</w:t>
            </w:r>
          </w:p>
        </w:tc>
        <w:tc>
          <w:tcPr>
            <w:tcW w:w="750" w:type="dxa"/>
          </w:tcPr>
          <w:p w:rsidR="00616FB9" w:rsidRDefault="00616FB9">
            <w:pPr>
              <w:pStyle w:val="TableParagraph"/>
              <w:spacing w:before="33"/>
              <w:rPr>
                <w:sz w:val="18"/>
              </w:rPr>
            </w:pPr>
            <w:r>
              <w:rPr>
                <w:sz w:val="18"/>
              </w:rPr>
              <w:t>8.77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8.77</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1.40</w:t>
            </w:r>
          </w:p>
        </w:tc>
        <w:tc>
          <w:tcPr>
            <w:tcW w:w="915" w:type="dxa"/>
          </w:tcPr>
          <w:p w:rsidR="00616FB9" w:rsidRDefault="00616FB9">
            <w:pPr>
              <w:pStyle w:val="TableParagraph"/>
              <w:spacing w:before="33"/>
              <w:ind w:right="1"/>
              <w:rPr>
                <w:sz w:val="18"/>
              </w:rPr>
            </w:pPr>
            <w:r>
              <w:rPr>
                <w:sz w:val="18"/>
              </w:rPr>
              <w:t>15.98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3"/>
        </w:trPr>
        <w:tc>
          <w:tcPr>
            <w:tcW w:w="750" w:type="dxa"/>
          </w:tcPr>
          <w:p w:rsidR="00616FB9" w:rsidRDefault="00616FB9">
            <w:pPr>
              <w:pStyle w:val="TableParagraph"/>
              <w:spacing w:before="33"/>
              <w:ind w:right="183"/>
              <w:jc w:val="right"/>
              <w:rPr>
                <w:sz w:val="18"/>
              </w:rPr>
            </w:pPr>
            <w:r>
              <w:rPr>
                <w:sz w:val="18"/>
              </w:rPr>
              <w:t>0046</w:t>
            </w:r>
          </w:p>
        </w:tc>
        <w:tc>
          <w:tcPr>
            <w:tcW w:w="750" w:type="dxa"/>
          </w:tcPr>
          <w:p w:rsidR="00616FB9" w:rsidRDefault="00616FB9">
            <w:pPr>
              <w:pStyle w:val="TableParagraph"/>
              <w:spacing w:before="25"/>
              <w:ind w:right="1"/>
              <w:rPr>
                <w:rFonts w:ascii="宋体"/>
                <w:sz w:val="18"/>
              </w:rPr>
            </w:pPr>
            <w:r>
              <w:rPr>
                <w:rFonts w:ascii="宋体" w:hint="eastAsia"/>
                <w:spacing w:val="-1"/>
                <w:sz w:val="18"/>
              </w:rPr>
              <w:t>李家村</w:t>
            </w:r>
          </w:p>
        </w:tc>
        <w:tc>
          <w:tcPr>
            <w:tcW w:w="750" w:type="dxa"/>
          </w:tcPr>
          <w:p w:rsidR="00616FB9" w:rsidRDefault="00616FB9">
            <w:pPr>
              <w:pStyle w:val="TableParagraph"/>
              <w:spacing w:before="33"/>
              <w:ind w:left="2" w:right="1"/>
              <w:rPr>
                <w:sz w:val="18"/>
              </w:rPr>
            </w:pPr>
            <w:r>
              <w:rPr>
                <w:sz w:val="18"/>
              </w:rPr>
              <w:t>15.59</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15.59</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2.95</w:t>
            </w:r>
          </w:p>
        </w:tc>
        <w:tc>
          <w:tcPr>
            <w:tcW w:w="915" w:type="dxa"/>
          </w:tcPr>
          <w:p w:rsidR="00616FB9" w:rsidRDefault="00616FB9">
            <w:pPr>
              <w:pStyle w:val="TableParagraph"/>
              <w:spacing w:before="33"/>
              <w:ind w:right="1"/>
              <w:rPr>
                <w:sz w:val="18"/>
              </w:rPr>
            </w:pPr>
            <w:r>
              <w:rPr>
                <w:sz w:val="18"/>
              </w:rPr>
              <w:t>18.94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0047</w:t>
            </w:r>
          </w:p>
        </w:tc>
        <w:tc>
          <w:tcPr>
            <w:tcW w:w="750" w:type="dxa"/>
          </w:tcPr>
          <w:p w:rsidR="00616FB9" w:rsidRDefault="00616FB9">
            <w:pPr>
              <w:pStyle w:val="TableParagraph"/>
              <w:spacing w:before="25"/>
              <w:ind w:right="1"/>
              <w:rPr>
                <w:rFonts w:ascii="宋体"/>
                <w:sz w:val="18"/>
              </w:rPr>
            </w:pPr>
            <w:r>
              <w:rPr>
                <w:rFonts w:ascii="宋体" w:hint="eastAsia"/>
                <w:spacing w:val="-1"/>
                <w:sz w:val="18"/>
              </w:rPr>
              <w:t>王家口</w:t>
            </w:r>
          </w:p>
        </w:tc>
        <w:tc>
          <w:tcPr>
            <w:tcW w:w="750" w:type="dxa"/>
          </w:tcPr>
          <w:p w:rsidR="00616FB9" w:rsidRDefault="00616FB9">
            <w:pPr>
              <w:pStyle w:val="TableParagraph"/>
              <w:spacing w:before="33"/>
              <w:ind w:left="2" w:right="1"/>
              <w:rPr>
                <w:sz w:val="18"/>
              </w:rPr>
            </w:pPr>
            <w:r>
              <w:rPr>
                <w:sz w:val="18"/>
              </w:rPr>
              <w:t>20.57</w:t>
            </w:r>
          </w:p>
        </w:tc>
        <w:tc>
          <w:tcPr>
            <w:tcW w:w="750" w:type="dxa"/>
          </w:tcPr>
          <w:p w:rsidR="00616FB9" w:rsidRDefault="00616FB9">
            <w:pPr>
              <w:pStyle w:val="TableParagraph"/>
              <w:spacing w:before="33"/>
              <w:ind w:left="2" w:right="1"/>
              <w:rPr>
                <w:sz w:val="18"/>
              </w:rPr>
            </w:pPr>
            <w:r>
              <w:rPr>
                <w:sz w:val="18"/>
              </w:rPr>
              <w:t>20.55</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0.00</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0.01</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5.11</w:t>
            </w:r>
          </w:p>
        </w:tc>
        <w:tc>
          <w:tcPr>
            <w:tcW w:w="915" w:type="dxa"/>
          </w:tcPr>
          <w:p w:rsidR="00616FB9" w:rsidRDefault="00616FB9">
            <w:pPr>
              <w:pStyle w:val="TableParagraph"/>
              <w:spacing w:before="33"/>
              <w:rPr>
                <w:sz w:val="18"/>
              </w:rPr>
            </w:pPr>
            <w:r>
              <w:rPr>
                <w:sz w:val="18"/>
              </w:rPr>
              <w:t>24.86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0048</w:t>
            </w:r>
          </w:p>
        </w:tc>
        <w:tc>
          <w:tcPr>
            <w:tcW w:w="750" w:type="dxa"/>
          </w:tcPr>
          <w:p w:rsidR="00616FB9" w:rsidRDefault="00616FB9">
            <w:pPr>
              <w:pStyle w:val="TableParagraph"/>
              <w:spacing w:before="25"/>
              <w:ind w:right="1"/>
              <w:rPr>
                <w:rFonts w:ascii="宋体"/>
                <w:sz w:val="18"/>
              </w:rPr>
            </w:pPr>
            <w:r>
              <w:rPr>
                <w:rFonts w:ascii="宋体" w:hint="eastAsia"/>
                <w:spacing w:val="-1"/>
                <w:sz w:val="18"/>
              </w:rPr>
              <w:t>白沙滩</w:t>
            </w:r>
          </w:p>
        </w:tc>
        <w:tc>
          <w:tcPr>
            <w:tcW w:w="750" w:type="dxa"/>
          </w:tcPr>
          <w:p w:rsidR="00616FB9" w:rsidRDefault="00616FB9">
            <w:pPr>
              <w:pStyle w:val="TableParagraph"/>
              <w:spacing w:before="33"/>
              <w:ind w:left="2" w:right="1"/>
              <w:rPr>
                <w:sz w:val="18"/>
              </w:rPr>
            </w:pPr>
            <w:r>
              <w:rPr>
                <w:sz w:val="18"/>
              </w:rPr>
              <w:t>18.07</w:t>
            </w:r>
          </w:p>
        </w:tc>
        <w:tc>
          <w:tcPr>
            <w:tcW w:w="750" w:type="dxa"/>
          </w:tcPr>
          <w:p w:rsidR="00616FB9" w:rsidRDefault="00616FB9">
            <w:pPr>
              <w:pStyle w:val="TableParagraph"/>
              <w:spacing w:before="33"/>
              <w:ind w:left="2" w:right="1"/>
              <w:rPr>
                <w:sz w:val="18"/>
              </w:rPr>
            </w:pPr>
            <w:r>
              <w:rPr>
                <w:sz w:val="18"/>
              </w:rPr>
              <w:t>16.67</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0.00</w:t>
            </w: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ind w:right="1"/>
              <w:rPr>
                <w:sz w:val="18"/>
              </w:rPr>
            </w:pPr>
            <w:r>
              <w:rPr>
                <w:sz w:val="18"/>
              </w:rPr>
              <w:t>1.40</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6.44</w:t>
            </w:r>
          </w:p>
        </w:tc>
        <w:tc>
          <w:tcPr>
            <w:tcW w:w="915" w:type="dxa"/>
          </w:tcPr>
          <w:p w:rsidR="00616FB9" w:rsidRDefault="00616FB9">
            <w:pPr>
              <w:pStyle w:val="TableParagraph"/>
              <w:spacing w:before="33"/>
              <w:ind w:right="1"/>
              <w:rPr>
                <w:sz w:val="18"/>
              </w:rPr>
            </w:pPr>
            <w:r>
              <w:rPr>
                <w:sz w:val="18"/>
              </w:rPr>
              <w:t>35.64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0049</w:t>
            </w:r>
          </w:p>
        </w:tc>
        <w:tc>
          <w:tcPr>
            <w:tcW w:w="750" w:type="dxa"/>
          </w:tcPr>
          <w:p w:rsidR="00616FB9" w:rsidRDefault="00616FB9">
            <w:pPr>
              <w:pStyle w:val="TableParagraph"/>
              <w:spacing w:before="25"/>
              <w:ind w:right="1"/>
              <w:rPr>
                <w:rFonts w:ascii="宋体"/>
                <w:sz w:val="18"/>
              </w:rPr>
            </w:pPr>
            <w:r>
              <w:rPr>
                <w:rFonts w:ascii="宋体" w:hint="eastAsia"/>
                <w:spacing w:val="-1"/>
                <w:sz w:val="18"/>
              </w:rPr>
              <w:t>半海山</w:t>
            </w:r>
          </w:p>
        </w:tc>
        <w:tc>
          <w:tcPr>
            <w:tcW w:w="750" w:type="dxa"/>
          </w:tcPr>
          <w:p w:rsidR="00616FB9" w:rsidRDefault="00616FB9">
            <w:pPr>
              <w:pStyle w:val="TableParagraph"/>
              <w:spacing w:before="33"/>
              <w:ind w:left="2" w:right="1"/>
              <w:rPr>
                <w:sz w:val="18"/>
              </w:rPr>
            </w:pPr>
            <w:r>
              <w:rPr>
                <w:sz w:val="18"/>
              </w:rPr>
              <w:t>19.60</w:t>
            </w:r>
          </w:p>
        </w:tc>
        <w:tc>
          <w:tcPr>
            <w:tcW w:w="750" w:type="dxa"/>
          </w:tcPr>
          <w:p w:rsidR="00616FB9" w:rsidRDefault="00616FB9">
            <w:pPr>
              <w:pStyle w:val="TableParagraph"/>
              <w:spacing w:before="33"/>
              <w:rPr>
                <w:sz w:val="18"/>
              </w:rPr>
            </w:pPr>
            <w:r>
              <w:rPr>
                <w:sz w:val="18"/>
              </w:rPr>
              <w:t>4.69</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14.92</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7.37</w:t>
            </w:r>
          </w:p>
        </w:tc>
        <w:tc>
          <w:tcPr>
            <w:tcW w:w="915" w:type="dxa"/>
          </w:tcPr>
          <w:p w:rsidR="00616FB9" w:rsidRDefault="00616FB9">
            <w:pPr>
              <w:pStyle w:val="TableParagraph"/>
              <w:spacing w:before="33"/>
              <w:ind w:right="1"/>
              <w:rPr>
                <w:sz w:val="18"/>
              </w:rPr>
            </w:pPr>
            <w:r>
              <w:rPr>
                <w:sz w:val="18"/>
              </w:rPr>
              <w:t>37.58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bl>
    <w:p w:rsidR="00616FB9" w:rsidRDefault="00616FB9">
      <w:pPr>
        <w:rPr>
          <w:sz w:val="18"/>
        </w:rPr>
        <w:sectPr w:rsidR="00616FB9">
          <w:pgSz w:w="16840" w:h="11910" w:orient="landscape"/>
          <w:pgMar w:top="1180" w:right="800" w:bottom="1200" w:left="920" w:header="840" w:footer="1006" w:gutter="0"/>
          <w:cols w:space="720"/>
        </w:sectPr>
      </w:pPr>
    </w:p>
    <w:p w:rsidR="00616FB9" w:rsidRDefault="00616FB9">
      <w:pPr>
        <w:pStyle w:val="BodyText"/>
        <w:ind w:left="0"/>
        <w:rPr>
          <w:rFonts w:ascii="黑体"/>
          <w:sz w:val="20"/>
        </w:rPr>
      </w:pPr>
    </w:p>
    <w:p w:rsidR="00616FB9" w:rsidRDefault="00616FB9">
      <w:pPr>
        <w:pStyle w:val="BodyText"/>
        <w:spacing w:before="8"/>
        <w:ind w:left="0"/>
        <w:rPr>
          <w:rFonts w:ascii="黑体"/>
          <w:sz w:val="27"/>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
        <w:gridCol w:w="750"/>
        <w:gridCol w:w="750"/>
        <w:gridCol w:w="750"/>
        <w:gridCol w:w="750"/>
        <w:gridCol w:w="750"/>
        <w:gridCol w:w="575"/>
        <w:gridCol w:w="750"/>
        <w:gridCol w:w="564"/>
        <w:gridCol w:w="750"/>
        <w:gridCol w:w="750"/>
        <w:gridCol w:w="575"/>
        <w:gridCol w:w="575"/>
        <w:gridCol w:w="576"/>
        <w:gridCol w:w="564"/>
        <w:gridCol w:w="576"/>
        <w:gridCol w:w="576"/>
        <w:gridCol w:w="576"/>
        <w:gridCol w:w="1021"/>
        <w:gridCol w:w="915"/>
        <w:gridCol w:w="736"/>
      </w:tblGrid>
      <w:tr w:rsidR="00616FB9">
        <w:trPr>
          <w:trHeight w:val="282"/>
        </w:trPr>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流域代码</w:t>
            </w:r>
          </w:p>
        </w:tc>
        <w:tc>
          <w:tcPr>
            <w:tcW w:w="750"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14"/>
              <w:jc w:val="left"/>
              <w:rPr>
                <w:rFonts w:ascii="宋体"/>
                <w:sz w:val="18"/>
              </w:rPr>
            </w:pPr>
            <w:r>
              <w:rPr>
                <w:rFonts w:ascii="宋体" w:hint="eastAsia"/>
                <w:spacing w:val="-4"/>
                <w:sz w:val="18"/>
              </w:rPr>
              <w:t>流域名称</w:t>
            </w:r>
          </w:p>
        </w:tc>
        <w:tc>
          <w:tcPr>
            <w:tcW w:w="750" w:type="dxa"/>
            <w:vMerge w:val="restart"/>
          </w:tcPr>
          <w:p w:rsidR="00616FB9" w:rsidRDefault="00616FB9">
            <w:pPr>
              <w:pStyle w:val="TableParagraph"/>
              <w:spacing w:before="54"/>
              <w:ind w:left="14"/>
              <w:jc w:val="left"/>
              <w:rPr>
                <w:rFonts w:ascii="宋体"/>
                <w:sz w:val="18"/>
              </w:rPr>
            </w:pPr>
            <w:r>
              <w:rPr>
                <w:rFonts w:ascii="宋体" w:hint="eastAsia"/>
                <w:spacing w:val="-4"/>
                <w:sz w:val="18"/>
              </w:rPr>
              <w:t>流域面积</w:t>
            </w:r>
          </w:p>
          <w:p w:rsidR="00616FB9" w:rsidRDefault="00616FB9">
            <w:pPr>
              <w:pStyle w:val="TableParagraph"/>
              <w:spacing w:before="3"/>
              <w:ind w:left="48"/>
              <w:jc w:val="left"/>
              <w:rPr>
                <w:rFonts w:ascii="宋体"/>
                <w:sz w:val="18"/>
              </w:rPr>
            </w:pPr>
            <w:r>
              <w:rPr>
                <w:rFonts w:ascii="宋体" w:hint="eastAsia"/>
                <w:sz w:val="18"/>
              </w:rPr>
              <w:t>（</w:t>
            </w:r>
            <w:r>
              <w:rPr>
                <w:sz w:val="18"/>
              </w:rPr>
              <w:t>km</w:t>
            </w:r>
            <w:r>
              <w:rPr>
                <w:sz w:val="18"/>
                <w:vertAlign w:val="superscript"/>
              </w:rPr>
              <w:t>2</w:t>
            </w:r>
            <w:r>
              <w:rPr>
                <w:rFonts w:ascii="宋体" w:hint="eastAsia"/>
                <w:sz w:val="18"/>
              </w:rPr>
              <w:t>）</w:t>
            </w:r>
          </w:p>
        </w:tc>
        <w:tc>
          <w:tcPr>
            <w:tcW w:w="9657" w:type="dxa"/>
            <w:gridSpan w:val="15"/>
          </w:tcPr>
          <w:p w:rsidR="00616FB9" w:rsidRDefault="00616FB9">
            <w:pPr>
              <w:pStyle w:val="TableParagraph"/>
              <w:spacing w:before="23"/>
              <w:ind w:left="3675" w:right="3675"/>
              <w:rPr>
                <w:rFonts w:ascii="宋体"/>
                <w:sz w:val="18"/>
              </w:rPr>
            </w:pPr>
            <w:r>
              <w:rPr>
                <w:rFonts w:ascii="宋体" w:hint="eastAsia"/>
                <w:spacing w:val="-1"/>
                <w:sz w:val="18"/>
              </w:rPr>
              <w:t>流域涉及乡镇级面积（</w:t>
            </w:r>
            <w:r>
              <w:rPr>
                <w:spacing w:val="-1"/>
                <w:sz w:val="18"/>
              </w:rPr>
              <w:t>km</w:t>
            </w:r>
            <w:r>
              <w:rPr>
                <w:spacing w:val="-1"/>
                <w:sz w:val="18"/>
                <w:vertAlign w:val="superscript"/>
              </w:rPr>
              <w:t>2</w:t>
            </w:r>
            <w:r>
              <w:rPr>
                <w:rFonts w:ascii="宋体" w:hint="eastAsia"/>
                <w:spacing w:val="-1"/>
                <w:sz w:val="18"/>
              </w:rPr>
              <w:t>）</w:t>
            </w:r>
          </w:p>
        </w:tc>
        <w:tc>
          <w:tcPr>
            <w:tcW w:w="1936" w:type="dxa"/>
            <w:gridSpan w:val="2"/>
          </w:tcPr>
          <w:p w:rsidR="00616FB9" w:rsidRDefault="00616FB9">
            <w:pPr>
              <w:pStyle w:val="TableParagraph"/>
              <w:spacing w:before="23"/>
              <w:ind w:left="331"/>
              <w:jc w:val="left"/>
              <w:rPr>
                <w:rFonts w:ascii="宋体"/>
                <w:sz w:val="18"/>
              </w:rPr>
            </w:pPr>
            <w:r>
              <w:rPr>
                <w:rFonts w:ascii="宋体" w:hint="eastAsia"/>
                <w:spacing w:val="-1"/>
                <w:sz w:val="18"/>
              </w:rPr>
              <w:t>水土流失及占比</w:t>
            </w:r>
          </w:p>
        </w:tc>
        <w:tc>
          <w:tcPr>
            <w:tcW w:w="736" w:type="dxa"/>
            <w:vMerge w:val="restart"/>
          </w:tcPr>
          <w:p w:rsidR="00616FB9" w:rsidRDefault="00616FB9">
            <w:pPr>
              <w:pStyle w:val="TableParagraph"/>
              <w:spacing w:before="4"/>
              <w:jc w:val="left"/>
              <w:rPr>
                <w:rFonts w:ascii="黑体"/>
                <w:sz w:val="13"/>
              </w:rPr>
            </w:pPr>
          </w:p>
          <w:p w:rsidR="00616FB9" w:rsidRDefault="00616FB9">
            <w:pPr>
              <w:pStyle w:val="TableParagraph"/>
              <w:spacing w:before="1"/>
              <w:ind w:left="8" w:right="-15"/>
              <w:jc w:val="left"/>
              <w:rPr>
                <w:rFonts w:ascii="宋体"/>
                <w:sz w:val="18"/>
              </w:rPr>
            </w:pPr>
            <w:r>
              <w:rPr>
                <w:rFonts w:ascii="宋体" w:hint="eastAsia"/>
                <w:spacing w:val="-1"/>
                <w:sz w:val="18"/>
              </w:rPr>
              <w:t>流域形态</w:t>
            </w:r>
          </w:p>
        </w:tc>
      </w:tr>
      <w:tr w:rsidR="00616FB9">
        <w:trPr>
          <w:trHeight w:val="282"/>
        </w:trPr>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vMerge/>
            <w:tcBorders>
              <w:top w:val="nil"/>
            </w:tcBorders>
          </w:tcPr>
          <w:p w:rsidR="00616FB9" w:rsidRDefault="00616FB9">
            <w:pPr>
              <w:rPr>
                <w:sz w:val="2"/>
                <w:szCs w:val="2"/>
              </w:rPr>
            </w:pPr>
          </w:p>
        </w:tc>
        <w:tc>
          <w:tcPr>
            <w:tcW w:w="750" w:type="dxa"/>
          </w:tcPr>
          <w:p w:rsidR="00616FB9" w:rsidRDefault="00616FB9">
            <w:pPr>
              <w:pStyle w:val="TableParagraph"/>
              <w:spacing w:before="25"/>
              <w:ind w:right="1"/>
              <w:rPr>
                <w:rFonts w:ascii="宋体"/>
                <w:sz w:val="18"/>
              </w:rPr>
            </w:pPr>
            <w:r>
              <w:rPr>
                <w:rFonts w:ascii="宋体" w:hint="eastAsia"/>
                <w:spacing w:val="-1"/>
                <w:sz w:val="18"/>
              </w:rPr>
              <w:t>白沙滩镇</w:t>
            </w:r>
          </w:p>
        </w:tc>
        <w:tc>
          <w:tcPr>
            <w:tcW w:w="750" w:type="dxa"/>
          </w:tcPr>
          <w:p w:rsidR="00616FB9" w:rsidRDefault="00616FB9">
            <w:pPr>
              <w:pStyle w:val="TableParagraph"/>
              <w:spacing w:before="25"/>
              <w:ind w:right="1"/>
              <w:rPr>
                <w:rFonts w:ascii="宋体"/>
                <w:sz w:val="18"/>
              </w:rPr>
            </w:pPr>
            <w:r>
              <w:rPr>
                <w:rFonts w:ascii="宋体" w:hint="eastAsia"/>
                <w:spacing w:val="-1"/>
                <w:sz w:val="18"/>
              </w:rPr>
              <w:t>城区街道</w:t>
            </w:r>
          </w:p>
        </w:tc>
        <w:tc>
          <w:tcPr>
            <w:tcW w:w="750" w:type="dxa"/>
          </w:tcPr>
          <w:p w:rsidR="00616FB9" w:rsidRDefault="00616FB9">
            <w:pPr>
              <w:pStyle w:val="TableParagraph"/>
              <w:spacing w:before="25"/>
              <w:ind w:right="1"/>
              <w:rPr>
                <w:rFonts w:ascii="宋体"/>
                <w:sz w:val="18"/>
              </w:rPr>
            </w:pPr>
            <w:r>
              <w:rPr>
                <w:rFonts w:ascii="宋体" w:hint="eastAsia"/>
                <w:spacing w:val="-1"/>
                <w:sz w:val="18"/>
              </w:rPr>
              <w:t>大孤山镇</w:t>
            </w:r>
          </w:p>
        </w:tc>
        <w:tc>
          <w:tcPr>
            <w:tcW w:w="575" w:type="dxa"/>
          </w:tcPr>
          <w:p w:rsidR="00616FB9" w:rsidRDefault="00616FB9">
            <w:pPr>
              <w:pStyle w:val="TableParagraph"/>
              <w:spacing w:before="25"/>
              <w:ind w:right="1"/>
              <w:rPr>
                <w:rFonts w:ascii="宋体"/>
                <w:sz w:val="18"/>
              </w:rPr>
            </w:pPr>
            <w:r>
              <w:rPr>
                <w:rFonts w:ascii="宋体" w:hint="eastAsia"/>
                <w:spacing w:val="-1"/>
                <w:sz w:val="18"/>
              </w:rPr>
              <w:t>冯家镇</w:t>
            </w:r>
          </w:p>
        </w:tc>
        <w:tc>
          <w:tcPr>
            <w:tcW w:w="750" w:type="dxa"/>
          </w:tcPr>
          <w:p w:rsidR="00616FB9" w:rsidRDefault="00616FB9">
            <w:pPr>
              <w:pStyle w:val="TableParagraph"/>
              <w:spacing w:before="25"/>
              <w:ind w:right="1"/>
              <w:rPr>
                <w:rFonts w:ascii="宋体"/>
                <w:sz w:val="18"/>
              </w:rPr>
            </w:pPr>
            <w:r>
              <w:rPr>
                <w:rFonts w:ascii="宋体" w:hint="eastAsia"/>
                <w:spacing w:val="-1"/>
                <w:sz w:val="18"/>
              </w:rPr>
              <w:t>海洋所镇</w:t>
            </w:r>
          </w:p>
        </w:tc>
        <w:tc>
          <w:tcPr>
            <w:tcW w:w="564" w:type="dxa"/>
          </w:tcPr>
          <w:p w:rsidR="00616FB9" w:rsidRDefault="00616FB9">
            <w:pPr>
              <w:pStyle w:val="TableParagraph"/>
              <w:spacing w:before="25"/>
              <w:rPr>
                <w:rFonts w:ascii="宋体"/>
                <w:sz w:val="18"/>
              </w:rPr>
            </w:pPr>
            <w:r>
              <w:rPr>
                <w:rFonts w:ascii="宋体" w:hint="eastAsia"/>
                <w:spacing w:val="-1"/>
                <w:sz w:val="18"/>
              </w:rPr>
              <w:t>南黄镇</w:t>
            </w:r>
          </w:p>
        </w:tc>
        <w:tc>
          <w:tcPr>
            <w:tcW w:w="750" w:type="dxa"/>
          </w:tcPr>
          <w:p w:rsidR="00616FB9" w:rsidRDefault="00616FB9">
            <w:pPr>
              <w:pStyle w:val="TableParagraph"/>
              <w:spacing w:before="25"/>
              <w:ind w:right="1"/>
              <w:rPr>
                <w:rFonts w:ascii="宋体"/>
                <w:sz w:val="18"/>
              </w:rPr>
            </w:pPr>
            <w:r>
              <w:rPr>
                <w:rFonts w:ascii="宋体" w:hint="eastAsia"/>
                <w:spacing w:val="-1"/>
                <w:sz w:val="18"/>
              </w:rPr>
              <w:t>乳山口镇</w:t>
            </w:r>
          </w:p>
        </w:tc>
        <w:tc>
          <w:tcPr>
            <w:tcW w:w="750" w:type="dxa"/>
          </w:tcPr>
          <w:p w:rsidR="00616FB9" w:rsidRDefault="00616FB9">
            <w:pPr>
              <w:pStyle w:val="TableParagraph"/>
              <w:spacing w:before="25"/>
              <w:ind w:right="1"/>
              <w:rPr>
                <w:rFonts w:ascii="宋体"/>
                <w:sz w:val="18"/>
              </w:rPr>
            </w:pPr>
            <w:r>
              <w:rPr>
                <w:rFonts w:ascii="宋体" w:hint="eastAsia"/>
                <w:spacing w:val="-1"/>
                <w:sz w:val="18"/>
              </w:rPr>
              <w:t>乳山寨镇</w:t>
            </w:r>
          </w:p>
        </w:tc>
        <w:tc>
          <w:tcPr>
            <w:tcW w:w="575" w:type="dxa"/>
          </w:tcPr>
          <w:p w:rsidR="00616FB9" w:rsidRDefault="00616FB9">
            <w:pPr>
              <w:pStyle w:val="TableParagraph"/>
              <w:spacing w:before="25"/>
              <w:ind w:right="1"/>
              <w:rPr>
                <w:rFonts w:ascii="宋体"/>
                <w:sz w:val="18"/>
              </w:rPr>
            </w:pPr>
            <w:r>
              <w:rPr>
                <w:rFonts w:ascii="宋体" w:hint="eastAsia"/>
                <w:spacing w:val="-1"/>
                <w:sz w:val="18"/>
              </w:rPr>
              <w:t>午极镇</w:t>
            </w:r>
          </w:p>
        </w:tc>
        <w:tc>
          <w:tcPr>
            <w:tcW w:w="575" w:type="dxa"/>
          </w:tcPr>
          <w:p w:rsidR="00616FB9" w:rsidRDefault="00616FB9">
            <w:pPr>
              <w:pStyle w:val="TableParagraph"/>
              <w:spacing w:before="25"/>
              <w:rPr>
                <w:rFonts w:ascii="宋体"/>
                <w:sz w:val="18"/>
              </w:rPr>
            </w:pPr>
            <w:r>
              <w:rPr>
                <w:rFonts w:ascii="宋体" w:hint="eastAsia"/>
                <w:spacing w:val="-1"/>
                <w:sz w:val="18"/>
              </w:rPr>
              <w:t>下初镇</w:t>
            </w:r>
          </w:p>
        </w:tc>
        <w:tc>
          <w:tcPr>
            <w:tcW w:w="576" w:type="dxa"/>
          </w:tcPr>
          <w:p w:rsidR="00616FB9" w:rsidRDefault="00616FB9">
            <w:pPr>
              <w:pStyle w:val="TableParagraph"/>
              <w:spacing w:before="25"/>
              <w:ind w:right="1"/>
              <w:rPr>
                <w:rFonts w:ascii="宋体"/>
                <w:sz w:val="18"/>
              </w:rPr>
            </w:pPr>
            <w:r>
              <w:rPr>
                <w:rFonts w:ascii="宋体" w:hint="eastAsia"/>
                <w:spacing w:val="-1"/>
                <w:sz w:val="18"/>
              </w:rPr>
              <w:t>夏村镇</w:t>
            </w:r>
          </w:p>
        </w:tc>
        <w:tc>
          <w:tcPr>
            <w:tcW w:w="564" w:type="dxa"/>
          </w:tcPr>
          <w:p w:rsidR="00616FB9" w:rsidRDefault="00616FB9">
            <w:pPr>
              <w:pStyle w:val="TableParagraph"/>
              <w:spacing w:before="25"/>
              <w:ind w:right="1"/>
              <w:rPr>
                <w:rFonts w:ascii="宋体"/>
                <w:sz w:val="18"/>
              </w:rPr>
            </w:pPr>
            <w:r>
              <w:rPr>
                <w:rFonts w:ascii="宋体" w:hint="eastAsia"/>
                <w:spacing w:val="-1"/>
                <w:sz w:val="18"/>
              </w:rPr>
              <w:t>徐家镇</w:t>
            </w:r>
          </w:p>
        </w:tc>
        <w:tc>
          <w:tcPr>
            <w:tcW w:w="576" w:type="dxa"/>
          </w:tcPr>
          <w:p w:rsidR="00616FB9" w:rsidRDefault="00616FB9">
            <w:pPr>
              <w:pStyle w:val="TableParagraph"/>
              <w:spacing w:before="25"/>
              <w:ind w:right="1"/>
              <w:rPr>
                <w:rFonts w:ascii="宋体"/>
                <w:sz w:val="18"/>
              </w:rPr>
            </w:pPr>
            <w:r>
              <w:rPr>
                <w:rFonts w:ascii="宋体" w:hint="eastAsia"/>
                <w:spacing w:val="-1"/>
                <w:sz w:val="18"/>
              </w:rPr>
              <w:t>崖子镇</w:t>
            </w:r>
          </w:p>
        </w:tc>
        <w:tc>
          <w:tcPr>
            <w:tcW w:w="576" w:type="dxa"/>
          </w:tcPr>
          <w:p w:rsidR="00616FB9" w:rsidRDefault="00616FB9">
            <w:pPr>
              <w:pStyle w:val="TableParagraph"/>
              <w:spacing w:before="25"/>
              <w:ind w:left="12"/>
              <w:jc w:val="left"/>
              <w:rPr>
                <w:rFonts w:ascii="宋体"/>
                <w:sz w:val="18"/>
              </w:rPr>
            </w:pPr>
            <w:r>
              <w:rPr>
                <w:rFonts w:ascii="宋体" w:hint="eastAsia"/>
                <w:spacing w:val="-1"/>
                <w:sz w:val="18"/>
              </w:rPr>
              <w:t>育黎镇</w:t>
            </w:r>
          </w:p>
        </w:tc>
        <w:tc>
          <w:tcPr>
            <w:tcW w:w="576" w:type="dxa"/>
          </w:tcPr>
          <w:p w:rsidR="00616FB9" w:rsidRDefault="00616FB9">
            <w:pPr>
              <w:pStyle w:val="TableParagraph"/>
              <w:spacing w:before="25"/>
              <w:ind w:left="12"/>
              <w:jc w:val="left"/>
              <w:rPr>
                <w:rFonts w:ascii="宋体"/>
                <w:sz w:val="18"/>
              </w:rPr>
            </w:pPr>
            <w:r>
              <w:rPr>
                <w:rFonts w:ascii="宋体" w:hint="eastAsia"/>
                <w:spacing w:val="-1"/>
                <w:sz w:val="18"/>
              </w:rPr>
              <w:t>诸往镇</w:t>
            </w:r>
          </w:p>
        </w:tc>
        <w:tc>
          <w:tcPr>
            <w:tcW w:w="1021" w:type="dxa"/>
          </w:tcPr>
          <w:p w:rsidR="00616FB9" w:rsidRDefault="00616FB9">
            <w:pPr>
              <w:pStyle w:val="TableParagraph"/>
              <w:spacing w:before="25"/>
              <w:ind w:left="-1"/>
              <w:rPr>
                <w:rFonts w:ascii="宋体"/>
                <w:sz w:val="18"/>
              </w:rPr>
            </w:pPr>
            <w:r>
              <w:rPr>
                <w:rFonts w:ascii="宋体" w:hint="eastAsia"/>
                <w:spacing w:val="-3"/>
                <w:sz w:val="18"/>
              </w:rPr>
              <w:t>面积（</w:t>
            </w:r>
            <w:r>
              <w:rPr>
                <w:spacing w:val="-3"/>
                <w:sz w:val="18"/>
              </w:rPr>
              <w:t>km</w:t>
            </w:r>
            <w:r>
              <w:rPr>
                <w:spacing w:val="-3"/>
                <w:sz w:val="18"/>
                <w:vertAlign w:val="superscript"/>
              </w:rPr>
              <w:t>2</w:t>
            </w:r>
            <w:r>
              <w:rPr>
                <w:rFonts w:ascii="宋体" w:hint="eastAsia"/>
                <w:spacing w:val="-3"/>
                <w:sz w:val="18"/>
              </w:rPr>
              <w:t>）</w:t>
            </w:r>
          </w:p>
        </w:tc>
        <w:tc>
          <w:tcPr>
            <w:tcW w:w="915" w:type="dxa"/>
          </w:tcPr>
          <w:p w:rsidR="00616FB9" w:rsidRDefault="00616FB9">
            <w:pPr>
              <w:pStyle w:val="TableParagraph"/>
              <w:spacing w:before="25"/>
              <w:rPr>
                <w:rFonts w:ascii="宋体"/>
                <w:sz w:val="18"/>
              </w:rPr>
            </w:pPr>
            <w:r>
              <w:rPr>
                <w:rFonts w:ascii="宋体" w:hint="eastAsia"/>
                <w:spacing w:val="-1"/>
                <w:sz w:val="18"/>
              </w:rPr>
              <w:t>占比（</w:t>
            </w:r>
            <w:r>
              <w:rPr>
                <w:spacing w:val="-1"/>
                <w:sz w:val="18"/>
              </w:rPr>
              <w:t>%</w:t>
            </w:r>
            <w:r>
              <w:rPr>
                <w:rFonts w:ascii="宋体" w:hint="eastAsia"/>
                <w:spacing w:val="-1"/>
                <w:sz w:val="18"/>
              </w:rPr>
              <w:t>）</w:t>
            </w:r>
          </w:p>
        </w:tc>
        <w:tc>
          <w:tcPr>
            <w:tcW w:w="736" w:type="dxa"/>
            <w:vMerge/>
            <w:tcBorders>
              <w:top w:val="nil"/>
            </w:tcBorders>
          </w:tcPr>
          <w:p w:rsidR="00616FB9" w:rsidRDefault="00616FB9">
            <w:pPr>
              <w:rPr>
                <w:sz w:val="2"/>
                <w:szCs w:val="2"/>
              </w:rPr>
            </w:pPr>
          </w:p>
        </w:tc>
      </w:tr>
      <w:tr w:rsidR="00616FB9">
        <w:trPr>
          <w:trHeight w:val="282"/>
        </w:trPr>
        <w:tc>
          <w:tcPr>
            <w:tcW w:w="750" w:type="dxa"/>
          </w:tcPr>
          <w:p w:rsidR="00616FB9" w:rsidRDefault="00616FB9">
            <w:pPr>
              <w:pStyle w:val="TableParagraph"/>
              <w:spacing w:before="33"/>
              <w:ind w:right="183"/>
              <w:jc w:val="right"/>
              <w:rPr>
                <w:sz w:val="18"/>
              </w:rPr>
            </w:pPr>
            <w:r>
              <w:rPr>
                <w:sz w:val="18"/>
              </w:rPr>
              <w:t>0050</w:t>
            </w:r>
          </w:p>
        </w:tc>
        <w:tc>
          <w:tcPr>
            <w:tcW w:w="750" w:type="dxa"/>
          </w:tcPr>
          <w:p w:rsidR="00616FB9" w:rsidRDefault="00616FB9">
            <w:pPr>
              <w:pStyle w:val="TableParagraph"/>
              <w:spacing w:before="25"/>
              <w:ind w:right="1"/>
              <w:rPr>
                <w:rFonts w:ascii="宋体"/>
                <w:sz w:val="18"/>
              </w:rPr>
            </w:pPr>
            <w:r>
              <w:rPr>
                <w:rFonts w:ascii="宋体" w:hint="eastAsia"/>
                <w:spacing w:val="-1"/>
                <w:sz w:val="18"/>
              </w:rPr>
              <w:t>常家庄</w:t>
            </w:r>
          </w:p>
        </w:tc>
        <w:tc>
          <w:tcPr>
            <w:tcW w:w="750" w:type="dxa"/>
          </w:tcPr>
          <w:p w:rsidR="00616FB9" w:rsidRDefault="00616FB9">
            <w:pPr>
              <w:pStyle w:val="TableParagraph"/>
              <w:spacing w:before="33"/>
              <w:rPr>
                <w:sz w:val="18"/>
              </w:rPr>
            </w:pPr>
            <w:r>
              <w:rPr>
                <w:sz w:val="18"/>
              </w:rPr>
              <w:t>9.35</w:t>
            </w:r>
          </w:p>
        </w:tc>
        <w:tc>
          <w:tcPr>
            <w:tcW w:w="750" w:type="dxa"/>
          </w:tcPr>
          <w:p w:rsidR="00616FB9" w:rsidRDefault="00616FB9">
            <w:pPr>
              <w:pStyle w:val="TableParagraph"/>
              <w:spacing w:before="33"/>
              <w:rPr>
                <w:sz w:val="18"/>
              </w:rPr>
            </w:pPr>
            <w:r>
              <w:rPr>
                <w:sz w:val="18"/>
              </w:rPr>
              <w:t>9.35</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4.25</w:t>
            </w:r>
          </w:p>
        </w:tc>
        <w:tc>
          <w:tcPr>
            <w:tcW w:w="915" w:type="dxa"/>
          </w:tcPr>
          <w:p w:rsidR="00616FB9" w:rsidRDefault="00616FB9">
            <w:pPr>
              <w:pStyle w:val="TableParagraph"/>
              <w:spacing w:before="33"/>
              <w:ind w:right="1"/>
              <w:rPr>
                <w:sz w:val="18"/>
              </w:rPr>
            </w:pPr>
            <w:r>
              <w:rPr>
                <w:sz w:val="18"/>
              </w:rPr>
              <w:t>45.45</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0051</w:t>
            </w:r>
          </w:p>
        </w:tc>
        <w:tc>
          <w:tcPr>
            <w:tcW w:w="750" w:type="dxa"/>
          </w:tcPr>
          <w:p w:rsidR="00616FB9" w:rsidRDefault="00616FB9">
            <w:pPr>
              <w:pStyle w:val="TableParagraph"/>
              <w:spacing w:before="25"/>
              <w:ind w:right="1"/>
              <w:rPr>
                <w:rFonts w:ascii="宋体"/>
                <w:sz w:val="18"/>
              </w:rPr>
            </w:pPr>
            <w:r>
              <w:rPr>
                <w:rFonts w:ascii="宋体" w:hint="eastAsia"/>
                <w:spacing w:val="-1"/>
                <w:sz w:val="18"/>
              </w:rPr>
              <w:t>小陶家</w:t>
            </w:r>
          </w:p>
        </w:tc>
        <w:tc>
          <w:tcPr>
            <w:tcW w:w="750" w:type="dxa"/>
          </w:tcPr>
          <w:p w:rsidR="00616FB9" w:rsidRDefault="00616FB9">
            <w:pPr>
              <w:pStyle w:val="TableParagraph"/>
              <w:spacing w:before="33"/>
              <w:ind w:left="2" w:right="1"/>
              <w:rPr>
                <w:sz w:val="18"/>
              </w:rPr>
            </w:pPr>
            <w:r>
              <w:rPr>
                <w:sz w:val="18"/>
              </w:rPr>
              <w:t>36.33</w:t>
            </w:r>
          </w:p>
        </w:tc>
        <w:tc>
          <w:tcPr>
            <w:tcW w:w="750" w:type="dxa"/>
          </w:tcPr>
          <w:p w:rsidR="00616FB9" w:rsidRDefault="00616FB9">
            <w:pPr>
              <w:pStyle w:val="TableParagraph"/>
              <w:spacing w:before="33"/>
              <w:rPr>
                <w:sz w:val="18"/>
              </w:rPr>
            </w:pPr>
            <w:r>
              <w:rPr>
                <w:sz w:val="18"/>
              </w:rPr>
              <w:t>30.39</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5.95</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14.40</w:t>
            </w:r>
          </w:p>
        </w:tc>
        <w:tc>
          <w:tcPr>
            <w:tcW w:w="915" w:type="dxa"/>
          </w:tcPr>
          <w:p w:rsidR="00616FB9" w:rsidRDefault="00616FB9">
            <w:pPr>
              <w:pStyle w:val="TableParagraph"/>
              <w:spacing w:before="33"/>
              <w:rPr>
                <w:sz w:val="18"/>
              </w:rPr>
            </w:pPr>
            <w:r>
              <w:rPr>
                <w:sz w:val="18"/>
              </w:rPr>
              <w:t>39.64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0052</w:t>
            </w:r>
          </w:p>
        </w:tc>
        <w:tc>
          <w:tcPr>
            <w:tcW w:w="750" w:type="dxa"/>
          </w:tcPr>
          <w:p w:rsidR="00616FB9" w:rsidRDefault="00616FB9">
            <w:pPr>
              <w:pStyle w:val="TableParagraph"/>
              <w:spacing w:before="25"/>
              <w:ind w:right="1"/>
              <w:rPr>
                <w:rFonts w:ascii="宋体"/>
                <w:sz w:val="18"/>
              </w:rPr>
            </w:pPr>
            <w:r>
              <w:rPr>
                <w:rFonts w:ascii="宋体" w:hint="eastAsia"/>
                <w:spacing w:val="-1"/>
                <w:sz w:val="18"/>
              </w:rPr>
              <w:t>巫山</w:t>
            </w:r>
          </w:p>
        </w:tc>
        <w:tc>
          <w:tcPr>
            <w:tcW w:w="750" w:type="dxa"/>
          </w:tcPr>
          <w:p w:rsidR="00616FB9" w:rsidRDefault="00616FB9">
            <w:pPr>
              <w:pStyle w:val="TableParagraph"/>
              <w:spacing w:before="33"/>
              <w:ind w:left="2" w:right="1"/>
              <w:rPr>
                <w:sz w:val="18"/>
              </w:rPr>
            </w:pPr>
            <w:r>
              <w:rPr>
                <w:sz w:val="18"/>
              </w:rPr>
              <w:t>31.31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0.26</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31.05</w:t>
            </w: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6.38</w:t>
            </w:r>
          </w:p>
        </w:tc>
        <w:tc>
          <w:tcPr>
            <w:tcW w:w="915" w:type="dxa"/>
          </w:tcPr>
          <w:p w:rsidR="00616FB9" w:rsidRDefault="00616FB9">
            <w:pPr>
              <w:pStyle w:val="TableParagraph"/>
              <w:spacing w:before="33"/>
              <w:rPr>
                <w:sz w:val="18"/>
              </w:rPr>
            </w:pPr>
            <w:r>
              <w:rPr>
                <w:sz w:val="18"/>
              </w:rPr>
              <w:t>20.38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0053</w:t>
            </w:r>
          </w:p>
        </w:tc>
        <w:tc>
          <w:tcPr>
            <w:tcW w:w="750" w:type="dxa"/>
          </w:tcPr>
          <w:p w:rsidR="00616FB9" w:rsidRDefault="00616FB9">
            <w:pPr>
              <w:pStyle w:val="TableParagraph"/>
              <w:spacing w:before="25"/>
              <w:ind w:right="1"/>
              <w:rPr>
                <w:rFonts w:ascii="宋体"/>
                <w:sz w:val="18"/>
              </w:rPr>
            </w:pPr>
            <w:r>
              <w:rPr>
                <w:rFonts w:ascii="宋体" w:hint="eastAsia"/>
                <w:spacing w:val="-1"/>
                <w:sz w:val="18"/>
              </w:rPr>
              <w:t>朝阳山</w:t>
            </w:r>
          </w:p>
        </w:tc>
        <w:tc>
          <w:tcPr>
            <w:tcW w:w="750" w:type="dxa"/>
          </w:tcPr>
          <w:p w:rsidR="00616FB9" w:rsidRDefault="00616FB9">
            <w:pPr>
              <w:pStyle w:val="TableParagraph"/>
              <w:spacing w:before="33"/>
              <w:ind w:left="2" w:right="1"/>
              <w:rPr>
                <w:sz w:val="18"/>
              </w:rPr>
            </w:pPr>
            <w:r>
              <w:rPr>
                <w:sz w:val="18"/>
              </w:rPr>
              <w:t>19.21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0.84</w:t>
            </w:r>
          </w:p>
        </w:tc>
        <w:tc>
          <w:tcPr>
            <w:tcW w:w="575" w:type="dxa"/>
          </w:tcPr>
          <w:p w:rsidR="00616FB9" w:rsidRDefault="00616FB9">
            <w:pPr>
              <w:pStyle w:val="TableParagraph"/>
              <w:spacing w:before="33"/>
              <w:rPr>
                <w:sz w:val="18"/>
              </w:rPr>
            </w:pPr>
            <w:r>
              <w:rPr>
                <w:sz w:val="18"/>
              </w:rPr>
              <w:t>18.37</w:t>
            </w: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6.21</w:t>
            </w:r>
          </w:p>
        </w:tc>
        <w:tc>
          <w:tcPr>
            <w:tcW w:w="915" w:type="dxa"/>
          </w:tcPr>
          <w:p w:rsidR="00616FB9" w:rsidRDefault="00616FB9">
            <w:pPr>
              <w:pStyle w:val="TableParagraph"/>
              <w:spacing w:before="33"/>
              <w:rPr>
                <w:sz w:val="18"/>
              </w:rPr>
            </w:pPr>
            <w:r>
              <w:rPr>
                <w:sz w:val="18"/>
              </w:rPr>
              <w:t>32.31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0054</w:t>
            </w:r>
          </w:p>
        </w:tc>
        <w:tc>
          <w:tcPr>
            <w:tcW w:w="750" w:type="dxa"/>
          </w:tcPr>
          <w:p w:rsidR="00616FB9" w:rsidRDefault="00616FB9">
            <w:pPr>
              <w:pStyle w:val="TableParagraph"/>
              <w:spacing w:before="25"/>
              <w:ind w:right="1"/>
              <w:rPr>
                <w:rFonts w:ascii="宋体"/>
                <w:sz w:val="18"/>
              </w:rPr>
            </w:pPr>
            <w:r>
              <w:rPr>
                <w:rFonts w:ascii="宋体" w:hint="eastAsia"/>
                <w:spacing w:val="-1"/>
                <w:sz w:val="18"/>
              </w:rPr>
              <w:t>日照庄</w:t>
            </w:r>
          </w:p>
        </w:tc>
        <w:tc>
          <w:tcPr>
            <w:tcW w:w="750" w:type="dxa"/>
          </w:tcPr>
          <w:p w:rsidR="00616FB9" w:rsidRDefault="00616FB9">
            <w:pPr>
              <w:pStyle w:val="TableParagraph"/>
              <w:spacing w:before="33"/>
              <w:ind w:left="2" w:right="1"/>
              <w:rPr>
                <w:sz w:val="18"/>
              </w:rPr>
            </w:pPr>
            <w:r>
              <w:rPr>
                <w:sz w:val="18"/>
              </w:rPr>
              <w:t>22.14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0.02</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22.12</w:t>
            </w: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6.70</w:t>
            </w:r>
          </w:p>
        </w:tc>
        <w:tc>
          <w:tcPr>
            <w:tcW w:w="915" w:type="dxa"/>
          </w:tcPr>
          <w:p w:rsidR="00616FB9" w:rsidRDefault="00616FB9">
            <w:pPr>
              <w:pStyle w:val="TableParagraph"/>
              <w:spacing w:before="33"/>
              <w:rPr>
                <w:sz w:val="18"/>
              </w:rPr>
            </w:pPr>
            <w:r>
              <w:rPr>
                <w:sz w:val="18"/>
              </w:rPr>
              <w:t>30.24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0055</w:t>
            </w:r>
          </w:p>
        </w:tc>
        <w:tc>
          <w:tcPr>
            <w:tcW w:w="750" w:type="dxa"/>
          </w:tcPr>
          <w:p w:rsidR="00616FB9" w:rsidRDefault="00616FB9">
            <w:pPr>
              <w:pStyle w:val="TableParagraph"/>
              <w:spacing w:before="25"/>
              <w:ind w:right="1"/>
              <w:rPr>
                <w:rFonts w:ascii="宋体"/>
                <w:sz w:val="18"/>
              </w:rPr>
            </w:pPr>
            <w:r>
              <w:rPr>
                <w:rFonts w:ascii="宋体" w:hint="eastAsia"/>
                <w:spacing w:val="-1"/>
                <w:sz w:val="18"/>
              </w:rPr>
              <w:t>黄格庄</w:t>
            </w:r>
          </w:p>
        </w:tc>
        <w:tc>
          <w:tcPr>
            <w:tcW w:w="750" w:type="dxa"/>
          </w:tcPr>
          <w:p w:rsidR="00616FB9" w:rsidRDefault="00616FB9">
            <w:pPr>
              <w:pStyle w:val="TableParagraph"/>
              <w:spacing w:before="33"/>
              <w:ind w:left="2" w:right="1"/>
              <w:rPr>
                <w:sz w:val="18"/>
              </w:rPr>
            </w:pPr>
            <w:r>
              <w:rPr>
                <w:sz w:val="18"/>
              </w:rPr>
              <w:t>37.72</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0.05</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ind w:right="1"/>
              <w:rPr>
                <w:sz w:val="18"/>
              </w:rPr>
            </w:pPr>
            <w:r>
              <w:rPr>
                <w:sz w:val="18"/>
              </w:rPr>
              <w:t>0.19</w:t>
            </w:r>
          </w:p>
        </w:tc>
        <w:tc>
          <w:tcPr>
            <w:tcW w:w="575" w:type="dxa"/>
          </w:tcPr>
          <w:p w:rsidR="00616FB9" w:rsidRDefault="00616FB9">
            <w:pPr>
              <w:pStyle w:val="TableParagraph"/>
              <w:spacing w:before="33"/>
              <w:ind w:right="1"/>
              <w:rPr>
                <w:sz w:val="18"/>
              </w:rPr>
            </w:pPr>
            <w:r>
              <w:rPr>
                <w:sz w:val="18"/>
              </w:rPr>
              <w:t>37.14</w:t>
            </w:r>
          </w:p>
        </w:tc>
        <w:tc>
          <w:tcPr>
            <w:tcW w:w="576" w:type="dxa"/>
          </w:tcPr>
          <w:p w:rsidR="00616FB9" w:rsidRDefault="00616FB9">
            <w:pPr>
              <w:pStyle w:val="TableParagraph"/>
              <w:spacing w:before="33"/>
              <w:ind w:right="2"/>
              <w:rPr>
                <w:sz w:val="18"/>
              </w:rPr>
            </w:pPr>
            <w:r>
              <w:rPr>
                <w:sz w:val="18"/>
              </w:rPr>
              <w:t>0.33</w:t>
            </w: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19.00</w:t>
            </w:r>
          </w:p>
        </w:tc>
        <w:tc>
          <w:tcPr>
            <w:tcW w:w="915" w:type="dxa"/>
          </w:tcPr>
          <w:p w:rsidR="00616FB9" w:rsidRDefault="00616FB9">
            <w:pPr>
              <w:pStyle w:val="TableParagraph"/>
              <w:spacing w:before="33"/>
              <w:ind w:right="1"/>
              <w:rPr>
                <w:sz w:val="18"/>
              </w:rPr>
            </w:pPr>
            <w:r>
              <w:rPr>
                <w:sz w:val="18"/>
              </w:rPr>
              <w:t>50.38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0056</w:t>
            </w:r>
          </w:p>
        </w:tc>
        <w:tc>
          <w:tcPr>
            <w:tcW w:w="750" w:type="dxa"/>
          </w:tcPr>
          <w:p w:rsidR="00616FB9" w:rsidRDefault="00616FB9">
            <w:pPr>
              <w:pStyle w:val="TableParagraph"/>
              <w:spacing w:before="25"/>
              <w:ind w:right="1"/>
              <w:rPr>
                <w:rFonts w:ascii="宋体"/>
                <w:sz w:val="18"/>
              </w:rPr>
            </w:pPr>
            <w:r>
              <w:rPr>
                <w:rFonts w:ascii="宋体" w:hint="eastAsia"/>
                <w:spacing w:val="-1"/>
                <w:sz w:val="18"/>
              </w:rPr>
              <w:t>小清河</w:t>
            </w:r>
          </w:p>
        </w:tc>
        <w:tc>
          <w:tcPr>
            <w:tcW w:w="750" w:type="dxa"/>
          </w:tcPr>
          <w:p w:rsidR="00616FB9" w:rsidRDefault="00616FB9">
            <w:pPr>
              <w:pStyle w:val="TableParagraph"/>
              <w:spacing w:before="33"/>
              <w:ind w:left="2" w:right="1"/>
              <w:rPr>
                <w:sz w:val="18"/>
              </w:rPr>
            </w:pPr>
            <w:r>
              <w:rPr>
                <w:sz w:val="18"/>
              </w:rPr>
              <w:t>47.86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0.11</w:t>
            </w:r>
          </w:p>
        </w:tc>
        <w:tc>
          <w:tcPr>
            <w:tcW w:w="575" w:type="dxa"/>
          </w:tcPr>
          <w:p w:rsidR="00616FB9" w:rsidRDefault="00616FB9">
            <w:pPr>
              <w:pStyle w:val="TableParagraph"/>
              <w:spacing w:before="33"/>
              <w:rPr>
                <w:sz w:val="18"/>
              </w:rPr>
            </w:pPr>
            <w:r>
              <w:rPr>
                <w:sz w:val="18"/>
              </w:rPr>
              <w:t>32.64</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15.11</w:t>
            </w: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15.91</w:t>
            </w:r>
          </w:p>
        </w:tc>
        <w:tc>
          <w:tcPr>
            <w:tcW w:w="915" w:type="dxa"/>
          </w:tcPr>
          <w:p w:rsidR="00616FB9" w:rsidRDefault="00616FB9">
            <w:pPr>
              <w:pStyle w:val="TableParagraph"/>
              <w:spacing w:before="33"/>
              <w:rPr>
                <w:sz w:val="18"/>
              </w:rPr>
            </w:pPr>
            <w:r>
              <w:rPr>
                <w:sz w:val="18"/>
              </w:rPr>
              <w:t>33.24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0057</w:t>
            </w:r>
          </w:p>
        </w:tc>
        <w:tc>
          <w:tcPr>
            <w:tcW w:w="750" w:type="dxa"/>
          </w:tcPr>
          <w:p w:rsidR="00616FB9" w:rsidRDefault="00616FB9">
            <w:pPr>
              <w:pStyle w:val="TableParagraph"/>
              <w:spacing w:before="25"/>
              <w:ind w:right="1"/>
              <w:rPr>
                <w:rFonts w:ascii="宋体"/>
                <w:sz w:val="18"/>
              </w:rPr>
            </w:pPr>
            <w:r>
              <w:rPr>
                <w:rFonts w:ascii="宋体" w:hint="eastAsia"/>
                <w:spacing w:val="-1"/>
                <w:sz w:val="18"/>
              </w:rPr>
              <w:t>花家疃</w:t>
            </w:r>
          </w:p>
        </w:tc>
        <w:tc>
          <w:tcPr>
            <w:tcW w:w="750" w:type="dxa"/>
          </w:tcPr>
          <w:p w:rsidR="00616FB9" w:rsidRDefault="00616FB9">
            <w:pPr>
              <w:pStyle w:val="TableParagraph"/>
              <w:spacing w:before="33"/>
              <w:ind w:left="2" w:right="1"/>
              <w:rPr>
                <w:sz w:val="18"/>
              </w:rPr>
            </w:pPr>
            <w:r>
              <w:rPr>
                <w:sz w:val="18"/>
              </w:rPr>
              <w:t>20.64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20.64</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5.06</w:t>
            </w:r>
          </w:p>
        </w:tc>
        <w:tc>
          <w:tcPr>
            <w:tcW w:w="915" w:type="dxa"/>
          </w:tcPr>
          <w:p w:rsidR="00616FB9" w:rsidRDefault="00616FB9">
            <w:pPr>
              <w:pStyle w:val="TableParagraph"/>
              <w:spacing w:before="33"/>
              <w:ind w:right="1"/>
              <w:rPr>
                <w:sz w:val="18"/>
              </w:rPr>
            </w:pPr>
            <w:r>
              <w:rPr>
                <w:sz w:val="18"/>
              </w:rPr>
              <w:t>24.52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0058</w:t>
            </w:r>
          </w:p>
        </w:tc>
        <w:tc>
          <w:tcPr>
            <w:tcW w:w="750" w:type="dxa"/>
          </w:tcPr>
          <w:p w:rsidR="00616FB9" w:rsidRDefault="00616FB9">
            <w:pPr>
              <w:pStyle w:val="TableParagraph"/>
              <w:spacing w:before="25"/>
              <w:ind w:right="1"/>
              <w:rPr>
                <w:rFonts w:ascii="宋体"/>
                <w:sz w:val="18"/>
              </w:rPr>
            </w:pPr>
            <w:r>
              <w:rPr>
                <w:rFonts w:ascii="宋体" w:hint="eastAsia"/>
                <w:spacing w:val="-1"/>
                <w:sz w:val="18"/>
              </w:rPr>
              <w:t>老清河</w:t>
            </w:r>
          </w:p>
        </w:tc>
        <w:tc>
          <w:tcPr>
            <w:tcW w:w="750" w:type="dxa"/>
          </w:tcPr>
          <w:p w:rsidR="00616FB9" w:rsidRDefault="00616FB9">
            <w:pPr>
              <w:pStyle w:val="TableParagraph"/>
              <w:spacing w:before="33"/>
              <w:ind w:left="2" w:right="1"/>
              <w:rPr>
                <w:sz w:val="18"/>
              </w:rPr>
            </w:pPr>
            <w:r>
              <w:rPr>
                <w:sz w:val="18"/>
              </w:rPr>
              <w:t>27.80</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27.80</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9.83</w:t>
            </w:r>
          </w:p>
        </w:tc>
        <w:tc>
          <w:tcPr>
            <w:tcW w:w="915" w:type="dxa"/>
          </w:tcPr>
          <w:p w:rsidR="00616FB9" w:rsidRDefault="00616FB9">
            <w:pPr>
              <w:pStyle w:val="TableParagraph"/>
              <w:spacing w:before="33"/>
              <w:ind w:right="1"/>
              <w:rPr>
                <w:sz w:val="18"/>
              </w:rPr>
            </w:pPr>
            <w:r>
              <w:rPr>
                <w:sz w:val="18"/>
              </w:rPr>
              <w:t>35.35</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0059</w:t>
            </w:r>
          </w:p>
        </w:tc>
        <w:tc>
          <w:tcPr>
            <w:tcW w:w="750" w:type="dxa"/>
          </w:tcPr>
          <w:p w:rsidR="00616FB9" w:rsidRDefault="00616FB9">
            <w:pPr>
              <w:pStyle w:val="TableParagraph"/>
              <w:spacing w:before="25"/>
              <w:ind w:right="1"/>
              <w:rPr>
                <w:rFonts w:ascii="宋体"/>
                <w:sz w:val="18"/>
              </w:rPr>
            </w:pPr>
            <w:r>
              <w:rPr>
                <w:rFonts w:ascii="宋体" w:hint="eastAsia"/>
                <w:spacing w:val="-1"/>
                <w:sz w:val="18"/>
              </w:rPr>
              <w:t>官庄</w:t>
            </w:r>
          </w:p>
        </w:tc>
        <w:tc>
          <w:tcPr>
            <w:tcW w:w="750" w:type="dxa"/>
          </w:tcPr>
          <w:p w:rsidR="00616FB9" w:rsidRDefault="00616FB9">
            <w:pPr>
              <w:pStyle w:val="TableParagraph"/>
              <w:spacing w:before="33"/>
              <w:ind w:left="2" w:right="1"/>
              <w:rPr>
                <w:sz w:val="18"/>
              </w:rPr>
            </w:pPr>
            <w:r>
              <w:rPr>
                <w:sz w:val="18"/>
              </w:rPr>
              <w:t>29.90</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29.90</w:t>
            </w: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8.23</w:t>
            </w:r>
          </w:p>
        </w:tc>
        <w:tc>
          <w:tcPr>
            <w:tcW w:w="915" w:type="dxa"/>
          </w:tcPr>
          <w:p w:rsidR="00616FB9" w:rsidRDefault="00616FB9">
            <w:pPr>
              <w:pStyle w:val="TableParagraph"/>
              <w:spacing w:before="33"/>
              <w:ind w:right="1"/>
              <w:rPr>
                <w:sz w:val="18"/>
              </w:rPr>
            </w:pPr>
            <w:r>
              <w:rPr>
                <w:sz w:val="18"/>
              </w:rPr>
              <w:t>27.52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3"/>
        </w:trPr>
        <w:tc>
          <w:tcPr>
            <w:tcW w:w="750" w:type="dxa"/>
          </w:tcPr>
          <w:p w:rsidR="00616FB9" w:rsidRDefault="00616FB9">
            <w:pPr>
              <w:pStyle w:val="TableParagraph"/>
              <w:spacing w:before="33"/>
              <w:ind w:right="183"/>
              <w:jc w:val="right"/>
              <w:rPr>
                <w:sz w:val="18"/>
              </w:rPr>
            </w:pPr>
            <w:r>
              <w:rPr>
                <w:sz w:val="18"/>
              </w:rPr>
              <w:t>0060</w:t>
            </w:r>
          </w:p>
        </w:tc>
        <w:tc>
          <w:tcPr>
            <w:tcW w:w="750" w:type="dxa"/>
          </w:tcPr>
          <w:p w:rsidR="00616FB9" w:rsidRDefault="00616FB9">
            <w:pPr>
              <w:pStyle w:val="TableParagraph"/>
              <w:spacing w:before="25"/>
              <w:ind w:right="1"/>
              <w:rPr>
                <w:rFonts w:ascii="宋体"/>
                <w:sz w:val="18"/>
              </w:rPr>
            </w:pPr>
            <w:r>
              <w:rPr>
                <w:rFonts w:ascii="宋体" w:hint="eastAsia"/>
                <w:spacing w:val="-1"/>
                <w:sz w:val="18"/>
              </w:rPr>
              <w:t>石城</w:t>
            </w:r>
          </w:p>
        </w:tc>
        <w:tc>
          <w:tcPr>
            <w:tcW w:w="750" w:type="dxa"/>
          </w:tcPr>
          <w:p w:rsidR="00616FB9" w:rsidRDefault="00616FB9">
            <w:pPr>
              <w:pStyle w:val="TableParagraph"/>
              <w:spacing w:before="33"/>
              <w:ind w:left="2" w:right="1"/>
              <w:rPr>
                <w:sz w:val="18"/>
              </w:rPr>
            </w:pPr>
            <w:r>
              <w:rPr>
                <w:sz w:val="18"/>
              </w:rPr>
              <w:t>36.23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30.38</w:t>
            </w:r>
          </w:p>
        </w:tc>
        <w:tc>
          <w:tcPr>
            <w:tcW w:w="575" w:type="dxa"/>
          </w:tcPr>
          <w:p w:rsidR="00616FB9" w:rsidRDefault="00616FB9">
            <w:pPr>
              <w:pStyle w:val="TableParagraph"/>
              <w:spacing w:before="33"/>
              <w:rPr>
                <w:sz w:val="18"/>
              </w:rPr>
            </w:pPr>
            <w:r>
              <w:rPr>
                <w:sz w:val="18"/>
              </w:rPr>
              <w:t>5.17</w:t>
            </w: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0.24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spacing w:before="33"/>
              <w:ind w:right="1"/>
              <w:rPr>
                <w:sz w:val="18"/>
              </w:rPr>
            </w:pPr>
            <w:r>
              <w:rPr>
                <w:sz w:val="18"/>
              </w:rPr>
              <w:t>0.01</w:t>
            </w: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0.43</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15.32</w:t>
            </w:r>
          </w:p>
        </w:tc>
        <w:tc>
          <w:tcPr>
            <w:tcW w:w="915" w:type="dxa"/>
          </w:tcPr>
          <w:p w:rsidR="00616FB9" w:rsidRDefault="00616FB9">
            <w:pPr>
              <w:pStyle w:val="TableParagraph"/>
              <w:spacing w:before="33"/>
              <w:rPr>
                <w:sz w:val="18"/>
              </w:rPr>
            </w:pPr>
            <w:r>
              <w:rPr>
                <w:sz w:val="18"/>
              </w:rPr>
              <w:t>42.29</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0061</w:t>
            </w:r>
          </w:p>
        </w:tc>
        <w:tc>
          <w:tcPr>
            <w:tcW w:w="750" w:type="dxa"/>
          </w:tcPr>
          <w:p w:rsidR="00616FB9" w:rsidRDefault="00616FB9">
            <w:pPr>
              <w:pStyle w:val="TableParagraph"/>
              <w:spacing w:before="25"/>
              <w:ind w:right="1"/>
              <w:rPr>
                <w:rFonts w:ascii="宋体"/>
                <w:sz w:val="18"/>
              </w:rPr>
            </w:pPr>
            <w:r>
              <w:rPr>
                <w:rFonts w:ascii="宋体" w:hint="eastAsia"/>
                <w:spacing w:val="-1"/>
                <w:sz w:val="18"/>
              </w:rPr>
              <w:t>马家庄</w:t>
            </w:r>
          </w:p>
        </w:tc>
        <w:tc>
          <w:tcPr>
            <w:tcW w:w="750" w:type="dxa"/>
          </w:tcPr>
          <w:p w:rsidR="00616FB9" w:rsidRDefault="00616FB9">
            <w:pPr>
              <w:pStyle w:val="TableParagraph"/>
              <w:spacing w:before="33"/>
              <w:rPr>
                <w:sz w:val="18"/>
              </w:rPr>
            </w:pPr>
            <w:r>
              <w:rPr>
                <w:sz w:val="18"/>
              </w:rPr>
              <w:t>9.79</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9.79</w:t>
            </w: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0.00</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3.11</w:t>
            </w:r>
          </w:p>
        </w:tc>
        <w:tc>
          <w:tcPr>
            <w:tcW w:w="915" w:type="dxa"/>
          </w:tcPr>
          <w:p w:rsidR="00616FB9" w:rsidRDefault="00616FB9">
            <w:pPr>
              <w:pStyle w:val="TableParagraph"/>
              <w:spacing w:before="33"/>
              <w:ind w:right="1"/>
              <w:rPr>
                <w:sz w:val="18"/>
              </w:rPr>
            </w:pPr>
            <w:r>
              <w:rPr>
                <w:sz w:val="18"/>
              </w:rPr>
              <w:t>31.78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0062</w:t>
            </w:r>
          </w:p>
        </w:tc>
        <w:tc>
          <w:tcPr>
            <w:tcW w:w="750" w:type="dxa"/>
          </w:tcPr>
          <w:p w:rsidR="00616FB9" w:rsidRDefault="00616FB9">
            <w:pPr>
              <w:pStyle w:val="TableParagraph"/>
              <w:spacing w:before="25"/>
              <w:ind w:right="1"/>
              <w:rPr>
                <w:rFonts w:ascii="宋体"/>
                <w:sz w:val="18"/>
              </w:rPr>
            </w:pPr>
            <w:r>
              <w:rPr>
                <w:rFonts w:ascii="宋体" w:hint="eastAsia"/>
                <w:spacing w:val="-1"/>
                <w:sz w:val="18"/>
              </w:rPr>
              <w:t>湾头</w:t>
            </w:r>
          </w:p>
        </w:tc>
        <w:tc>
          <w:tcPr>
            <w:tcW w:w="750" w:type="dxa"/>
          </w:tcPr>
          <w:p w:rsidR="00616FB9" w:rsidRDefault="00616FB9">
            <w:pPr>
              <w:pStyle w:val="TableParagraph"/>
              <w:spacing w:before="33"/>
              <w:ind w:left="2" w:right="1"/>
              <w:rPr>
                <w:sz w:val="18"/>
              </w:rPr>
            </w:pPr>
            <w:r>
              <w:rPr>
                <w:sz w:val="18"/>
              </w:rPr>
              <w:t>31.31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0.00</w:t>
            </w:r>
          </w:p>
        </w:tc>
        <w:tc>
          <w:tcPr>
            <w:tcW w:w="575" w:type="dxa"/>
          </w:tcPr>
          <w:p w:rsidR="00616FB9" w:rsidRDefault="00616FB9">
            <w:pPr>
              <w:pStyle w:val="TableParagraph"/>
              <w:spacing w:before="33"/>
              <w:ind w:right="1"/>
              <w:rPr>
                <w:sz w:val="18"/>
              </w:rPr>
            </w:pPr>
            <w:r>
              <w:rPr>
                <w:sz w:val="18"/>
              </w:rPr>
              <w:t>9.81</w:t>
            </w: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21.46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2"/>
              <w:rPr>
                <w:sz w:val="18"/>
              </w:rPr>
            </w:pPr>
            <w:r>
              <w:rPr>
                <w:sz w:val="18"/>
              </w:rPr>
              <w:t>0.04</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12.92</w:t>
            </w:r>
          </w:p>
        </w:tc>
        <w:tc>
          <w:tcPr>
            <w:tcW w:w="915" w:type="dxa"/>
          </w:tcPr>
          <w:p w:rsidR="00616FB9" w:rsidRDefault="00616FB9">
            <w:pPr>
              <w:pStyle w:val="TableParagraph"/>
              <w:spacing w:before="33"/>
              <w:ind w:right="1"/>
              <w:rPr>
                <w:sz w:val="18"/>
              </w:rPr>
            </w:pPr>
            <w:r>
              <w:rPr>
                <w:sz w:val="18"/>
              </w:rPr>
              <w:t>41.27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0063</w:t>
            </w:r>
          </w:p>
        </w:tc>
        <w:tc>
          <w:tcPr>
            <w:tcW w:w="750" w:type="dxa"/>
          </w:tcPr>
          <w:p w:rsidR="00616FB9" w:rsidRDefault="00616FB9">
            <w:pPr>
              <w:pStyle w:val="TableParagraph"/>
              <w:spacing w:before="25"/>
              <w:ind w:right="1"/>
              <w:rPr>
                <w:rFonts w:ascii="宋体"/>
                <w:sz w:val="18"/>
              </w:rPr>
            </w:pPr>
            <w:r>
              <w:rPr>
                <w:rFonts w:ascii="宋体" w:hint="eastAsia"/>
                <w:spacing w:val="-1"/>
                <w:sz w:val="18"/>
              </w:rPr>
              <w:t>冷家庄</w:t>
            </w:r>
          </w:p>
        </w:tc>
        <w:tc>
          <w:tcPr>
            <w:tcW w:w="750" w:type="dxa"/>
          </w:tcPr>
          <w:p w:rsidR="00616FB9" w:rsidRDefault="00616FB9">
            <w:pPr>
              <w:pStyle w:val="TableParagraph"/>
              <w:spacing w:before="33"/>
              <w:ind w:left="2" w:right="1"/>
              <w:rPr>
                <w:sz w:val="18"/>
              </w:rPr>
            </w:pPr>
            <w:r>
              <w:rPr>
                <w:sz w:val="18"/>
              </w:rPr>
              <w:t>10.16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spacing w:before="33"/>
              <w:rPr>
                <w:sz w:val="18"/>
              </w:rPr>
            </w:pPr>
            <w:r>
              <w:rPr>
                <w:sz w:val="18"/>
              </w:rPr>
              <w:t>0.09</w:t>
            </w: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10.07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1.94</w:t>
            </w:r>
          </w:p>
        </w:tc>
        <w:tc>
          <w:tcPr>
            <w:tcW w:w="915" w:type="dxa"/>
          </w:tcPr>
          <w:p w:rsidR="00616FB9" w:rsidRDefault="00616FB9">
            <w:pPr>
              <w:pStyle w:val="TableParagraph"/>
              <w:spacing w:before="33"/>
              <w:ind w:right="1"/>
              <w:rPr>
                <w:sz w:val="18"/>
              </w:rPr>
            </w:pPr>
            <w:r>
              <w:rPr>
                <w:sz w:val="18"/>
              </w:rPr>
              <w:t>19.11</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0064</w:t>
            </w:r>
          </w:p>
        </w:tc>
        <w:tc>
          <w:tcPr>
            <w:tcW w:w="750" w:type="dxa"/>
          </w:tcPr>
          <w:p w:rsidR="00616FB9" w:rsidRDefault="00616FB9">
            <w:pPr>
              <w:pStyle w:val="TableParagraph"/>
              <w:spacing w:before="25"/>
              <w:ind w:right="1"/>
              <w:rPr>
                <w:rFonts w:ascii="宋体"/>
                <w:sz w:val="18"/>
              </w:rPr>
            </w:pPr>
            <w:r>
              <w:rPr>
                <w:rFonts w:ascii="宋体" w:hint="eastAsia"/>
                <w:spacing w:val="-1"/>
                <w:sz w:val="18"/>
              </w:rPr>
              <w:t>西珠塂</w:t>
            </w:r>
          </w:p>
        </w:tc>
        <w:tc>
          <w:tcPr>
            <w:tcW w:w="750" w:type="dxa"/>
          </w:tcPr>
          <w:p w:rsidR="00616FB9" w:rsidRDefault="00616FB9">
            <w:pPr>
              <w:pStyle w:val="TableParagraph"/>
              <w:spacing w:before="33"/>
              <w:ind w:left="2" w:right="1"/>
              <w:rPr>
                <w:sz w:val="18"/>
              </w:rPr>
            </w:pPr>
            <w:r>
              <w:rPr>
                <w:sz w:val="18"/>
              </w:rPr>
              <w:t>32.43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31.76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0.68</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8.54</w:t>
            </w:r>
          </w:p>
        </w:tc>
        <w:tc>
          <w:tcPr>
            <w:tcW w:w="915" w:type="dxa"/>
          </w:tcPr>
          <w:p w:rsidR="00616FB9" w:rsidRDefault="00616FB9">
            <w:pPr>
              <w:pStyle w:val="TableParagraph"/>
              <w:spacing w:before="33"/>
              <w:rPr>
                <w:sz w:val="18"/>
              </w:rPr>
            </w:pPr>
            <w:r>
              <w:rPr>
                <w:sz w:val="18"/>
              </w:rPr>
              <w:t>26.33</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0065</w:t>
            </w:r>
          </w:p>
        </w:tc>
        <w:tc>
          <w:tcPr>
            <w:tcW w:w="750" w:type="dxa"/>
          </w:tcPr>
          <w:p w:rsidR="00616FB9" w:rsidRDefault="00616FB9">
            <w:pPr>
              <w:pStyle w:val="TableParagraph"/>
              <w:spacing w:before="25"/>
              <w:ind w:right="1"/>
              <w:rPr>
                <w:rFonts w:ascii="宋体"/>
                <w:sz w:val="18"/>
              </w:rPr>
            </w:pPr>
            <w:r>
              <w:rPr>
                <w:rFonts w:ascii="宋体" w:hint="eastAsia"/>
                <w:spacing w:val="-1"/>
                <w:sz w:val="18"/>
              </w:rPr>
              <w:t>西浪暖</w:t>
            </w:r>
          </w:p>
        </w:tc>
        <w:tc>
          <w:tcPr>
            <w:tcW w:w="750" w:type="dxa"/>
          </w:tcPr>
          <w:p w:rsidR="00616FB9" w:rsidRDefault="00616FB9">
            <w:pPr>
              <w:pStyle w:val="TableParagraph"/>
              <w:spacing w:before="33"/>
              <w:ind w:left="2" w:right="1"/>
              <w:rPr>
                <w:sz w:val="18"/>
              </w:rPr>
            </w:pPr>
            <w:r>
              <w:rPr>
                <w:sz w:val="18"/>
              </w:rPr>
              <w:t>11.54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11.54</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3.29</w:t>
            </w:r>
          </w:p>
        </w:tc>
        <w:tc>
          <w:tcPr>
            <w:tcW w:w="915" w:type="dxa"/>
          </w:tcPr>
          <w:p w:rsidR="00616FB9" w:rsidRDefault="00616FB9">
            <w:pPr>
              <w:pStyle w:val="TableParagraph"/>
              <w:spacing w:before="33"/>
              <w:ind w:right="1"/>
              <w:rPr>
                <w:sz w:val="18"/>
              </w:rPr>
            </w:pPr>
            <w:r>
              <w:rPr>
                <w:sz w:val="18"/>
              </w:rPr>
              <w:t>28.52</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4"/>
        </w:trPr>
        <w:tc>
          <w:tcPr>
            <w:tcW w:w="750" w:type="dxa"/>
          </w:tcPr>
          <w:p w:rsidR="00616FB9" w:rsidRDefault="00616FB9">
            <w:pPr>
              <w:pStyle w:val="TableParagraph"/>
              <w:spacing w:before="33"/>
              <w:ind w:right="183"/>
              <w:jc w:val="right"/>
              <w:rPr>
                <w:sz w:val="18"/>
              </w:rPr>
            </w:pPr>
            <w:r>
              <w:rPr>
                <w:sz w:val="18"/>
              </w:rPr>
              <w:t>0066</w:t>
            </w:r>
          </w:p>
        </w:tc>
        <w:tc>
          <w:tcPr>
            <w:tcW w:w="750" w:type="dxa"/>
          </w:tcPr>
          <w:p w:rsidR="00616FB9" w:rsidRDefault="00616FB9">
            <w:pPr>
              <w:pStyle w:val="TableParagraph"/>
              <w:spacing w:before="25"/>
              <w:ind w:right="1"/>
              <w:rPr>
                <w:rFonts w:ascii="宋体"/>
                <w:sz w:val="18"/>
              </w:rPr>
            </w:pPr>
            <w:r>
              <w:rPr>
                <w:rFonts w:ascii="宋体" w:hint="eastAsia"/>
                <w:spacing w:val="-1"/>
                <w:sz w:val="18"/>
              </w:rPr>
              <w:t>黄疃</w:t>
            </w:r>
          </w:p>
        </w:tc>
        <w:tc>
          <w:tcPr>
            <w:tcW w:w="750" w:type="dxa"/>
          </w:tcPr>
          <w:p w:rsidR="00616FB9" w:rsidRDefault="00616FB9">
            <w:pPr>
              <w:pStyle w:val="TableParagraph"/>
              <w:spacing w:before="33"/>
              <w:ind w:left="2" w:right="1"/>
              <w:rPr>
                <w:sz w:val="18"/>
              </w:rPr>
            </w:pPr>
            <w:r>
              <w:rPr>
                <w:sz w:val="18"/>
              </w:rPr>
              <w:t>35.82</w:t>
            </w:r>
          </w:p>
        </w:tc>
        <w:tc>
          <w:tcPr>
            <w:tcW w:w="750" w:type="dxa"/>
          </w:tcPr>
          <w:p w:rsidR="00616FB9" w:rsidRDefault="00616FB9">
            <w:pPr>
              <w:pStyle w:val="TableParagraph"/>
              <w:spacing w:before="33"/>
              <w:rPr>
                <w:sz w:val="18"/>
              </w:rPr>
            </w:pPr>
            <w:r>
              <w:rPr>
                <w:sz w:val="18"/>
              </w:rPr>
              <w:t>0.78</w:t>
            </w:r>
          </w:p>
        </w:tc>
        <w:tc>
          <w:tcPr>
            <w:tcW w:w="750" w:type="dxa"/>
          </w:tcPr>
          <w:p w:rsidR="00616FB9" w:rsidRDefault="00616FB9">
            <w:pPr>
              <w:pStyle w:val="TableParagraph"/>
              <w:jc w:val="left"/>
              <w:rPr>
                <w:sz w:val="18"/>
              </w:rPr>
            </w:pPr>
          </w:p>
        </w:tc>
        <w:tc>
          <w:tcPr>
            <w:tcW w:w="750" w:type="dxa"/>
          </w:tcPr>
          <w:p w:rsidR="00616FB9" w:rsidRDefault="00616FB9">
            <w:pPr>
              <w:pStyle w:val="TableParagraph"/>
              <w:spacing w:before="33"/>
              <w:rPr>
                <w:sz w:val="18"/>
              </w:rPr>
            </w:pPr>
            <w:r>
              <w:rPr>
                <w:sz w:val="18"/>
              </w:rPr>
              <w:t>9.20</w:t>
            </w: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2.39</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23.44</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10.45</w:t>
            </w:r>
          </w:p>
        </w:tc>
        <w:tc>
          <w:tcPr>
            <w:tcW w:w="915" w:type="dxa"/>
          </w:tcPr>
          <w:p w:rsidR="00616FB9" w:rsidRDefault="00616FB9">
            <w:pPr>
              <w:pStyle w:val="TableParagraph"/>
              <w:spacing w:before="33"/>
              <w:ind w:right="1"/>
              <w:rPr>
                <w:sz w:val="18"/>
              </w:rPr>
            </w:pPr>
            <w:r>
              <w:rPr>
                <w:sz w:val="18"/>
              </w:rPr>
              <w:t>29.17</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0067</w:t>
            </w:r>
          </w:p>
        </w:tc>
        <w:tc>
          <w:tcPr>
            <w:tcW w:w="750" w:type="dxa"/>
          </w:tcPr>
          <w:p w:rsidR="00616FB9" w:rsidRDefault="00616FB9">
            <w:pPr>
              <w:pStyle w:val="TableParagraph"/>
              <w:spacing w:before="25"/>
              <w:ind w:right="1"/>
              <w:rPr>
                <w:rFonts w:ascii="宋体"/>
                <w:sz w:val="18"/>
              </w:rPr>
            </w:pPr>
            <w:r>
              <w:rPr>
                <w:rFonts w:ascii="宋体" w:hint="eastAsia"/>
                <w:spacing w:val="-1"/>
                <w:sz w:val="18"/>
              </w:rPr>
              <w:t>邢家屯</w:t>
            </w:r>
          </w:p>
        </w:tc>
        <w:tc>
          <w:tcPr>
            <w:tcW w:w="750" w:type="dxa"/>
          </w:tcPr>
          <w:p w:rsidR="00616FB9" w:rsidRDefault="00616FB9">
            <w:pPr>
              <w:pStyle w:val="TableParagraph"/>
              <w:spacing w:before="33"/>
              <w:ind w:left="2" w:right="1"/>
              <w:rPr>
                <w:sz w:val="18"/>
              </w:rPr>
            </w:pPr>
            <w:r>
              <w:rPr>
                <w:sz w:val="18"/>
              </w:rPr>
              <w:t>10.87</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3.93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6.93</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2.41</w:t>
            </w:r>
          </w:p>
        </w:tc>
        <w:tc>
          <w:tcPr>
            <w:tcW w:w="915" w:type="dxa"/>
          </w:tcPr>
          <w:p w:rsidR="00616FB9" w:rsidRDefault="00616FB9">
            <w:pPr>
              <w:pStyle w:val="TableParagraph"/>
              <w:spacing w:before="33"/>
              <w:rPr>
                <w:sz w:val="18"/>
              </w:rPr>
            </w:pPr>
            <w:r>
              <w:rPr>
                <w:sz w:val="18"/>
              </w:rPr>
              <w:t>22.20</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0068</w:t>
            </w:r>
          </w:p>
        </w:tc>
        <w:tc>
          <w:tcPr>
            <w:tcW w:w="750" w:type="dxa"/>
          </w:tcPr>
          <w:p w:rsidR="00616FB9" w:rsidRDefault="00616FB9">
            <w:pPr>
              <w:pStyle w:val="TableParagraph"/>
              <w:spacing w:before="25"/>
              <w:ind w:right="1"/>
              <w:rPr>
                <w:rFonts w:ascii="宋体"/>
                <w:sz w:val="18"/>
              </w:rPr>
            </w:pPr>
            <w:r>
              <w:rPr>
                <w:rFonts w:ascii="宋体" w:hint="eastAsia"/>
                <w:spacing w:val="-1"/>
                <w:sz w:val="18"/>
              </w:rPr>
              <w:t>马场</w:t>
            </w:r>
          </w:p>
        </w:tc>
        <w:tc>
          <w:tcPr>
            <w:tcW w:w="750" w:type="dxa"/>
          </w:tcPr>
          <w:p w:rsidR="00616FB9" w:rsidRDefault="00616FB9">
            <w:pPr>
              <w:pStyle w:val="TableParagraph"/>
              <w:spacing w:before="33"/>
              <w:ind w:left="2" w:right="1"/>
              <w:rPr>
                <w:sz w:val="18"/>
              </w:rPr>
            </w:pPr>
            <w:r>
              <w:rPr>
                <w:sz w:val="18"/>
              </w:rPr>
              <w:t>12.48</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spacing w:before="33"/>
              <w:ind w:left="1" w:right="1"/>
              <w:rPr>
                <w:sz w:val="18"/>
              </w:rPr>
            </w:pPr>
            <w:r>
              <w:rPr>
                <w:sz w:val="18"/>
              </w:rPr>
              <w:t>8.21</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4.28</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5.92</w:t>
            </w:r>
          </w:p>
        </w:tc>
        <w:tc>
          <w:tcPr>
            <w:tcW w:w="915" w:type="dxa"/>
          </w:tcPr>
          <w:p w:rsidR="00616FB9" w:rsidRDefault="00616FB9">
            <w:pPr>
              <w:pStyle w:val="TableParagraph"/>
              <w:spacing w:before="33"/>
              <w:rPr>
                <w:sz w:val="18"/>
              </w:rPr>
            </w:pPr>
            <w:r>
              <w:rPr>
                <w:sz w:val="18"/>
              </w:rPr>
              <w:t>47.44</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坡面型</w:t>
            </w:r>
          </w:p>
        </w:tc>
      </w:tr>
      <w:tr w:rsidR="00616FB9">
        <w:trPr>
          <w:trHeight w:val="282"/>
        </w:trPr>
        <w:tc>
          <w:tcPr>
            <w:tcW w:w="750" w:type="dxa"/>
          </w:tcPr>
          <w:p w:rsidR="00616FB9" w:rsidRDefault="00616FB9">
            <w:pPr>
              <w:pStyle w:val="TableParagraph"/>
              <w:spacing w:before="33"/>
              <w:ind w:right="183"/>
              <w:jc w:val="right"/>
              <w:rPr>
                <w:sz w:val="18"/>
              </w:rPr>
            </w:pPr>
            <w:r>
              <w:rPr>
                <w:sz w:val="18"/>
              </w:rPr>
              <w:t>0069</w:t>
            </w:r>
          </w:p>
        </w:tc>
        <w:tc>
          <w:tcPr>
            <w:tcW w:w="750" w:type="dxa"/>
          </w:tcPr>
          <w:p w:rsidR="00616FB9" w:rsidRDefault="00616FB9">
            <w:pPr>
              <w:pStyle w:val="TableParagraph"/>
              <w:spacing w:before="25"/>
              <w:ind w:right="1"/>
              <w:rPr>
                <w:rFonts w:ascii="宋体"/>
                <w:sz w:val="18"/>
              </w:rPr>
            </w:pPr>
            <w:r>
              <w:rPr>
                <w:rFonts w:ascii="宋体" w:hint="eastAsia"/>
                <w:spacing w:val="-1"/>
                <w:sz w:val="18"/>
              </w:rPr>
              <w:t>东南寨</w:t>
            </w:r>
          </w:p>
        </w:tc>
        <w:tc>
          <w:tcPr>
            <w:tcW w:w="750" w:type="dxa"/>
          </w:tcPr>
          <w:p w:rsidR="00616FB9" w:rsidRDefault="00616FB9">
            <w:pPr>
              <w:pStyle w:val="TableParagraph"/>
              <w:spacing w:before="33"/>
              <w:ind w:left="2" w:right="1"/>
              <w:rPr>
                <w:sz w:val="18"/>
              </w:rPr>
            </w:pPr>
            <w:r>
              <w:rPr>
                <w:sz w:val="18"/>
              </w:rPr>
              <w:t>27.47</w:t>
            </w:r>
          </w:p>
        </w:tc>
        <w:tc>
          <w:tcPr>
            <w:tcW w:w="750" w:type="dxa"/>
          </w:tcPr>
          <w:p w:rsidR="00616FB9" w:rsidRDefault="00616FB9">
            <w:pPr>
              <w:pStyle w:val="TableParagraph"/>
              <w:spacing w:before="33"/>
              <w:rPr>
                <w:sz w:val="18"/>
              </w:rPr>
            </w:pPr>
            <w:r>
              <w:rPr>
                <w:sz w:val="18"/>
              </w:rPr>
              <w:t>0.13</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27.33</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ind w:left="238" w:right="239"/>
              <w:rPr>
                <w:sz w:val="18"/>
              </w:rPr>
            </w:pPr>
            <w:r>
              <w:rPr>
                <w:sz w:val="18"/>
              </w:rPr>
              <w:t>7.68</w:t>
            </w:r>
          </w:p>
        </w:tc>
        <w:tc>
          <w:tcPr>
            <w:tcW w:w="915" w:type="dxa"/>
          </w:tcPr>
          <w:p w:rsidR="00616FB9" w:rsidRDefault="00616FB9">
            <w:pPr>
              <w:pStyle w:val="TableParagraph"/>
              <w:spacing w:before="33"/>
              <w:rPr>
                <w:sz w:val="18"/>
              </w:rPr>
            </w:pPr>
            <w:r>
              <w:rPr>
                <w:sz w:val="18"/>
              </w:rPr>
              <w:t>27.96</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区间型</w:t>
            </w:r>
          </w:p>
        </w:tc>
      </w:tr>
      <w:tr w:rsidR="00616FB9">
        <w:trPr>
          <w:trHeight w:val="282"/>
        </w:trPr>
        <w:tc>
          <w:tcPr>
            <w:tcW w:w="750" w:type="dxa"/>
          </w:tcPr>
          <w:p w:rsidR="00616FB9" w:rsidRDefault="00616FB9">
            <w:pPr>
              <w:pStyle w:val="TableParagraph"/>
              <w:spacing w:before="33"/>
              <w:ind w:right="183"/>
              <w:jc w:val="right"/>
              <w:rPr>
                <w:sz w:val="18"/>
              </w:rPr>
            </w:pPr>
            <w:r>
              <w:rPr>
                <w:sz w:val="18"/>
              </w:rPr>
              <w:t>0070</w:t>
            </w:r>
          </w:p>
        </w:tc>
        <w:tc>
          <w:tcPr>
            <w:tcW w:w="750" w:type="dxa"/>
          </w:tcPr>
          <w:p w:rsidR="00616FB9" w:rsidRDefault="00616FB9">
            <w:pPr>
              <w:pStyle w:val="TableParagraph"/>
              <w:spacing w:before="25"/>
              <w:ind w:right="1"/>
              <w:rPr>
                <w:rFonts w:ascii="宋体"/>
                <w:sz w:val="18"/>
              </w:rPr>
            </w:pPr>
            <w:r>
              <w:rPr>
                <w:rFonts w:ascii="宋体" w:hint="eastAsia"/>
                <w:spacing w:val="-1"/>
                <w:sz w:val="18"/>
              </w:rPr>
              <w:t>沿海诸岛</w:t>
            </w:r>
          </w:p>
        </w:tc>
        <w:tc>
          <w:tcPr>
            <w:tcW w:w="750" w:type="dxa"/>
          </w:tcPr>
          <w:p w:rsidR="00616FB9" w:rsidRDefault="00616FB9">
            <w:pPr>
              <w:pStyle w:val="TableParagraph"/>
              <w:spacing w:before="33"/>
              <w:rPr>
                <w:sz w:val="18"/>
              </w:rPr>
            </w:pPr>
            <w:r>
              <w:rPr>
                <w:sz w:val="18"/>
              </w:rPr>
              <w:t>3.43</w:t>
            </w:r>
          </w:p>
        </w:tc>
        <w:tc>
          <w:tcPr>
            <w:tcW w:w="750" w:type="dxa"/>
          </w:tcPr>
          <w:p w:rsidR="00616FB9" w:rsidRDefault="00616FB9">
            <w:pPr>
              <w:pStyle w:val="TableParagraph"/>
              <w:spacing w:before="33"/>
              <w:rPr>
                <w:sz w:val="18"/>
              </w:rPr>
            </w:pPr>
            <w:r>
              <w:rPr>
                <w:sz w:val="18"/>
              </w:rPr>
              <w:t>1.56</w:t>
            </w: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750" w:type="dxa"/>
          </w:tcPr>
          <w:p w:rsidR="00616FB9" w:rsidRDefault="00616FB9">
            <w:pPr>
              <w:pStyle w:val="TableParagraph"/>
              <w:spacing w:before="33"/>
              <w:ind w:right="1"/>
              <w:rPr>
                <w:sz w:val="18"/>
              </w:rPr>
            </w:pPr>
            <w:r>
              <w:rPr>
                <w:sz w:val="18"/>
              </w:rPr>
              <w:t>1.40</w:t>
            </w:r>
          </w:p>
        </w:tc>
        <w:tc>
          <w:tcPr>
            <w:tcW w:w="564"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750"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5"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64" w:type="dxa"/>
          </w:tcPr>
          <w:p w:rsidR="00616FB9" w:rsidRDefault="00616FB9">
            <w:pPr>
              <w:pStyle w:val="TableParagraph"/>
              <w:spacing w:before="33"/>
              <w:ind w:right="1"/>
              <w:rPr>
                <w:sz w:val="18"/>
              </w:rPr>
            </w:pPr>
            <w:r>
              <w:rPr>
                <w:sz w:val="18"/>
              </w:rPr>
              <w:t>0.47</w:t>
            </w: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576" w:type="dxa"/>
          </w:tcPr>
          <w:p w:rsidR="00616FB9" w:rsidRDefault="00616FB9">
            <w:pPr>
              <w:pStyle w:val="TableParagraph"/>
              <w:jc w:val="left"/>
              <w:rPr>
                <w:sz w:val="18"/>
              </w:rPr>
            </w:pPr>
          </w:p>
        </w:tc>
        <w:tc>
          <w:tcPr>
            <w:tcW w:w="1021" w:type="dxa"/>
          </w:tcPr>
          <w:p w:rsidR="00616FB9" w:rsidRDefault="00616FB9">
            <w:pPr>
              <w:pStyle w:val="TableParagraph"/>
              <w:spacing w:before="33"/>
              <w:rPr>
                <w:sz w:val="18"/>
              </w:rPr>
            </w:pPr>
            <w:r>
              <w:rPr>
                <w:sz w:val="18"/>
              </w:rPr>
              <w:t>1.26</w:t>
            </w:r>
          </w:p>
        </w:tc>
        <w:tc>
          <w:tcPr>
            <w:tcW w:w="915" w:type="dxa"/>
          </w:tcPr>
          <w:p w:rsidR="00616FB9" w:rsidRDefault="00616FB9">
            <w:pPr>
              <w:pStyle w:val="TableParagraph"/>
              <w:spacing w:before="33"/>
              <w:ind w:right="1"/>
              <w:rPr>
                <w:sz w:val="18"/>
              </w:rPr>
            </w:pPr>
            <w:r>
              <w:rPr>
                <w:sz w:val="18"/>
              </w:rPr>
              <w:t>36.78</w:t>
            </w:r>
          </w:p>
        </w:tc>
        <w:tc>
          <w:tcPr>
            <w:tcW w:w="736" w:type="dxa"/>
          </w:tcPr>
          <w:p w:rsidR="00616FB9" w:rsidRDefault="00616FB9">
            <w:pPr>
              <w:pStyle w:val="TableParagraph"/>
              <w:spacing w:before="25"/>
              <w:ind w:left="75" w:right="74"/>
              <w:rPr>
                <w:rFonts w:ascii="宋体"/>
                <w:sz w:val="18"/>
              </w:rPr>
            </w:pPr>
            <w:r>
              <w:rPr>
                <w:rFonts w:ascii="宋体" w:hint="eastAsia"/>
                <w:spacing w:val="-1"/>
                <w:sz w:val="18"/>
              </w:rPr>
              <w:t>完整型</w:t>
            </w:r>
          </w:p>
        </w:tc>
      </w:tr>
      <w:tr w:rsidR="00616FB9">
        <w:trPr>
          <w:trHeight w:val="283"/>
        </w:trPr>
        <w:tc>
          <w:tcPr>
            <w:tcW w:w="1500" w:type="dxa"/>
            <w:gridSpan w:val="2"/>
          </w:tcPr>
          <w:p w:rsidR="00616FB9" w:rsidRDefault="00616FB9">
            <w:pPr>
              <w:pStyle w:val="TableParagraph"/>
              <w:spacing w:before="25"/>
              <w:ind w:left="557" w:right="548"/>
              <w:rPr>
                <w:rFonts w:ascii="宋体"/>
                <w:b/>
                <w:sz w:val="18"/>
              </w:rPr>
            </w:pPr>
            <w:r>
              <w:rPr>
                <w:rFonts w:ascii="宋体" w:hint="eastAsia"/>
                <w:b/>
                <w:w w:val="95"/>
                <w:sz w:val="18"/>
              </w:rPr>
              <w:t>总计</w:t>
            </w:r>
          </w:p>
        </w:tc>
        <w:tc>
          <w:tcPr>
            <w:tcW w:w="750" w:type="dxa"/>
          </w:tcPr>
          <w:p w:rsidR="00616FB9" w:rsidRDefault="00616FB9">
            <w:pPr>
              <w:pStyle w:val="TableParagraph"/>
              <w:spacing w:before="37"/>
              <w:ind w:left="2" w:right="1"/>
              <w:rPr>
                <w:b/>
                <w:sz w:val="18"/>
              </w:rPr>
            </w:pPr>
            <w:r>
              <w:rPr>
                <w:b/>
                <w:sz w:val="18"/>
              </w:rPr>
              <w:t>1664.88</w:t>
            </w:r>
          </w:p>
        </w:tc>
        <w:tc>
          <w:tcPr>
            <w:tcW w:w="750" w:type="dxa"/>
          </w:tcPr>
          <w:p w:rsidR="00616FB9" w:rsidRDefault="00616FB9">
            <w:pPr>
              <w:pStyle w:val="TableParagraph"/>
              <w:spacing w:before="37"/>
              <w:rPr>
                <w:b/>
                <w:sz w:val="18"/>
              </w:rPr>
            </w:pPr>
            <w:r>
              <w:rPr>
                <w:b/>
                <w:sz w:val="18"/>
              </w:rPr>
              <w:t>120.47</w:t>
            </w:r>
          </w:p>
        </w:tc>
        <w:tc>
          <w:tcPr>
            <w:tcW w:w="750" w:type="dxa"/>
          </w:tcPr>
          <w:p w:rsidR="00616FB9" w:rsidRDefault="00616FB9">
            <w:pPr>
              <w:pStyle w:val="TableParagraph"/>
              <w:spacing w:before="37"/>
              <w:rPr>
                <w:b/>
                <w:sz w:val="18"/>
              </w:rPr>
            </w:pPr>
            <w:r>
              <w:rPr>
                <w:b/>
                <w:sz w:val="18"/>
              </w:rPr>
              <w:t>37.24</w:t>
            </w:r>
          </w:p>
        </w:tc>
        <w:tc>
          <w:tcPr>
            <w:tcW w:w="750" w:type="dxa"/>
          </w:tcPr>
          <w:p w:rsidR="00616FB9" w:rsidRDefault="00616FB9">
            <w:pPr>
              <w:pStyle w:val="TableParagraph"/>
              <w:spacing w:before="37"/>
              <w:rPr>
                <w:b/>
                <w:sz w:val="18"/>
              </w:rPr>
            </w:pPr>
            <w:r>
              <w:rPr>
                <w:b/>
                <w:sz w:val="18"/>
              </w:rPr>
              <w:t>96.21</w:t>
            </w:r>
          </w:p>
        </w:tc>
        <w:tc>
          <w:tcPr>
            <w:tcW w:w="575" w:type="dxa"/>
          </w:tcPr>
          <w:p w:rsidR="00616FB9" w:rsidRDefault="00616FB9">
            <w:pPr>
              <w:pStyle w:val="TableParagraph"/>
              <w:spacing w:before="37"/>
              <w:ind w:right="1"/>
              <w:rPr>
                <w:b/>
                <w:sz w:val="18"/>
              </w:rPr>
            </w:pPr>
            <w:r>
              <w:rPr>
                <w:b/>
                <w:sz w:val="18"/>
              </w:rPr>
              <w:t>136.12</w:t>
            </w:r>
          </w:p>
        </w:tc>
        <w:tc>
          <w:tcPr>
            <w:tcW w:w="750" w:type="dxa"/>
          </w:tcPr>
          <w:p w:rsidR="00616FB9" w:rsidRDefault="00616FB9">
            <w:pPr>
              <w:pStyle w:val="TableParagraph"/>
              <w:spacing w:before="37"/>
              <w:rPr>
                <w:b/>
                <w:sz w:val="18"/>
              </w:rPr>
            </w:pPr>
            <w:r>
              <w:rPr>
                <w:b/>
                <w:sz w:val="18"/>
              </w:rPr>
              <w:t>94.20</w:t>
            </w:r>
          </w:p>
        </w:tc>
        <w:tc>
          <w:tcPr>
            <w:tcW w:w="564" w:type="dxa"/>
          </w:tcPr>
          <w:p w:rsidR="00616FB9" w:rsidRDefault="00616FB9">
            <w:pPr>
              <w:pStyle w:val="TableParagraph"/>
              <w:spacing w:before="37"/>
              <w:ind w:left="1" w:right="1"/>
              <w:rPr>
                <w:b/>
                <w:sz w:val="18"/>
              </w:rPr>
            </w:pPr>
            <w:r>
              <w:rPr>
                <w:b/>
                <w:sz w:val="18"/>
              </w:rPr>
              <w:t>89.60</w:t>
            </w:r>
          </w:p>
        </w:tc>
        <w:tc>
          <w:tcPr>
            <w:tcW w:w="750" w:type="dxa"/>
          </w:tcPr>
          <w:p w:rsidR="00616FB9" w:rsidRDefault="00616FB9">
            <w:pPr>
              <w:pStyle w:val="TableParagraph"/>
              <w:spacing w:before="37"/>
              <w:rPr>
                <w:b/>
                <w:sz w:val="18"/>
              </w:rPr>
            </w:pPr>
            <w:r>
              <w:rPr>
                <w:b/>
                <w:sz w:val="18"/>
              </w:rPr>
              <w:t>89.45</w:t>
            </w:r>
          </w:p>
        </w:tc>
        <w:tc>
          <w:tcPr>
            <w:tcW w:w="750" w:type="dxa"/>
          </w:tcPr>
          <w:p w:rsidR="00616FB9" w:rsidRDefault="00616FB9">
            <w:pPr>
              <w:pStyle w:val="TableParagraph"/>
              <w:spacing w:before="37"/>
              <w:ind w:right="1"/>
              <w:rPr>
                <w:b/>
                <w:sz w:val="18"/>
              </w:rPr>
            </w:pPr>
            <w:r>
              <w:rPr>
                <w:b/>
                <w:sz w:val="18"/>
              </w:rPr>
              <w:t>136.31</w:t>
            </w:r>
          </w:p>
        </w:tc>
        <w:tc>
          <w:tcPr>
            <w:tcW w:w="575" w:type="dxa"/>
          </w:tcPr>
          <w:p w:rsidR="00616FB9" w:rsidRDefault="00616FB9">
            <w:pPr>
              <w:pStyle w:val="TableParagraph"/>
              <w:spacing w:before="37"/>
              <w:rPr>
                <w:b/>
                <w:sz w:val="18"/>
              </w:rPr>
            </w:pPr>
            <w:r>
              <w:rPr>
                <w:b/>
                <w:sz w:val="18"/>
              </w:rPr>
              <w:t>110.26</w:t>
            </w:r>
          </w:p>
        </w:tc>
        <w:tc>
          <w:tcPr>
            <w:tcW w:w="575" w:type="dxa"/>
          </w:tcPr>
          <w:p w:rsidR="00616FB9" w:rsidRDefault="00616FB9">
            <w:pPr>
              <w:pStyle w:val="TableParagraph"/>
              <w:spacing w:before="37"/>
              <w:rPr>
                <w:b/>
                <w:sz w:val="18"/>
              </w:rPr>
            </w:pPr>
            <w:r>
              <w:rPr>
                <w:b/>
                <w:sz w:val="18"/>
              </w:rPr>
              <w:t>126.66</w:t>
            </w:r>
          </w:p>
        </w:tc>
        <w:tc>
          <w:tcPr>
            <w:tcW w:w="576" w:type="dxa"/>
          </w:tcPr>
          <w:p w:rsidR="00616FB9" w:rsidRDefault="00616FB9">
            <w:pPr>
              <w:pStyle w:val="TableParagraph"/>
              <w:spacing w:before="37"/>
              <w:ind w:right="2"/>
              <w:rPr>
                <w:b/>
                <w:sz w:val="18"/>
              </w:rPr>
            </w:pPr>
            <w:r>
              <w:rPr>
                <w:b/>
                <w:sz w:val="18"/>
              </w:rPr>
              <w:t>100.15</w:t>
            </w:r>
          </w:p>
        </w:tc>
        <w:tc>
          <w:tcPr>
            <w:tcW w:w="564" w:type="dxa"/>
          </w:tcPr>
          <w:p w:rsidR="00616FB9" w:rsidRDefault="00616FB9">
            <w:pPr>
              <w:pStyle w:val="TableParagraph"/>
              <w:spacing w:before="37"/>
              <w:ind w:right="1"/>
              <w:rPr>
                <w:b/>
                <w:sz w:val="18"/>
              </w:rPr>
            </w:pPr>
            <w:r>
              <w:rPr>
                <w:b/>
                <w:sz w:val="18"/>
              </w:rPr>
              <w:t>69.57</w:t>
            </w:r>
          </w:p>
        </w:tc>
        <w:tc>
          <w:tcPr>
            <w:tcW w:w="576" w:type="dxa"/>
          </w:tcPr>
          <w:p w:rsidR="00616FB9" w:rsidRDefault="00616FB9">
            <w:pPr>
              <w:pStyle w:val="TableParagraph"/>
              <w:spacing w:before="37"/>
              <w:rPr>
                <w:b/>
                <w:sz w:val="18"/>
              </w:rPr>
            </w:pPr>
            <w:r>
              <w:rPr>
                <w:b/>
                <w:sz w:val="18"/>
              </w:rPr>
              <w:t>187.67</w:t>
            </w:r>
          </w:p>
        </w:tc>
        <w:tc>
          <w:tcPr>
            <w:tcW w:w="576" w:type="dxa"/>
          </w:tcPr>
          <w:p w:rsidR="00616FB9" w:rsidRDefault="00616FB9">
            <w:pPr>
              <w:pStyle w:val="TableParagraph"/>
              <w:spacing w:before="37"/>
              <w:ind w:left="34"/>
              <w:jc w:val="left"/>
              <w:rPr>
                <w:b/>
                <w:sz w:val="18"/>
              </w:rPr>
            </w:pPr>
            <w:r>
              <w:rPr>
                <w:b/>
                <w:sz w:val="18"/>
              </w:rPr>
              <w:t>110.32</w:t>
            </w:r>
          </w:p>
        </w:tc>
        <w:tc>
          <w:tcPr>
            <w:tcW w:w="576" w:type="dxa"/>
          </w:tcPr>
          <w:p w:rsidR="00616FB9" w:rsidRDefault="00616FB9">
            <w:pPr>
              <w:pStyle w:val="TableParagraph"/>
              <w:spacing w:before="37"/>
              <w:ind w:left="34"/>
              <w:jc w:val="left"/>
              <w:rPr>
                <w:b/>
                <w:sz w:val="18"/>
              </w:rPr>
            </w:pPr>
            <w:r>
              <w:rPr>
                <w:b/>
                <w:sz w:val="18"/>
              </w:rPr>
              <w:t>160.66</w:t>
            </w:r>
          </w:p>
        </w:tc>
        <w:tc>
          <w:tcPr>
            <w:tcW w:w="1021" w:type="dxa"/>
          </w:tcPr>
          <w:p w:rsidR="00616FB9" w:rsidRDefault="00616FB9">
            <w:pPr>
              <w:pStyle w:val="TableParagraph"/>
              <w:spacing w:before="37"/>
              <w:rPr>
                <w:b/>
                <w:sz w:val="18"/>
              </w:rPr>
            </w:pPr>
            <w:r>
              <w:rPr>
                <w:b/>
                <w:sz w:val="18"/>
              </w:rPr>
              <w:t>591.07</w:t>
            </w:r>
          </w:p>
        </w:tc>
        <w:tc>
          <w:tcPr>
            <w:tcW w:w="915" w:type="dxa"/>
          </w:tcPr>
          <w:p w:rsidR="00616FB9" w:rsidRDefault="00616FB9">
            <w:pPr>
              <w:pStyle w:val="TableParagraph"/>
              <w:spacing w:before="37"/>
              <w:ind w:right="1"/>
              <w:rPr>
                <w:b/>
                <w:sz w:val="18"/>
              </w:rPr>
            </w:pPr>
            <w:r>
              <w:rPr>
                <w:b/>
                <w:sz w:val="18"/>
              </w:rPr>
              <w:t>35.50</w:t>
            </w:r>
          </w:p>
        </w:tc>
        <w:tc>
          <w:tcPr>
            <w:tcW w:w="736" w:type="dxa"/>
          </w:tcPr>
          <w:p w:rsidR="00616FB9" w:rsidRDefault="00616FB9">
            <w:pPr>
              <w:pStyle w:val="TableParagraph"/>
              <w:jc w:val="left"/>
              <w:rPr>
                <w:sz w:val="18"/>
              </w:rPr>
            </w:pPr>
          </w:p>
        </w:tc>
      </w:tr>
    </w:tbl>
    <w:p w:rsidR="00616FB9" w:rsidRDefault="00616FB9">
      <w:pPr>
        <w:rPr>
          <w:sz w:val="18"/>
        </w:rPr>
        <w:sectPr w:rsidR="00616FB9">
          <w:pgSz w:w="16840" w:h="11910" w:orient="landscape"/>
          <w:pgMar w:top="1180" w:right="800" w:bottom="1200" w:left="920" w:header="840" w:footer="1006" w:gutter="0"/>
          <w:cols w:space="720"/>
        </w:sectPr>
      </w:pPr>
    </w:p>
    <w:p w:rsidR="00616FB9" w:rsidRDefault="00616FB9">
      <w:pPr>
        <w:pStyle w:val="BodyText"/>
        <w:ind w:left="0"/>
        <w:rPr>
          <w:rFonts w:ascii="黑体"/>
          <w:sz w:val="20"/>
        </w:rPr>
      </w:pPr>
    </w:p>
    <w:p w:rsidR="00616FB9" w:rsidRDefault="00616FB9">
      <w:pPr>
        <w:pStyle w:val="BodyText"/>
        <w:spacing w:before="6"/>
        <w:ind w:left="0"/>
        <w:rPr>
          <w:rFonts w:ascii="黑体"/>
          <w:sz w:val="22"/>
        </w:rPr>
      </w:pPr>
    </w:p>
    <w:p w:rsidR="00616FB9" w:rsidRDefault="00616FB9">
      <w:pPr>
        <w:spacing w:before="68"/>
        <w:ind w:left="213"/>
        <w:rPr>
          <w:rFonts w:ascii="黑体" w:eastAsia="黑体"/>
          <w:sz w:val="30"/>
        </w:rPr>
      </w:pPr>
      <w:r>
        <w:rPr>
          <w:rFonts w:ascii="黑体" w:eastAsia="黑体" w:hint="eastAsia"/>
          <w:spacing w:val="-26"/>
          <w:sz w:val="30"/>
        </w:rPr>
        <w:t>附表</w:t>
      </w:r>
      <w:r>
        <w:rPr>
          <w:rFonts w:ascii="黑体" w:eastAsia="黑体"/>
          <w:spacing w:val="-26"/>
          <w:sz w:val="30"/>
        </w:rPr>
        <w:t xml:space="preserve"> </w:t>
      </w:r>
      <w:r>
        <w:rPr>
          <w:rFonts w:ascii="Times New Roman" w:eastAsia="Times New Roman"/>
          <w:spacing w:val="-1"/>
          <w:sz w:val="30"/>
        </w:rPr>
        <w:t>4</w:t>
      </w:r>
      <w:r>
        <w:rPr>
          <w:rFonts w:ascii="黑体" w:eastAsia="黑体" w:hint="eastAsia"/>
          <w:spacing w:val="-1"/>
          <w:sz w:val="30"/>
        </w:rPr>
        <w:t>：乳山市近远期预防保护和综合治理项目布局表</w:t>
      </w:r>
    </w:p>
    <w:p w:rsidR="00616FB9" w:rsidRDefault="00616FB9">
      <w:pPr>
        <w:pStyle w:val="BodyText"/>
        <w:spacing w:before="7"/>
        <w:ind w:left="0"/>
        <w:rPr>
          <w:rFonts w:ascii="黑体"/>
          <w:sz w:val="9"/>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8"/>
        <w:gridCol w:w="806"/>
        <w:gridCol w:w="4249"/>
        <w:gridCol w:w="7661"/>
        <w:gridCol w:w="1212"/>
      </w:tblGrid>
      <w:tr w:rsidR="00616FB9">
        <w:trPr>
          <w:trHeight w:val="271"/>
        </w:trPr>
        <w:tc>
          <w:tcPr>
            <w:tcW w:w="858" w:type="dxa"/>
          </w:tcPr>
          <w:p w:rsidR="00616FB9" w:rsidRDefault="00616FB9">
            <w:pPr>
              <w:pStyle w:val="TableParagraph"/>
              <w:spacing w:line="252" w:lineRule="exact"/>
              <w:ind w:left="218"/>
              <w:jc w:val="left"/>
              <w:rPr>
                <w:rFonts w:ascii="宋体"/>
                <w:sz w:val="21"/>
              </w:rPr>
            </w:pPr>
            <w:r>
              <w:rPr>
                <w:rFonts w:ascii="宋体" w:hint="eastAsia"/>
                <w:spacing w:val="-1"/>
                <w:sz w:val="21"/>
              </w:rPr>
              <w:t>类别</w:t>
            </w:r>
          </w:p>
        </w:tc>
        <w:tc>
          <w:tcPr>
            <w:tcW w:w="806" w:type="dxa"/>
          </w:tcPr>
          <w:p w:rsidR="00616FB9" w:rsidRDefault="00616FB9">
            <w:pPr>
              <w:pStyle w:val="TableParagraph"/>
              <w:spacing w:line="252" w:lineRule="exact"/>
              <w:ind w:left="82"/>
              <w:jc w:val="left"/>
              <w:rPr>
                <w:rFonts w:ascii="宋体"/>
                <w:sz w:val="21"/>
              </w:rPr>
            </w:pPr>
            <w:r>
              <w:rPr>
                <w:rFonts w:ascii="宋体" w:hint="eastAsia"/>
                <w:spacing w:val="-1"/>
                <w:sz w:val="21"/>
              </w:rPr>
              <w:t>规划期</w:t>
            </w:r>
          </w:p>
        </w:tc>
        <w:tc>
          <w:tcPr>
            <w:tcW w:w="4249" w:type="dxa"/>
          </w:tcPr>
          <w:p w:rsidR="00616FB9" w:rsidRDefault="00616FB9">
            <w:pPr>
              <w:pStyle w:val="TableParagraph"/>
              <w:spacing w:line="252" w:lineRule="exact"/>
              <w:ind w:left="1681" w:right="1681"/>
              <w:rPr>
                <w:rFonts w:ascii="宋体"/>
                <w:sz w:val="21"/>
              </w:rPr>
            </w:pPr>
            <w:r>
              <w:rPr>
                <w:rFonts w:ascii="宋体" w:hint="eastAsia"/>
                <w:spacing w:val="-1"/>
                <w:sz w:val="21"/>
              </w:rPr>
              <w:t>涉及乡镇</w:t>
            </w:r>
          </w:p>
        </w:tc>
        <w:tc>
          <w:tcPr>
            <w:tcW w:w="7661" w:type="dxa"/>
          </w:tcPr>
          <w:p w:rsidR="00616FB9" w:rsidRDefault="00616FB9">
            <w:pPr>
              <w:pStyle w:val="TableParagraph"/>
              <w:spacing w:line="252" w:lineRule="exact"/>
              <w:ind w:left="3388" w:right="3387"/>
              <w:rPr>
                <w:rFonts w:ascii="宋体"/>
                <w:sz w:val="21"/>
              </w:rPr>
            </w:pPr>
            <w:r>
              <w:rPr>
                <w:rFonts w:ascii="宋体" w:hint="eastAsia"/>
                <w:spacing w:val="-1"/>
                <w:sz w:val="21"/>
              </w:rPr>
              <w:t>涉及区域</w:t>
            </w:r>
          </w:p>
        </w:tc>
        <w:tc>
          <w:tcPr>
            <w:tcW w:w="1212" w:type="dxa"/>
          </w:tcPr>
          <w:p w:rsidR="00616FB9" w:rsidRDefault="00616FB9">
            <w:pPr>
              <w:pStyle w:val="TableParagraph"/>
              <w:spacing w:line="252" w:lineRule="exact"/>
              <w:rPr>
                <w:rFonts w:ascii="宋体"/>
                <w:sz w:val="21"/>
              </w:rPr>
            </w:pPr>
            <w:r>
              <w:rPr>
                <w:rFonts w:ascii="宋体" w:hint="eastAsia"/>
                <w:spacing w:val="-1"/>
                <w:sz w:val="21"/>
              </w:rPr>
              <w:t>面积（</w:t>
            </w:r>
            <w:r>
              <w:rPr>
                <w:spacing w:val="-1"/>
                <w:sz w:val="21"/>
              </w:rPr>
              <w:t>km</w:t>
            </w:r>
            <w:r>
              <w:rPr>
                <w:spacing w:val="-1"/>
                <w:sz w:val="21"/>
                <w:vertAlign w:val="superscript"/>
              </w:rPr>
              <w:t>2</w:t>
            </w:r>
            <w:r>
              <w:rPr>
                <w:rFonts w:ascii="宋体" w:hint="eastAsia"/>
                <w:spacing w:val="-1"/>
                <w:sz w:val="21"/>
              </w:rPr>
              <w:t>）</w:t>
            </w:r>
          </w:p>
        </w:tc>
      </w:tr>
      <w:tr w:rsidR="00616FB9">
        <w:trPr>
          <w:trHeight w:val="544"/>
        </w:trPr>
        <w:tc>
          <w:tcPr>
            <w:tcW w:w="858"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ind w:left="8" w:right="-15"/>
              <w:jc w:val="left"/>
              <w:rPr>
                <w:rFonts w:ascii="宋体"/>
                <w:sz w:val="21"/>
              </w:rPr>
            </w:pPr>
            <w:r>
              <w:rPr>
                <w:rFonts w:ascii="宋体" w:hint="eastAsia"/>
                <w:spacing w:val="-1"/>
                <w:sz w:val="21"/>
              </w:rPr>
              <w:t>预防保护</w:t>
            </w:r>
          </w:p>
        </w:tc>
        <w:tc>
          <w:tcPr>
            <w:tcW w:w="806"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2"/>
              <w:jc w:val="left"/>
              <w:rPr>
                <w:rFonts w:ascii="黑体"/>
                <w:sz w:val="15"/>
              </w:rPr>
            </w:pPr>
          </w:p>
          <w:p w:rsidR="00616FB9" w:rsidRDefault="00616FB9">
            <w:pPr>
              <w:pStyle w:val="TableParagraph"/>
              <w:ind w:left="191"/>
              <w:jc w:val="left"/>
              <w:rPr>
                <w:rFonts w:ascii="宋体"/>
                <w:sz w:val="21"/>
              </w:rPr>
            </w:pPr>
            <w:r>
              <w:rPr>
                <w:rFonts w:ascii="宋体" w:hint="eastAsia"/>
                <w:spacing w:val="-1"/>
                <w:sz w:val="21"/>
              </w:rPr>
              <w:t>近期</w:t>
            </w:r>
          </w:p>
        </w:tc>
        <w:tc>
          <w:tcPr>
            <w:tcW w:w="4249" w:type="dxa"/>
          </w:tcPr>
          <w:p w:rsidR="00616FB9" w:rsidRDefault="00616FB9">
            <w:pPr>
              <w:pStyle w:val="TableParagraph"/>
              <w:ind w:left="-2"/>
              <w:jc w:val="left"/>
              <w:rPr>
                <w:rFonts w:ascii="宋体"/>
                <w:sz w:val="21"/>
              </w:rPr>
            </w:pPr>
            <w:r>
              <w:rPr>
                <w:rFonts w:ascii="宋体" w:hint="eastAsia"/>
                <w:spacing w:val="-1"/>
                <w:sz w:val="21"/>
              </w:rPr>
              <w:t>午极镇、夏村镇、城区街办、乳山寨镇、崖子</w:t>
            </w:r>
          </w:p>
          <w:p w:rsidR="00616FB9" w:rsidRDefault="00616FB9">
            <w:pPr>
              <w:pStyle w:val="TableParagraph"/>
              <w:spacing w:before="3" w:line="252" w:lineRule="exact"/>
              <w:ind w:left="-2"/>
              <w:jc w:val="left"/>
              <w:rPr>
                <w:rFonts w:ascii="宋体"/>
                <w:sz w:val="21"/>
              </w:rPr>
            </w:pPr>
            <w:r>
              <w:rPr>
                <w:rFonts w:ascii="宋体" w:hint="eastAsia"/>
                <w:spacing w:val="-1"/>
                <w:sz w:val="21"/>
              </w:rPr>
              <w:t>镇、下初镇、冯家镇</w:t>
            </w:r>
          </w:p>
        </w:tc>
        <w:tc>
          <w:tcPr>
            <w:tcW w:w="7661" w:type="dxa"/>
          </w:tcPr>
          <w:p w:rsidR="00616FB9" w:rsidRDefault="00616FB9">
            <w:pPr>
              <w:pStyle w:val="TableParagraph"/>
              <w:spacing w:before="136"/>
              <w:jc w:val="left"/>
              <w:rPr>
                <w:rFonts w:ascii="宋体"/>
                <w:sz w:val="21"/>
              </w:rPr>
            </w:pPr>
            <w:r>
              <w:rPr>
                <w:rFonts w:ascii="宋体" w:hint="eastAsia"/>
                <w:spacing w:val="-3"/>
                <w:sz w:val="21"/>
              </w:rPr>
              <w:t>河流源头及水源地：台依、院里、钟家、里村、巫山、花家疃等共</w:t>
            </w:r>
            <w:r>
              <w:rPr>
                <w:rFonts w:ascii="宋体"/>
                <w:spacing w:val="-3"/>
                <w:sz w:val="21"/>
              </w:rPr>
              <w:t xml:space="preserve"> </w:t>
            </w:r>
            <w:r>
              <w:rPr>
                <w:sz w:val="21"/>
              </w:rPr>
              <w:t>6</w:t>
            </w:r>
            <w:r>
              <w:rPr>
                <w:spacing w:val="-1"/>
                <w:sz w:val="21"/>
              </w:rPr>
              <w:t xml:space="preserve"> </w:t>
            </w:r>
            <w:r>
              <w:rPr>
                <w:rFonts w:ascii="宋体" w:hint="eastAsia"/>
                <w:sz w:val="21"/>
              </w:rPr>
              <w:t>条</w:t>
            </w:r>
          </w:p>
        </w:tc>
        <w:tc>
          <w:tcPr>
            <w:tcW w:w="1212" w:type="dxa"/>
          </w:tcPr>
          <w:p w:rsidR="00616FB9" w:rsidRDefault="00616FB9">
            <w:pPr>
              <w:pStyle w:val="TableParagraph"/>
              <w:spacing w:before="150"/>
              <w:ind w:left="2"/>
              <w:rPr>
                <w:sz w:val="21"/>
              </w:rPr>
            </w:pPr>
            <w:r>
              <w:rPr>
                <w:sz w:val="21"/>
              </w:rPr>
              <w:t>48.85</w:t>
            </w:r>
          </w:p>
        </w:tc>
      </w:tr>
      <w:tr w:rsidR="00616FB9">
        <w:trPr>
          <w:trHeight w:val="816"/>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before="4"/>
              <w:jc w:val="left"/>
              <w:rPr>
                <w:rFonts w:ascii="黑体"/>
                <w:sz w:val="21"/>
              </w:rPr>
            </w:pPr>
          </w:p>
          <w:p w:rsidR="00616FB9" w:rsidRDefault="00616FB9">
            <w:pPr>
              <w:pStyle w:val="TableParagraph"/>
              <w:ind w:left="-2"/>
              <w:jc w:val="left"/>
              <w:rPr>
                <w:rFonts w:ascii="宋体"/>
                <w:sz w:val="21"/>
              </w:rPr>
            </w:pPr>
            <w:r>
              <w:rPr>
                <w:rFonts w:ascii="宋体" w:hint="eastAsia"/>
                <w:spacing w:val="-1"/>
                <w:sz w:val="21"/>
              </w:rPr>
              <w:t>乳山寨镇、崖子镇、冯家镇、下初镇、育黎镇</w:t>
            </w:r>
          </w:p>
        </w:tc>
        <w:tc>
          <w:tcPr>
            <w:tcW w:w="7661" w:type="dxa"/>
          </w:tcPr>
          <w:p w:rsidR="00616FB9" w:rsidRDefault="00616FB9">
            <w:pPr>
              <w:pStyle w:val="TableParagraph"/>
              <w:spacing w:before="1"/>
              <w:jc w:val="left"/>
              <w:rPr>
                <w:rFonts w:ascii="宋体"/>
                <w:sz w:val="21"/>
              </w:rPr>
            </w:pPr>
            <w:r>
              <w:rPr>
                <w:rFonts w:ascii="宋体" w:hint="eastAsia"/>
                <w:spacing w:val="-1"/>
                <w:sz w:val="21"/>
              </w:rPr>
              <w:t>崩塌、滑坡及泥石流等：到根见村崩塌、蓬家夼村南部滑坡、孔家村泥石流、初家</w:t>
            </w:r>
          </w:p>
          <w:p w:rsidR="00616FB9" w:rsidRDefault="00616FB9">
            <w:pPr>
              <w:pStyle w:val="TableParagraph"/>
              <w:spacing w:line="270" w:lineRule="atLeast"/>
              <w:ind w:right="88"/>
              <w:jc w:val="left"/>
              <w:rPr>
                <w:rFonts w:ascii="宋体"/>
                <w:sz w:val="21"/>
              </w:rPr>
            </w:pPr>
            <w:r>
              <w:rPr>
                <w:rFonts w:ascii="宋体" w:hint="eastAsia"/>
                <w:spacing w:val="-1"/>
                <w:sz w:val="21"/>
              </w:rPr>
              <w:t>沟泥石流、东马家庄不稳定斜坡、井乔家东不稳定斜坡、崔家沟村不稳定斜坡、东</w:t>
            </w:r>
            <w:r>
              <w:rPr>
                <w:rFonts w:ascii="宋体" w:hint="eastAsia"/>
                <w:sz w:val="21"/>
              </w:rPr>
              <w:t>纪村东北不稳定斜坡、唐家沟村南不稳定斜坡等</w:t>
            </w:r>
          </w:p>
        </w:tc>
        <w:tc>
          <w:tcPr>
            <w:tcW w:w="1212" w:type="dxa"/>
          </w:tcPr>
          <w:p w:rsidR="00616FB9" w:rsidRDefault="00616FB9">
            <w:pPr>
              <w:pStyle w:val="TableParagraph"/>
              <w:spacing w:before="4"/>
              <w:jc w:val="left"/>
              <w:rPr>
                <w:rFonts w:ascii="黑体"/>
              </w:rPr>
            </w:pPr>
          </w:p>
          <w:p w:rsidR="00616FB9" w:rsidRDefault="00616FB9">
            <w:pPr>
              <w:pStyle w:val="TableParagraph"/>
              <w:rPr>
                <w:sz w:val="21"/>
              </w:rPr>
            </w:pPr>
            <w:r>
              <w:rPr>
                <w:sz w:val="21"/>
              </w:rPr>
              <w:t>2.50</w:t>
            </w:r>
          </w:p>
        </w:tc>
      </w:tr>
      <w:tr w:rsidR="00616FB9">
        <w:trPr>
          <w:trHeight w:val="273"/>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before="1" w:line="252" w:lineRule="exact"/>
              <w:ind w:left="-2"/>
              <w:jc w:val="left"/>
              <w:rPr>
                <w:rFonts w:ascii="宋体"/>
                <w:sz w:val="21"/>
              </w:rPr>
            </w:pPr>
            <w:r>
              <w:rPr>
                <w:rFonts w:ascii="宋体" w:hint="eastAsia"/>
                <w:spacing w:val="-1"/>
                <w:sz w:val="21"/>
              </w:rPr>
              <w:t>崖子镇、乳山寨镇、海阳所镇</w:t>
            </w:r>
          </w:p>
        </w:tc>
        <w:tc>
          <w:tcPr>
            <w:tcW w:w="7661" w:type="dxa"/>
          </w:tcPr>
          <w:p w:rsidR="00616FB9" w:rsidRDefault="00616FB9">
            <w:pPr>
              <w:pStyle w:val="TableParagraph"/>
              <w:spacing w:before="1" w:line="252" w:lineRule="exact"/>
              <w:jc w:val="left"/>
              <w:rPr>
                <w:rFonts w:ascii="宋体"/>
                <w:sz w:val="21"/>
              </w:rPr>
            </w:pPr>
            <w:r>
              <w:rPr>
                <w:rFonts w:ascii="宋体" w:hint="eastAsia"/>
                <w:spacing w:val="-1"/>
                <w:sz w:val="21"/>
              </w:rPr>
              <w:t>重点治理成果保存区：垛山林场、岠嵎山林场、大乳山林场</w:t>
            </w:r>
          </w:p>
        </w:tc>
        <w:tc>
          <w:tcPr>
            <w:tcW w:w="1212" w:type="dxa"/>
          </w:tcPr>
          <w:p w:rsidR="00616FB9" w:rsidRDefault="00616FB9">
            <w:pPr>
              <w:pStyle w:val="TableParagraph"/>
              <w:spacing w:before="15" w:line="238" w:lineRule="exact"/>
              <w:rPr>
                <w:sz w:val="21"/>
              </w:rPr>
            </w:pPr>
            <w:r>
              <w:rPr>
                <w:sz w:val="21"/>
              </w:rPr>
              <w:t>9.30</w:t>
            </w:r>
          </w:p>
        </w:tc>
      </w:tr>
      <w:tr w:rsidR="00616FB9">
        <w:trPr>
          <w:trHeight w:val="271"/>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52" w:lineRule="exact"/>
              <w:ind w:left="-2"/>
              <w:jc w:val="left"/>
              <w:rPr>
                <w:rFonts w:ascii="宋体"/>
                <w:sz w:val="21"/>
              </w:rPr>
            </w:pPr>
            <w:r>
              <w:rPr>
                <w:rFonts w:ascii="宋体" w:hint="eastAsia"/>
                <w:spacing w:val="-1"/>
                <w:sz w:val="21"/>
              </w:rPr>
              <w:t>城区街道、夏村镇</w:t>
            </w:r>
          </w:p>
        </w:tc>
        <w:tc>
          <w:tcPr>
            <w:tcW w:w="7661" w:type="dxa"/>
          </w:tcPr>
          <w:p w:rsidR="00616FB9" w:rsidRDefault="00616FB9">
            <w:pPr>
              <w:pStyle w:val="TableParagraph"/>
              <w:spacing w:line="252" w:lineRule="exact"/>
              <w:jc w:val="left"/>
              <w:rPr>
                <w:rFonts w:ascii="宋体"/>
                <w:sz w:val="21"/>
              </w:rPr>
            </w:pPr>
            <w:r>
              <w:rPr>
                <w:rFonts w:ascii="宋体" w:hint="eastAsia"/>
                <w:spacing w:val="-1"/>
                <w:sz w:val="21"/>
              </w:rPr>
              <w:t>城市生产建设项目预防</w:t>
            </w:r>
          </w:p>
        </w:tc>
        <w:tc>
          <w:tcPr>
            <w:tcW w:w="1212" w:type="dxa"/>
          </w:tcPr>
          <w:p w:rsidR="00616FB9" w:rsidRDefault="00616FB9">
            <w:pPr>
              <w:pStyle w:val="TableParagraph"/>
              <w:spacing w:before="13" w:line="238" w:lineRule="exact"/>
              <w:rPr>
                <w:sz w:val="21"/>
              </w:rPr>
            </w:pPr>
            <w:r>
              <w:rPr>
                <w:sz w:val="21"/>
              </w:rPr>
              <w:t>9.05</w:t>
            </w:r>
          </w:p>
        </w:tc>
      </w:tr>
      <w:tr w:rsidR="00616FB9">
        <w:trPr>
          <w:trHeight w:val="271"/>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52" w:lineRule="exact"/>
              <w:ind w:left="1681" w:right="1681"/>
              <w:rPr>
                <w:rFonts w:ascii="宋体"/>
                <w:sz w:val="21"/>
              </w:rPr>
            </w:pPr>
            <w:r>
              <w:rPr>
                <w:rFonts w:ascii="宋体" w:hint="eastAsia"/>
                <w:spacing w:val="-1"/>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3" w:line="238" w:lineRule="exact"/>
              <w:ind w:left="2"/>
              <w:rPr>
                <w:sz w:val="21"/>
              </w:rPr>
            </w:pPr>
            <w:r>
              <w:rPr>
                <w:sz w:val="21"/>
              </w:rPr>
              <w:t>69.70</w:t>
            </w:r>
          </w:p>
        </w:tc>
      </w:tr>
      <w:tr w:rsidR="00616FB9">
        <w:trPr>
          <w:trHeight w:val="273"/>
        </w:trPr>
        <w:tc>
          <w:tcPr>
            <w:tcW w:w="858" w:type="dxa"/>
            <w:vMerge/>
            <w:tcBorders>
              <w:top w:val="nil"/>
            </w:tcBorders>
          </w:tcPr>
          <w:p w:rsidR="00616FB9" w:rsidRDefault="00616FB9">
            <w:pPr>
              <w:rPr>
                <w:sz w:val="2"/>
                <w:szCs w:val="2"/>
              </w:rPr>
            </w:pPr>
          </w:p>
        </w:tc>
        <w:tc>
          <w:tcPr>
            <w:tcW w:w="806" w:type="dxa"/>
            <w:vMerge w:val="restart"/>
          </w:tcPr>
          <w:p w:rsidR="00616FB9" w:rsidRDefault="00616FB9">
            <w:pPr>
              <w:pStyle w:val="TableParagraph"/>
              <w:spacing w:before="1"/>
              <w:jc w:val="left"/>
              <w:rPr>
                <w:rFonts w:ascii="黑体"/>
              </w:rPr>
            </w:pPr>
          </w:p>
          <w:p w:rsidR="00616FB9" w:rsidRDefault="00616FB9">
            <w:pPr>
              <w:pStyle w:val="TableParagraph"/>
              <w:ind w:left="191"/>
              <w:jc w:val="left"/>
              <w:rPr>
                <w:rFonts w:ascii="宋体"/>
                <w:sz w:val="21"/>
              </w:rPr>
            </w:pPr>
            <w:r>
              <w:rPr>
                <w:rFonts w:ascii="宋体" w:hint="eastAsia"/>
                <w:spacing w:val="-1"/>
                <w:sz w:val="21"/>
              </w:rPr>
              <w:t>远期</w:t>
            </w:r>
          </w:p>
        </w:tc>
        <w:tc>
          <w:tcPr>
            <w:tcW w:w="4249" w:type="dxa"/>
          </w:tcPr>
          <w:p w:rsidR="00616FB9" w:rsidRDefault="00616FB9">
            <w:pPr>
              <w:pStyle w:val="TableParagraph"/>
              <w:spacing w:before="1" w:line="252" w:lineRule="exact"/>
              <w:ind w:left="-2"/>
              <w:jc w:val="left"/>
              <w:rPr>
                <w:rFonts w:ascii="宋体"/>
                <w:sz w:val="21"/>
              </w:rPr>
            </w:pPr>
            <w:r>
              <w:rPr>
                <w:rFonts w:ascii="宋体" w:hint="eastAsia"/>
                <w:spacing w:val="-1"/>
                <w:sz w:val="21"/>
              </w:rPr>
              <w:t>乳山口镇、大孤山镇、徐家镇、白沙滩镇</w:t>
            </w:r>
          </w:p>
        </w:tc>
        <w:tc>
          <w:tcPr>
            <w:tcW w:w="7661" w:type="dxa"/>
          </w:tcPr>
          <w:p w:rsidR="00616FB9" w:rsidRDefault="00616FB9">
            <w:pPr>
              <w:pStyle w:val="TableParagraph"/>
              <w:spacing w:before="1" w:line="252" w:lineRule="exact"/>
              <w:jc w:val="left"/>
              <w:rPr>
                <w:rFonts w:ascii="宋体"/>
                <w:sz w:val="21"/>
              </w:rPr>
            </w:pPr>
            <w:r>
              <w:rPr>
                <w:rFonts w:ascii="宋体" w:hint="eastAsia"/>
                <w:spacing w:val="-3"/>
                <w:sz w:val="21"/>
              </w:rPr>
              <w:t>河流源头及水源地：到根见、人石村、赤家口、黄疃、王家口等</w:t>
            </w:r>
            <w:r>
              <w:rPr>
                <w:rFonts w:ascii="宋体"/>
                <w:spacing w:val="-3"/>
                <w:sz w:val="21"/>
              </w:rPr>
              <w:t xml:space="preserve"> </w:t>
            </w:r>
            <w:r>
              <w:rPr>
                <w:spacing w:val="-1"/>
                <w:sz w:val="21"/>
              </w:rPr>
              <w:t>5</w:t>
            </w:r>
            <w:r>
              <w:rPr>
                <w:sz w:val="21"/>
              </w:rPr>
              <w:t xml:space="preserve"> </w:t>
            </w:r>
            <w:r>
              <w:rPr>
                <w:rFonts w:ascii="宋体" w:hint="eastAsia"/>
                <w:spacing w:val="-1"/>
                <w:sz w:val="21"/>
              </w:rPr>
              <w:t>条小流域</w:t>
            </w:r>
          </w:p>
        </w:tc>
        <w:tc>
          <w:tcPr>
            <w:tcW w:w="1212" w:type="dxa"/>
          </w:tcPr>
          <w:p w:rsidR="00616FB9" w:rsidRDefault="00616FB9">
            <w:pPr>
              <w:pStyle w:val="TableParagraph"/>
              <w:spacing w:before="13" w:line="239" w:lineRule="exact"/>
              <w:ind w:left="2"/>
              <w:rPr>
                <w:sz w:val="21"/>
              </w:rPr>
            </w:pPr>
            <w:r>
              <w:rPr>
                <w:sz w:val="21"/>
              </w:rPr>
              <w:t>30.00</w:t>
            </w:r>
          </w:p>
        </w:tc>
      </w:tr>
      <w:tr w:rsidR="00616FB9">
        <w:trPr>
          <w:trHeight w:val="272"/>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52" w:lineRule="exact"/>
              <w:ind w:left="-2"/>
              <w:jc w:val="left"/>
              <w:rPr>
                <w:rFonts w:ascii="宋体"/>
                <w:sz w:val="21"/>
              </w:rPr>
            </w:pPr>
            <w:r>
              <w:rPr>
                <w:rFonts w:ascii="宋体" w:hint="eastAsia"/>
                <w:spacing w:val="-1"/>
                <w:sz w:val="21"/>
              </w:rPr>
              <w:t>城区街道、夏村镇</w:t>
            </w:r>
          </w:p>
        </w:tc>
        <w:tc>
          <w:tcPr>
            <w:tcW w:w="7661" w:type="dxa"/>
          </w:tcPr>
          <w:p w:rsidR="00616FB9" w:rsidRDefault="00616FB9">
            <w:pPr>
              <w:pStyle w:val="TableParagraph"/>
              <w:spacing w:line="252" w:lineRule="exact"/>
              <w:jc w:val="left"/>
              <w:rPr>
                <w:rFonts w:ascii="宋体"/>
                <w:sz w:val="21"/>
              </w:rPr>
            </w:pPr>
            <w:r>
              <w:rPr>
                <w:rFonts w:ascii="宋体" w:hint="eastAsia"/>
                <w:spacing w:val="-1"/>
                <w:sz w:val="21"/>
              </w:rPr>
              <w:t>城市生产建设项目预防</w:t>
            </w:r>
          </w:p>
        </w:tc>
        <w:tc>
          <w:tcPr>
            <w:tcW w:w="1212" w:type="dxa"/>
          </w:tcPr>
          <w:p w:rsidR="00616FB9" w:rsidRDefault="00616FB9">
            <w:pPr>
              <w:pStyle w:val="TableParagraph"/>
              <w:spacing w:before="13" w:line="238" w:lineRule="exact"/>
              <w:ind w:left="2"/>
              <w:rPr>
                <w:sz w:val="21"/>
              </w:rPr>
            </w:pPr>
            <w:r>
              <w:rPr>
                <w:sz w:val="21"/>
              </w:rPr>
              <w:t>19.70</w:t>
            </w:r>
          </w:p>
        </w:tc>
      </w:tr>
      <w:tr w:rsidR="00616FB9">
        <w:trPr>
          <w:trHeight w:val="271"/>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52" w:lineRule="exact"/>
              <w:ind w:left="1681" w:right="1681"/>
              <w:rPr>
                <w:rFonts w:ascii="宋体"/>
                <w:sz w:val="21"/>
              </w:rPr>
            </w:pPr>
            <w:r>
              <w:rPr>
                <w:rFonts w:ascii="宋体" w:hint="eastAsia"/>
                <w:spacing w:val="-1"/>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3" w:line="238" w:lineRule="exact"/>
              <w:ind w:left="2"/>
              <w:rPr>
                <w:sz w:val="21"/>
              </w:rPr>
            </w:pPr>
            <w:r>
              <w:rPr>
                <w:sz w:val="21"/>
              </w:rPr>
              <w:t>49.70</w:t>
            </w:r>
          </w:p>
        </w:tc>
      </w:tr>
      <w:tr w:rsidR="00616FB9">
        <w:trPr>
          <w:trHeight w:val="272"/>
        </w:trPr>
        <w:tc>
          <w:tcPr>
            <w:tcW w:w="858" w:type="dxa"/>
            <w:vMerge/>
            <w:tcBorders>
              <w:top w:val="nil"/>
            </w:tcBorders>
          </w:tcPr>
          <w:p w:rsidR="00616FB9" w:rsidRDefault="00616FB9">
            <w:pPr>
              <w:rPr>
                <w:sz w:val="2"/>
                <w:szCs w:val="2"/>
              </w:rPr>
            </w:pPr>
          </w:p>
        </w:tc>
        <w:tc>
          <w:tcPr>
            <w:tcW w:w="5055" w:type="dxa"/>
            <w:gridSpan w:val="2"/>
          </w:tcPr>
          <w:p w:rsidR="00616FB9" w:rsidRDefault="00616FB9">
            <w:pPr>
              <w:pStyle w:val="TableParagraph"/>
              <w:spacing w:line="252" w:lineRule="exact"/>
              <w:ind w:left="2302" w:right="2301"/>
              <w:rPr>
                <w:rFonts w:ascii="宋体"/>
                <w:b/>
                <w:sz w:val="21"/>
              </w:rPr>
            </w:pPr>
            <w:r>
              <w:rPr>
                <w:rFonts w:ascii="宋体" w:hint="eastAsia"/>
                <w:b/>
                <w:w w:val="95"/>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5" w:line="237" w:lineRule="exact"/>
              <w:rPr>
                <w:b/>
                <w:sz w:val="21"/>
              </w:rPr>
            </w:pPr>
            <w:r>
              <w:rPr>
                <w:b/>
                <w:sz w:val="21"/>
              </w:rPr>
              <w:t>119.40</w:t>
            </w:r>
          </w:p>
        </w:tc>
      </w:tr>
      <w:tr w:rsidR="00616FB9">
        <w:trPr>
          <w:trHeight w:val="273"/>
        </w:trPr>
        <w:tc>
          <w:tcPr>
            <w:tcW w:w="858"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37"/>
              <w:ind w:left="8" w:right="-15"/>
              <w:jc w:val="left"/>
              <w:rPr>
                <w:rFonts w:ascii="宋体"/>
                <w:sz w:val="21"/>
              </w:rPr>
            </w:pPr>
            <w:r>
              <w:rPr>
                <w:rFonts w:ascii="宋体" w:hint="eastAsia"/>
                <w:spacing w:val="-1"/>
                <w:sz w:val="21"/>
              </w:rPr>
              <w:t>综合治理</w:t>
            </w:r>
          </w:p>
        </w:tc>
        <w:tc>
          <w:tcPr>
            <w:tcW w:w="806"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5"/>
              <w:jc w:val="left"/>
              <w:rPr>
                <w:rFonts w:ascii="黑体"/>
                <w:sz w:val="14"/>
              </w:rPr>
            </w:pPr>
          </w:p>
          <w:p w:rsidR="00616FB9" w:rsidRDefault="00616FB9">
            <w:pPr>
              <w:pStyle w:val="TableParagraph"/>
              <w:ind w:left="191"/>
              <w:jc w:val="left"/>
              <w:rPr>
                <w:rFonts w:ascii="宋体"/>
                <w:sz w:val="21"/>
              </w:rPr>
            </w:pPr>
            <w:r>
              <w:rPr>
                <w:rFonts w:ascii="宋体" w:hint="eastAsia"/>
                <w:spacing w:val="-1"/>
                <w:sz w:val="21"/>
              </w:rPr>
              <w:t>近期</w:t>
            </w:r>
          </w:p>
        </w:tc>
        <w:tc>
          <w:tcPr>
            <w:tcW w:w="4249" w:type="dxa"/>
          </w:tcPr>
          <w:p w:rsidR="00616FB9" w:rsidRDefault="00616FB9">
            <w:pPr>
              <w:pStyle w:val="TableParagraph"/>
              <w:spacing w:before="1" w:line="252" w:lineRule="exact"/>
              <w:ind w:left="-2"/>
              <w:jc w:val="left"/>
              <w:rPr>
                <w:rFonts w:ascii="宋体"/>
                <w:sz w:val="21"/>
              </w:rPr>
            </w:pPr>
            <w:r>
              <w:rPr>
                <w:rFonts w:ascii="宋体" w:hint="eastAsia"/>
                <w:spacing w:val="-1"/>
                <w:sz w:val="21"/>
              </w:rPr>
              <w:t>午极镇、大孤山镇</w:t>
            </w:r>
          </w:p>
        </w:tc>
        <w:tc>
          <w:tcPr>
            <w:tcW w:w="7661" w:type="dxa"/>
          </w:tcPr>
          <w:p w:rsidR="00616FB9" w:rsidRDefault="00616FB9">
            <w:pPr>
              <w:pStyle w:val="TableParagraph"/>
              <w:spacing w:before="1" w:line="252" w:lineRule="exact"/>
              <w:jc w:val="left"/>
              <w:rPr>
                <w:rFonts w:ascii="宋体"/>
                <w:sz w:val="21"/>
              </w:rPr>
            </w:pPr>
            <w:r>
              <w:rPr>
                <w:rFonts w:ascii="宋体" w:hint="eastAsia"/>
                <w:spacing w:val="-4"/>
                <w:sz w:val="21"/>
              </w:rPr>
              <w:t>市级重点：刘家夼、午极河、河东、石城、水井村等</w:t>
            </w:r>
            <w:r>
              <w:rPr>
                <w:rFonts w:ascii="宋体"/>
                <w:spacing w:val="-4"/>
                <w:sz w:val="21"/>
              </w:rPr>
              <w:t xml:space="preserve"> </w:t>
            </w:r>
            <w:r>
              <w:rPr>
                <w:spacing w:val="-1"/>
                <w:sz w:val="21"/>
              </w:rPr>
              <w:t>5</w:t>
            </w:r>
            <w:r>
              <w:rPr>
                <w:sz w:val="21"/>
              </w:rPr>
              <w:t xml:space="preserve"> </w:t>
            </w:r>
            <w:r>
              <w:rPr>
                <w:rFonts w:ascii="宋体" w:hint="eastAsia"/>
                <w:spacing w:val="-1"/>
                <w:sz w:val="21"/>
              </w:rPr>
              <w:t>条小流域</w:t>
            </w:r>
          </w:p>
        </w:tc>
        <w:tc>
          <w:tcPr>
            <w:tcW w:w="1212" w:type="dxa"/>
          </w:tcPr>
          <w:p w:rsidR="00616FB9" w:rsidRDefault="00616FB9">
            <w:pPr>
              <w:pStyle w:val="TableParagraph"/>
              <w:spacing w:before="15" w:line="238" w:lineRule="exact"/>
              <w:ind w:left="2"/>
              <w:rPr>
                <w:sz w:val="21"/>
              </w:rPr>
            </w:pPr>
            <w:r>
              <w:rPr>
                <w:sz w:val="21"/>
              </w:rPr>
              <w:t>51.52</w:t>
            </w:r>
          </w:p>
        </w:tc>
      </w:tr>
      <w:tr w:rsidR="00616FB9">
        <w:trPr>
          <w:trHeight w:val="544"/>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before="136"/>
              <w:ind w:left="-2"/>
              <w:jc w:val="left"/>
              <w:rPr>
                <w:rFonts w:ascii="宋体"/>
                <w:sz w:val="21"/>
              </w:rPr>
            </w:pPr>
            <w:r>
              <w:rPr>
                <w:rFonts w:ascii="宋体" w:hint="eastAsia"/>
                <w:spacing w:val="-1"/>
                <w:sz w:val="21"/>
              </w:rPr>
              <w:t>育黎镇、崖子镇、冯家镇、下初镇、乳山寨镇</w:t>
            </w:r>
          </w:p>
        </w:tc>
        <w:tc>
          <w:tcPr>
            <w:tcW w:w="7661" w:type="dxa"/>
          </w:tcPr>
          <w:p w:rsidR="00616FB9" w:rsidRDefault="00616FB9">
            <w:pPr>
              <w:pStyle w:val="TableParagraph"/>
              <w:jc w:val="left"/>
              <w:rPr>
                <w:rFonts w:ascii="宋体"/>
                <w:sz w:val="21"/>
              </w:rPr>
            </w:pPr>
            <w:r>
              <w:rPr>
                <w:rFonts w:ascii="宋体" w:hint="eastAsia"/>
                <w:spacing w:val="-1"/>
                <w:sz w:val="21"/>
              </w:rPr>
              <w:t>县级重点：白石河、龙角山、南北山、诸往河、凤凰崖、黄格庄、弯头、小清河、</w:t>
            </w:r>
          </w:p>
          <w:p w:rsidR="00616FB9" w:rsidRDefault="00616FB9">
            <w:pPr>
              <w:pStyle w:val="TableParagraph"/>
              <w:spacing w:before="3" w:line="252" w:lineRule="exact"/>
              <w:jc w:val="left"/>
              <w:rPr>
                <w:rFonts w:ascii="宋体"/>
                <w:sz w:val="21"/>
              </w:rPr>
            </w:pPr>
            <w:r>
              <w:rPr>
                <w:rFonts w:ascii="宋体" w:hint="eastAsia"/>
                <w:spacing w:val="-10"/>
                <w:sz w:val="21"/>
              </w:rPr>
              <w:t>西驾马沟等</w:t>
            </w:r>
            <w:r>
              <w:rPr>
                <w:rFonts w:ascii="宋体"/>
                <w:spacing w:val="-10"/>
                <w:sz w:val="21"/>
              </w:rPr>
              <w:t xml:space="preserve"> </w:t>
            </w:r>
            <w:r>
              <w:rPr>
                <w:rFonts w:ascii="宋体"/>
                <w:spacing w:val="-1"/>
                <w:sz w:val="21"/>
              </w:rPr>
              <w:t>9</w:t>
            </w:r>
            <w:r>
              <w:rPr>
                <w:rFonts w:ascii="宋体"/>
                <w:spacing w:val="-10"/>
                <w:sz w:val="21"/>
              </w:rPr>
              <w:t xml:space="preserve"> </w:t>
            </w:r>
            <w:r>
              <w:rPr>
                <w:rFonts w:ascii="宋体" w:hint="eastAsia"/>
                <w:spacing w:val="-10"/>
                <w:sz w:val="21"/>
              </w:rPr>
              <w:t>条重点小流域</w:t>
            </w:r>
          </w:p>
        </w:tc>
        <w:tc>
          <w:tcPr>
            <w:tcW w:w="1212" w:type="dxa"/>
          </w:tcPr>
          <w:p w:rsidR="00616FB9" w:rsidRDefault="00616FB9">
            <w:pPr>
              <w:pStyle w:val="TableParagraph"/>
              <w:spacing w:before="149"/>
              <w:rPr>
                <w:sz w:val="21"/>
              </w:rPr>
            </w:pPr>
            <w:r>
              <w:rPr>
                <w:sz w:val="21"/>
              </w:rPr>
              <w:t>109.47</w:t>
            </w:r>
          </w:p>
        </w:tc>
      </w:tr>
      <w:tr w:rsidR="00616FB9">
        <w:trPr>
          <w:trHeight w:val="544"/>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ind w:left="-2"/>
              <w:jc w:val="left"/>
              <w:rPr>
                <w:rFonts w:ascii="宋体"/>
                <w:sz w:val="21"/>
              </w:rPr>
            </w:pPr>
            <w:r>
              <w:rPr>
                <w:rFonts w:ascii="宋体" w:hint="eastAsia"/>
                <w:spacing w:val="-1"/>
                <w:sz w:val="21"/>
              </w:rPr>
              <w:t>南黄镇、徐家镇、白沙滩镇、海阳所镇、夏庄</w:t>
            </w:r>
          </w:p>
          <w:p w:rsidR="00616FB9" w:rsidRDefault="00616FB9">
            <w:pPr>
              <w:pStyle w:val="TableParagraph"/>
              <w:spacing w:before="3" w:line="252" w:lineRule="exact"/>
              <w:ind w:left="-2"/>
              <w:jc w:val="left"/>
              <w:rPr>
                <w:rFonts w:ascii="宋体"/>
                <w:sz w:val="21"/>
              </w:rPr>
            </w:pPr>
            <w:r>
              <w:rPr>
                <w:rFonts w:ascii="宋体" w:hint="eastAsia"/>
                <w:sz w:val="21"/>
              </w:rPr>
              <w:t>镇</w:t>
            </w:r>
          </w:p>
        </w:tc>
        <w:tc>
          <w:tcPr>
            <w:tcW w:w="7661" w:type="dxa"/>
          </w:tcPr>
          <w:p w:rsidR="00616FB9" w:rsidRDefault="00616FB9">
            <w:pPr>
              <w:pStyle w:val="TableParagraph"/>
              <w:spacing w:before="136"/>
              <w:jc w:val="left"/>
              <w:rPr>
                <w:rFonts w:ascii="宋体"/>
                <w:sz w:val="21"/>
              </w:rPr>
            </w:pPr>
            <w:r>
              <w:rPr>
                <w:rFonts w:ascii="宋体" w:hint="eastAsia"/>
                <w:spacing w:val="-4"/>
                <w:sz w:val="21"/>
              </w:rPr>
              <w:t>一般重点：西珠塂、黄疃、王家口、赵家庄、林水等</w:t>
            </w:r>
            <w:r>
              <w:rPr>
                <w:rFonts w:ascii="宋体"/>
                <w:spacing w:val="-4"/>
                <w:sz w:val="21"/>
              </w:rPr>
              <w:t xml:space="preserve"> </w:t>
            </w:r>
            <w:r>
              <w:rPr>
                <w:spacing w:val="-1"/>
                <w:sz w:val="21"/>
              </w:rPr>
              <w:t>5</w:t>
            </w:r>
            <w:r>
              <w:rPr>
                <w:sz w:val="21"/>
              </w:rPr>
              <w:t xml:space="preserve"> </w:t>
            </w:r>
            <w:r>
              <w:rPr>
                <w:rFonts w:ascii="宋体" w:hint="eastAsia"/>
                <w:spacing w:val="-1"/>
                <w:sz w:val="21"/>
              </w:rPr>
              <w:t>条小流域</w:t>
            </w:r>
          </w:p>
        </w:tc>
        <w:tc>
          <w:tcPr>
            <w:tcW w:w="1212" w:type="dxa"/>
          </w:tcPr>
          <w:p w:rsidR="00616FB9" w:rsidRDefault="00616FB9">
            <w:pPr>
              <w:pStyle w:val="TableParagraph"/>
              <w:spacing w:before="150"/>
              <w:ind w:left="2"/>
              <w:rPr>
                <w:sz w:val="21"/>
              </w:rPr>
            </w:pPr>
            <w:r>
              <w:rPr>
                <w:sz w:val="21"/>
              </w:rPr>
              <w:t>35.01</w:t>
            </w:r>
          </w:p>
        </w:tc>
      </w:tr>
      <w:tr w:rsidR="00616FB9">
        <w:trPr>
          <w:trHeight w:val="272"/>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before="1" w:line="251" w:lineRule="exact"/>
              <w:ind w:left="1681" w:right="1681"/>
              <w:rPr>
                <w:rFonts w:ascii="宋体"/>
                <w:sz w:val="21"/>
              </w:rPr>
            </w:pPr>
            <w:r>
              <w:rPr>
                <w:rFonts w:ascii="宋体" w:hint="eastAsia"/>
                <w:spacing w:val="-1"/>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3" w:line="238" w:lineRule="exact"/>
              <w:rPr>
                <w:sz w:val="21"/>
              </w:rPr>
            </w:pPr>
            <w:r>
              <w:rPr>
                <w:sz w:val="21"/>
              </w:rPr>
              <w:t>196.00</w:t>
            </w:r>
          </w:p>
        </w:tc>
      </w:tr>
      <w:tr w:rsidR="00616FB9">
        <w:trPr>
          <w:trHeight w:val="273"/>
        </w:trPr>
        <w:tc>
          <w:tcPr>
            <w:tcW w:w="858" w:type="dxa"/>
            <w:vMerge/>
            <w:tcBorders>
              <w:top w:val="nil"/>
            </w:tcBorders>
          </w:tcPr>
          <w:p w:rsidR="00616FB9" w:rsidRDefault="00616FB9">
            <w:pPr>
              <w:rPr>
                <w:sz w:val="2"/>
                <w:szCs w:val="2"/>
              </w:rPr>
            </w:pPr>
          </w:p>
        </w:tc>
        <w:tc>
          <w:tcPr>
            <w:tcW w:w="806"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5"/>
              <w:jc w:val="left"/>
              <w:rPr>
                <w:rFonts w:ascii="黑体"/>
                <w:sz w:val="14"/>
              </w:rPr>
            </w:pPr>
          </w:p>
          <w:p w:rsidR="00616FB9" w:rsidRDefault="00616FB9">
            <w:pPr>
              <w:pStyle w:val="TableParagraph"/>
              <w:ind w:left="191"/>
              <w:jc w:val="left"/>
              <w:rPr>
                <w:rFonts w:ascii="宋体"/>
                <w:sz w:val="21"/>
              </w:rPr>
            </w:pPr>
            <w:r>
              <w:rPr>
                <w:rFonts w:ascii="宋体" w:hint="eastAsia"/>
                <w:spacing w:val="-1"/>
                <w:sz w:val="21"/>
              </w:rPr>
              <w:t>远期</w:t>
            </w:r>
          </w:p>
        </w:tc>
        <w:tc>
          <w:tcPr>
            <w:tcW w:w="4249" w:type="dxa"/>
          </w:tcPr>
          <w:p w:rsidR="00616FB9" w:rsidRDefault="00616FB9">
            <w:pPr>
              <w:pStyle w:val="TableParagraph"/>
              <w:spacing w:before="1" w:line="252" w:lineRule="exact"/>
              <w:ind w:left="-2"/>
              <w:jc w:val="left"/>
              <w:rPr>
                <w:rFonts w:ascii="宋体"/>
                <w:sz w:val="21"/>
              </w:rPr>
            </w:pPr>
            <w:r>
              <w:rPr>
                <w:rFonts w:ascii="宋体" w:hint="eastAsia"/>
                <w:spacing w:val="-1"/>
                <w:sz w:val="21"/>
              </w:rPr>
              <w:t>诸往镇</w:t>
            </w:r>
          </w:p>
        </w:tc>
        <w:tc>
          <w:tcPr>
            <w:tcW w:w="7661" w:type="dxa"/>
          </w:tcPr>
          <w:p w:rsidR="00616FB9" w:rsidRDefault="00616FB9">
            <w:pPr>
              <w:pStyle w:val="TableParagraph"/>
              <w:spacing w:before="1" w:line="252" w:lineRule="exact"/>
              <w:jc w:val="left"/>
              <w:rPr>
                <w:rFonts w:ascii="宋体"/>
                <w:sz w:val="21"/>
              </w:rPr>
            </w:pPr>
            <w:r>
              <w:rPr>
                <w:rFonts w:ascii="宋体" w:hint="eastAsia"/>
                <w:spacing w:val="-4"/>
                <w:sz w:val="21"/>
              </w:rPr>
              <w:t>市级重点：垛疃、流水头、后店、于家圈等</w:t>
            </w:r>
            <w:r>
              <w:rPr>
                <w:rFonts w:ascii="宋体"/>
                <w:spacing w:val="-4"/>
                <w:sz w:val="21"/>
              </w:rPr>
              <w:t xml:space="preserve"> </w:t>
            </w:r>
            <w:r>
              <w:rPr>
                <w:spacing w:val="-1"/>
                <w:sz w:val="21"/>
              </w:rPr>
              <w:t xml:space="preserve">4 </w:t>
            </w:r>
            <w:r>
              <w:rPr>
                <w:rFonts w:ascii="宋体" w:hint="eastAsia"/>
                <w:spacing w:val="-1"/>
                <w:sz w:val="21"/>
              </w:rPr>
              <w:t>条小流域</w:t>
            </w:r>
          </w:p>
        </w:tc>
        <w:tc>
          <w:tcPr>
            <w:tcW w:w="1212" w:type="dxa"/>
          </w:tcPr>
          <w:p w:rsidR="00616FB9" w:rsidRDefault="00616FB9">
            <w:pPr>
              <w:pStyle w:val="TableParagraph"/>
              <w:spacing w:before="15" w:line="238" w:lineRule="exact"/>
              <w:ind w:left="2"/>
              <w:rPr>
                <w:sz w:val="21"/>
              </w:rPr>
            </w:pPr>
            <w:r>
              <w:rPr>
                <w:sz w:val="21"/>
              </w:rPr>
              <w:t>29.46</w:t>
            </w:r>
          </w:p>
        </w:tc>
      </w:tr>
      <w:tr w:rsidR="00616FB9">
        <w:trPr>
          <w:trHeight w:val="544"/>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69" w:lineRule="exact"/>
              <w:ind w:left="-2"/>
              <w:jc w:val="left"/>
              <w:rPr>
                <w:rFonts w:ascii="宋体"/>
                <w:sz w:val="21"/>
              </w:rPr>
            </w:pPr>
            <w:r>
              <w:rPr>
                <w:rFonts w:ascii="宋体" w:hint="eastAsia"/>
                <w:spacing w:val="-1"/>
                <w:sz w:val="21"/>
              </w:rPr>
              <w:t>南黄镇、冯家镇、下初镇、乳山寨镇、诸往镇</w:t>
            </w:r>
          </w:p>
          <w:p w:rsidR="00616FB9" w:rsidRDefault="00616FB9">
            <w:pPr>
              <w:pStyle w:val="TableParagraph"/>
              <w:spacing w:before="3" w:line="252" w:lineRule="exact"/>
              <w:ind w:left="-2"/>
              <w:jc w:val="left"/>
              <w:rPr>
                <w:rFonts w:ascii="宋体"/>
                <w:sz w:val="21"/>
              </w:rPr>
            </w:pPr>
            <w:r>
              <w:rPr>
                <w:rFonts w:ascii="宋体" w:hint="eastAsia"/>
                <w:sz w:val="21"/>
              </w:rPr>
              <w:t>等</w:t>
            </w:r>
          </w:p>
        </w:tc>
        <w:tc>
          <w:tcPr>
            <w:tcW w:w="7661" w:type="dxa"/>
          </w:tcPr>
          <w:p w:rsidR="00616FB9" w:rsidRDefault="00616FB9">
            <w:pPr>
              <w:pStyle w:val="TableParagraph"/>
              <w:spacing w:before="136"/>
              <w:jc w:val="left"/>
              <w:rPr>
                <w:rFonts w:ascii="宋体"/>
                <w:sz w:val="21"/>
              </w:rPr>
            </w:pPr>
            <w:r>
              <w:rPr>
                <w:rFonts w:ascii="宋体" w:hint="eastAsia"/>
                <w:spacing w:val="-3"/>
                <w:sz w:val="21"/>
              </w:rPr>
              <w:t>县级重点：西浪暖、老清河、官庄、朝阳山、赤家圈港村、清石楼等</w:t>
            </w:r>
            <w:r>
              <w:rPr>
                <w:rFonts w:ascii="宋体"/>
                <w:spacing w:val="-3"/>
                <w:sz w:val="21"/>
              </w:rPr>
              <w:t xml:space="preserve"> </w:t>
            </w:r>
            <w:r>
              <w:rPr>
                <w:rFonts w:ascii="宋体"/>
                <w:spacing w:val="-1"/>
                <w:sz w:val="21"/>
              </w:rPr>
              <w:t>6</w:t>
            </w:r>
            <w:r>
              <w:rPr>
                <w:rFonts w:ascii="宋体"/>
                <w:spacing w:val="-12"/>
                <w:sz w:val="21"/>
              </w:rPr>
              <w:t xml:space="preserve"> </w:t>
            </w:r>
            <w:r>
              <w:rPr>
                <w:rFonts w:ascii="宋体" w:hint="eastAsia"/>
                <w:spacing w:val="-12"/>
                <w:sz w:val="21"/>
              </w:rPr>
              <w:t>条小流域</w:t>
            </w:r>
          </w:p>
        </w:tc>
        <w:tc>
          <w:tcPr>
            <w:tcW w:w="1212" w:type="dxa"/>
          </w:tcPr>
          <w:p w:rsidR="00616FB9" w:rsidRDefault="00616FB9">
            <w:pPr>
              <w:pStyle w:val="TableParagraph"/>
              <w:spacing w:before="149"/>
              <w:ind w:left="2"/>
              <w:rPr>
                <w:sz w:val="21"/>
              </w:rPr>
            </w:pPr>
            <w:r>
              <w:rPr>
                <w:sz w:val="21"/>
              </w:rPr>
              <w:t>42.39</w:t>
            </w:r>
          </w:p>
        </w:tc>
      </w:tr>
      <w:tr w:rsidR="00616FB9">
        <w:trPr>
          <w:trHeight w:val="544"/>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line="269" w:lineRule="exact"/>
              <w:ind w:left="-2"/>
              <w:jc w:val="left"/>
              <w:rPr>
                <w:rFonts w:ascii="宋体"/>
                <w:sz w:val="21"/>
              </w:rPr>
            </w:pPr>
            <w:r>
              <w:rPr>
                <w:rFonts w:ascii="宋体" w:hint="eastAsia"/>
                <w:spacing w:val="-1"/>
                <w:sz w:val="21"/>
              </w:rPr>
              <w:t>南黄镇、徐家镇、海洋所镇、白沙滩镇、乳山</w:t>
            </w:r>
          </w:p>
          <w:p w:rsidR="00616FB9" w:rsidRDefault="00616FB9">
            <w:pPr>
              <w:pStyle w:val="TableParagraph"/>
              <w:spacing w:before="3" w:line="252" w:lineRule="exact"/>
              <w:ind w:left="-2"/>
              <w:jc w:val="left"/>
              <w:rPr>
                <w:rFonts w:ascii="宋体"/>
                <w:sz w:val="21"/>
              </w:rPr>
            </w:pPr>
            <w:r>
              <w:rPr>
                <w:rFonts w:ascii="宋体" w:hint="eastAsia"/>
                <w:spacing w:val="-1"/>
                <w:sz w:val="21"/>
              </w:rPr>
              <w:t>口镇、夏村镇、城区街办等</w:t>
            </w:r>
          </w:p>
        </w:tc>
        <w:tc>
          <w:tcPr>
            <w:tcW w:w="7661" w:type="dxa"/>
          </w:tcPr>
          <w:p w:rsidR="00616FB9" w:rsidRDefault="00616FB9">
            <w:pPr>
              <w:pStyle w:val="TableParagraph"/>
              <w:spacing w:line="269" w:lineRule="exact"/>
              <w:jc w:val="left"/>
              <w:rPr>
                <w:rFonts w:ascii="宋体"/>
                <w:sz w:val="21"/>
              </w:rPr>
            </w:pPr>
            <w:r>
              <w:rPr>
                <w:rFonts w:ascii="宋体" w:hint="eastAsia"/>
                <w:spacing w:val="-3"/>
                <w:sz w:val="21"/>
              </w:rPr>
              <w:t>一般重点：马场、姜格村、六村屯、兰家河、安家村、赵家、黄村、白沙滩等</w:t>
            </w:r>
            <w:r>
              <w:rPr>
                <w:rFonts w:ascii="宋体"/>
                <w:spacing w:val="-3"/>
                <w:sz w:val="21"/>
              </w:rPr>
              <w:t xml:space="preserve"> </w:t>
            </w:r>
            <w:r>
              <w:rPr>
                <w:rFonts w:ascii="宋体"/>
                <w:sz w:val="21"/>
              </w:rPr>
              <w:t>8</w:t>
            </w:r>
            <w:r>
              <w:rPr>
                <w:rFonts w:ascii="宋体"/>
                <w:spacing w:val="-27"/>
                <w:sz w:val="21"/>
              </w:rPr>
              <w:t xml:space="preserve"> </w:t>
            </w:r>
            <w:r>
              <w:rPr>
                <w:rFonts w:ascii="宋体" w:hint="eastAsia"/>
                <w:spacing w:val="-27"/>
                <w:sz w:val="21"/>
              </w:rPr>
              <w:t>条</w:t>
            </w:r>
          </w:p>
          <w:p w:rsidR="00616FB9" w:rsidRDefault="00616FB9">
            <w:pPr>
              <w:pStyle w:val="TableParagraph"/>
              <w:spacing w:before="3" w:line="252" w:lineRule="exact"/>
              <w:jc w:val="left"/>
              <w:rPr>
                <w:rFonts w:ascii="宋体"/>
                <w:sz w:val="21"/>
              </w:rPr>
            </w:pPr>
            <w:r>
              <w:rPr>
                <w:rFonts w:ascii="宋体" w:hint="eastAsia"/>
                <w:spacing w:val="-1"/>
                <w:sz w:val="21"/>
              </w:rPr>
              <w:t>小流域</w:t>
            </w:r>
          </w:p>
        </w:tc>
        <w:tc>
          <w:tcPr>
            <w:tcW w:w="1212" w:type="dxa"/>
          </w:tcPr>
          <w:p w:rsidR="00616FB9" w:rsidRDefault="00616FB9">
            <w:pPr>
              <w:pStyle w:val="TableParagraph"/>
              <w:spacing w:before="150"/>
              <w:ind w:left="2"/>
              <w:rPr>
                <w:sz w:val="21"/>
              </w:rPr>
            </w:pPr>
            <w:r>
              <w:rPr>
                <w:sz w:val="21"/>
              </w:rPr>
              <w:t>58.75</w:t>
            </w:r>
          </w:p>
        </w:tc>
      </w:tr>
      <w:tr w:rsidR="00616FB9">
        <w:trPr>
          <w:trHeight w:val="273"/>
        </w:trPr>
        <w:tc>
          <w:tcPr>
            <w:tcW w:w="858" w:type="dxa"/>
            <w:vMerge/>
            <w:tcBorders>
              <w:top w:val="nil"/>
            </w:tcBorders>
          </w:tcPr>
          <w:p w:rsidR="00616FB9" w:rsidRDefault="00616FB9">
            <w:pPr>
              <w:rPr>
                <w:sz w:val="2"/>
                <w:szCs w:val="2"/>
              </w:rPr>
            </w:pPr>
          </w:p>
        </w:tc>
        <w:tc>
          <w:tcPr>
            <w:tcW w:w="806" w:type="dxa"/>
            <w:vMerge/>
            <w:tcBorders>
              <w:top w:val="nil"/>
            </w:tcBorders>
          </w:tcPr>
          <w:p w:rsidR="00616FB9" w:rsidRDefault="00616FB9">
            <w:pPr>
              <w:rPr>
                <w:sz w:val="2"/>
                <w:szCs w:val="2"/>
              </w:rPr>
            </w:pPr>
          </w:p>
        </w:tc>
        <w:tc>
          <w:tcPr>
            <w:tcW w:w="4249" w:type="dxa"/>
          </w:tcPr>
          <w:p w:rsidR="00616FB9" w:rsidRDefault="00616FB9">
            <w:pPr>
              <w:pStyle w:val="TableParagraph"/>
              <w:spacing w:before="1" w:line="252" w:lineRule="exact"/>
              <w:ind w:left="1681" w:right="1681"/>
              <w:rPr>
                <w:rFonts w:ascii="宋体"/>
                <w:sz w:val="21"/>
              </w:rPr>
            </w:pPr>
            <w:r>
              <w:rPr>
                <w:rFonts w:ascii="宋体" w:hint="eastAsia"/>
                <w:spacing w:val="-1"/>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3" w:line="239" w:lineRule="exact"/>
              <w:rPr>
                <w:sz w:val="21"/>
              </w:rPr>
            </w:pPr>
            <w:r>
              <w:rPr>
                <w:sz w:val="21"/>
              </w:rPr>
              <w:t>130.60</w:t>
            </w:r>
          </w:p>
        </w:tc>
      </w:tr>
      <w:tr w:rsidR="00616FB9">
        <w:trPr>
          <w:trHeight w:val="271"/>
        </w:trPr>
        <w:tc>
          <w:tcPr>
            <w:tcW w:w="858" w:type="dxa"/>
            <w:vMerge/>
            <w:tcBorders>
              <w:top w:val="nil"/>
            </w:tcBorders>
          </w:tcPr>
          <w:p w:rsidR="00616FB9" w:rsidRDefault="00616FB9">
            <w:pPr>
              <w:rPr>
                <w:sz w:val="2"/>
                <w:szCs w:val="2"/>
              </w:rPr>
            </w:pPr>
          </w:p>
        </w:tc>
        <w:tc>
          <w:tcPr>
            <w:tcW w:w="5055" w:type="dxa"/>
            <w:gridSpan w:val="2"/>
          </w:tcPr>
          <w:p w:rsidR="00616FB9" w:rsidRDefault="00616FB9">
            <w:pPr>
              <w:pStyle w:val="TableParagraph"/>
              <w:spacing w:line="252" w:lineRule="exact"/>
              <w:ind w:left="2302" w:right="2301"/>
              <w:rPr>
                <w:rFonts w:ascii="宋体"/>
                <w:b/>
                <w:sz w:val="21"/>
              </w:rPr>
            </w:pPr>
            <w:r>
              <w:rPr>
                <w:rFonts w:ascii="宋体" w:hint="eastAsia"/>
                <w:b/>
                <w:w w:val="95"/>
                <w:sz w:val="21"/>
              </w:rPr>
              <w:t>小计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5" w:line="237" w:lineRule="exact"/>
              <w:rPr>
                <w:b/>
                <w:sz w:val="21"/>
              </w:rPr>
            </w:pPr>
            <w:r>
              <w:rPr>
                <w:b/>
                <w:sz w:val="21"/>
              </w:rPr>
              <w:t>326.60</w:t>
            </w:r>
          </w:p>
        </w:tc>
      </w:tr>
      <w:tr w:rsidR="00616FB9">
        <w:trPr>
          <w:trHeight w:val="271"/>
        </w:trPr>
        <w:tc>
          <w:tcPr>
            <w:tcW w:w="5913" w:type="dxa"/>
            <w:gridSpan w:val="3"/>
          </w:tcPr>
          <w:p w:rsidR="00616FB9" w:rsidRDefault="00616FB9">
            <w:pPr>
              <w:pStyle w:val="TableParagraph"/>
              <w:spacing w:line="252" w:lineRule="exact"/>
              <w:ind w:left="2736" w:right="2726"/>
              <w:rPr>
                <w:rFonts w:ascii="宋体"/>
                <w:b/>
                <w:sz w:val="21"/>
              </w:rPr>
            </w:pPr>
            <w:r>
              <w:rPr>
                <w:rFonts w:ascii="宋体" w:hint="eastAsia"/>
                <w:b/>
                <w:w w:val="95"/>
                <w:sz w:val="21"/>
              </w:rPr>
              <w:t>合计</w:t>
            </w:r>
          </w:p>
        </w:tc>
        <w:tc>
          <w:tcPr>
            <w:tcW w:w="7661" w:type="dxa"/>
          </w:tcPr>
          <w:p w:rsidR="00616FB9" w:rsidRDefault="00616FB9">
            <w:pPr>
              <w:pStyle w:val="TableParagraph"/>
              <w:jc w:val="left"/>
              <w:rPr>
                <w:sz w:val="20"/>
              </w:rPr>
            </w:pPr>
          </w:p>
        </w:tc>
        <w:tc>
          <w:tcPr>
            <w:tcW w:w="1212" w:type="dxa"/>
          </w:tcPr>
          <w:p w:rsidR="00616FB9" w:rsidRDefault="00616FB9">
            <w:pPr>
              <w:pStyle w:val="TableParagraph"/>
              <w:spacing w:before="15" w:line="237" w:lineRule="exact"/>
              <w:rPr>
                <w:b/>
                <w:sz w:val="21"/>
              </w:rPr>
            </w:pPr>
            <w:r>
              <w:rPr>
                <w:b/>
                <w:sz w:val="21"/>
              </w:rPr>
              <w:t>446.00</w:t>
            </w:r>
          </w:p>
        </w:tc>
      </w:tr>
    </w:tbl>
    <w:p w:rsidR="00616FB9" w:rsidRDefault="00616FB9">
      <w:pPr>
        <w:spacing w:line="237" w:lineRule="exact"/>
        <w:rPr>
          <w:sz w:val="21"/>
        </w:rPr>
        <w:sectPr w:rsidR="00616FB9">
          <w:pgSz w:w="16840" w:h="11910" w:orient="landscape"/>
          <w:pgMar w:top="1180" w:right="800" w:bottom="1200" w:left="920" w:header="840" w:footer="1006" w:gutter="0"/>
          <w:cols w:space="720"/>
        </w:sectPr>
      </w:pPr>
    </w:p>
    <w:p w:rsidR="00616FB9" w:rsidRDefault="00616FB9">
      <w:pPr>
        <w:pStyle w:val="BodyText"/>
        <w:ind w:left="0"/>
        <w:rPr>
          <w:rFonts w:ascii="黑体"/>
          <w:sz w:val="20"/>
        </w:rPr>
      </w:pPr>
    </w:p>
    <w:p w:rsidR="00616FB9" w:rsidRDefault="00616FB9">
      <w:pPr>
        <w:pStyle w:val="BodyText"/>
        <w:spacing w:before="6"/>
        <w:ind w:left="0"/>
        <w:rPr>
          <w:rFonts w:ascii="黑体"/>
          <w:sz w:val="22"/>
        </w:rPr>
      </w:pPr>
    </w:p>
    <w:p w:rsidR="00616FB9" w:rsidRDefault="00616FB9">
      <w:pPr>
        <w:pStyle w:val="Heading3"/>
        <w:spacing w:before="68"/>
        <w:ind w:left="213"/>
      </w:pPr>
      <w:r>
        <w:rPr>
          <w:rFonts w:hint="eastAsia"/>
          <w:spacing w:val="-26"/>
        </w:rPr>
        <w:t>附表</w:t>
      </w:r>
      <w:r>
        <w:rPr>
          <w:spacing w:val="-26"/>
        </w:rPr>
        <w:t xml:space="preserve"> </w:t>
      </w:r>
      <w:r>
        <w:rPr>
          <w:rFonts w:ascii="Times New Roman" w:eastAsia="Times New Roman"/>
          <w:spacing w:val="-1"/>
        </w:rPr>
        <w:t>5</w:t>
      </w:r>
      <w:r>
        <w:rPr>
          <w:rFonts w:hint="eastAsia"/>
          <w:spacing w:val="-1"/>
        </w:rPr>
        <w:t>：乳山市近远期预防保护和综合治理投资匡算表</w:t>
      </w:r>
    </w:p>
    <w:p w:rsidR="00616FB9" w:rsidRDefault="00616FB9">
      <w:pPr>
        <w:pStyle w:val="BodyText"/>
        <w:spacing w:before="7"/>
        <w:ind w:left="0"/>
        <w:rPr>
          <w:rFonts w:ascii="黑体"/>
          <w:sz w:val="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2"/>
        <w:gridCol w:w="2454"/>
        <w:gridCol w:w="2680"/>
        <w:gridCol w:w="2682"/>
        <w:gridCol w:w="1999"/>
        <w:gridCol w:w="2451"/>
      </w:tblGrid>
      <w:tr w:rsidR="00616FB9">
        <w:trPr>
          <w:trHeight w:val="555"/>
        </w:trPr>
        <w:tc>
          <w:tcPr>
            <w:tcW w:w="2452" w:type="dxa"/>
          </w:tcPr>
          <w:p w:rsidR="00616FB9" w:rsidRDefault="00616FB9">
            <w:pPr>
              <w:pStyle w:val="TableParagraph"/>
              <w:spacing w:before="141"/>
              <w:ind w:left="669"/>
              <w:jc w:val="left"/>
              <w:rPr>
                <w:rFonts w:ascii="宋体"/>
                <w:b/>
                <w:sz w:val="21"/>
              </w:rPr>
            </w:pPr>
            <w:r>
              <w:rPr>
                <w:rFonts w:ascii="宋体" w:hint="eastAsia"/>
                <w:b/>
                <w:w w:val="95"/>
                <w:sz w:val="21"/>
              </w:rPr>
              <w:t>项目类型</w:t>
            </w:r>
          </w:p>
        </w:tc>
        <w:tc>
          <w:tcPr>
            <w:tcW w:w="2454" w:type="dxa"/>
          </w:tcPr>
          <w:p w:rsidR="00616FB9" w:rsidRDefault="00616FB9">
            <w:pPr>
              <w:pStyle w:val="TableParagraph"/>
              <w:spacing w:before="141"/>
              <w:ind w:left="666" w:right="659"/>
              <w:rPr>
                <w:rFonts w:ascii="宋体"/>
                <w:b/>
                <w:sz w:val="21"/>
              </w:rPr>
            </w:pPr>
            <w:r>
              <w:rPr>
                <w:rFonts w:ascii="宋体" w:hint="eastAsia"/>
                <w:b/>
                <w:w w:val="95"/>
                <w:sz w:val="21"/>
              </w:rPr>
              <w:t>匡算标准</w:t>
            </w:r>
          </w:p>
        </w:tc>
        <w:tc>
          <w:tcPr>
            <w:tcW w:w="2680" w:type="dxa"/>
          </w:tcPr>
          <w:p w:rsidR="00616FB9" w:rsidRDefault="00616FB9">
            <w:pPr>
              <w:pStyle w:val="TableParagraph"/>
              <w:spacing w:before="141"/>
              <w:ind w:left="102" w:right="94"/>
              <w:rPr>
                <w:rFonts w:ascii="宋体"/>
                <w:b/>
                <w:sz w:val="21"/>
              </w:rPr>
            </w:pPr>
            <w:r>
              <w:rPr>
                <w:rFonts w:ascii="宋体" w:hint="eastAsia"/>
                <w:b/>
                <w:sz w:val="21"/>
              </w:rPr>
              <w:t>近期（</w:t>
            </w:r>
            <w:r>
              <w:rPr>
                <w:b/>
                <w:sz w:val="21"/>
              </w:rPr>
              <w:t>2019-2025</w:t>
            </w:r>
            <w:r>
              <w:rPr>
                <w:b/>
                <w:spacing w:val="-5"/>
                <w:sz w:val="21"/>
              </w:rPr>
              <w:t xml:space="preserve"> </w:t>
            </w:r>
            <w:r>
              <w:rPr>
                <w:rFonts w:ascii="宋体" w:hint="eastAsia"/>
                <w:b/>
                <w:sz w:val="21"/>
              </w:rPr>
              <w:t>年）投资</w:t>
            </w:r>
          </w:p>
        </w:tc>
        <w:tc>
          <w:tcPr>
            <w:tcW w:w="2682" w:type="dxa"/>
          </w:tcPr>
          <w:p w:rsidR="00616FB9" w:rsidRDefault="00616FB9">
            <w:pPr>
              <w:pStyle w:val="TableParagraph"/>
              <w:spacing w:before="141"/>
              <w:ind w:left="102" w:right="95"/>
              <w:rPr>
                <w:rFonts w:ascii="宋体"/>
                <w:b/>
                <w:sz w:val="21"/>
              </w:rPr>
            </w:pPr>
            <w:r>
              <w:rPr>
                <w:rFonts w:ascii="宋体" w:hint="eastAsia"/>
                <w:b/>
                <w:sz w:val="21"/>
              </w:rPr>
              <w:t>远期（</w:t>
            </w:r>
            <w:r>
              <w:rPr>
                <w:b/>
                <w:sz w:val="21"/>
              </w:rPr>
              <w:t>2026-2030</w:t>
            </w:r>
            <w:r>
              <w:rPr>
                <w:b/>
                <w:spacing w:val="-5"/>
                <w:sz w:val="21"/>
              </w:rPr>
              <w:t xml:space="preserve"> </w:t>
            </w:r>
            <w:r>
              <w:rPr>
                <w:rFonts w:ascii="宋体" w:hint="eastAsia"/>
                <w:b/>
                <w:sz w:val="21"/>
              </w:rPr>
              <w:t>年）投资</w:t>
            </w:r>
          </w:p>
        </w:tc>
        <w:tc>
          <w:tcPr>
            <w:tcW w:w="1999" w:type="dxa"/>
          </w:tcPr>
          <w:p w:rsidR="00616FB9" w:rsidRDefault="00616FB9">
            <w:pPr>
              <w:pStyle w:val="TableParagraph"/>
              <w:spacing w:before="141"/>
              <w:ind w:left="377" w:right="370"/>
              <w:rPr>
                <w:rFonts w:ascii="宋体"/>
                <w:b/>
                <w:sz w:val="21"/>
              </w:rPr>
            </w:pPr>
            <w:r>
              <w:rPr>
                <w:rFonts w:ascii="宋体" w:hint="eastAsia"/>
                <w:b/>
                <w:w w:val="95"/>
                <w:sz w:val="21"/>
              </w:rPr>
              <w:t>规划期总投资</w:t>
            </w:r>
          </w:p>
        </w:tc>
        <w:tc>
          <w:tcPr>
            <w:tcW w:w="2451" w:type="dxa"/>
          </w:tcPr>
          <w:p w:rsidR="00616FB9" w:rsidRDefault="00616FB9">
            <w:pPr>
              <w:pStyle w:val="TableParagraph"/>
              <w:spacing w:before="141"/>
              <w:ind w:left="803"/>
              <w:jc w:val="left"/>
              <w:rPr>
                <w:rFonts w:ascii="宋体"/>
                <w:b/>
                <w:sz w:val="21"/>
              </w:rPr>
            </w:pPr>
            <w:r>
              <w:rPr>
                <w:rFonts w:ascii="宋体" w:hint="eastAsia"/>
                <w:b/>
                <w:w w:val="95"/>
                <w:sz w:val="21"/>
              </w:rPr>
              <w:t>资金来源</w:t>
            </w:r>
          </w:p>
        </w:tc>
      </w:tr>
      <w:tr w:rsidR="00616FB9">
        <w:trPr>
          <w:trHeight w:val="556"/>
        </w:trPr>
        <w:tc>
          <w:tcPr>
            <w:tcW w:w="2452" w:type="dxa"/>
          </w:tcPr>
          <w:p w:rsidR="00616FB9" w:rsidRDefault="00616FB9">
            <w:pPr>
              <w:pStyle w:val="TableParagraph"/>
              <w:spacing w:before="142"/>
              <w:ind w:left="107"/>
              <w:jc w:val="left"/>
              <w:rPr>
                <w:rFonts w:ascii="宋体"/>
                <w:b/>
                <w:sz w:val="21"/>
              </w:rPr>
            </w:pPr>
            <w:r>
              <w:rPr>
                <w:rFonts w:ascii="宋体" w:hint="eastAsia"/>
                <w:b/>
                <w:w w:val="95"/>
                <w:sz w:val="21"/>
              </w:rPr>
              <w:t>一、重点防治工程</w:t>
            </w:r>
          </w:p>
        </w:tc>
        <w:tc>
          <w:tcPr>
            <w:tcW w:w="2454" w:type="dxa"/>
          </w:tcPr>
          <w:p w:rsidR="00616FB9" w:rsidRDefault="00616FB9">
            <w:pPr>
              <w:pStyle w:val="TableParagraph"/>
              <w:jc w:val="left"/>
              <w:rPr>
                <w:sz w:val="20"/>
              </w:rPr>
            </w:pPr>
          </w:p>
        </w:tc>
        <w:tc>
          <w:tcPr>
            <w:tcW w:w="2680" w:type="dxa"/>
          </w:tcPr>
          <w:p w:rsidR="00616FB9" w:rsidRDefault="00616FB9">
            <w:pPr>
              <w:pStyle w:val="TableParagraph"/>
              <w:spacing w:before="157"/>
              <w:ind w:left="100" w:right="94"/>
              <w:rPr>
                <w:b/>
                <w:sz w:val="21"/>
              </w:rPr>
            </w:pPr>
            <w:r>
              <w:rPr>
                <w:b/>
                <w:sz w:val="21"/>
              </w:rPr>
              <w:t>13851</w:t>
            </w:r>
          </w:p>
        </w:tc>
        <w:tc>
          <w:tcPr>
            <w:tcW w:w="2682" w:type="dxa"/>
          </w:tcPr>
          <w:p w:rsidR="00616FB9" w:rsidRDefault="00616FB9">
            <w:pPr>
              <w:pStyle w:val="TableParagraph"/>
              <w:spacing w:before="157"/>
              <w:ind w:left="102" w:right="94"/>
              <w:rPr>
                <w:b/>
                <w:sz w:val="21"/>
              </w:rPr>
            </w:pPr>
            <w:r>
              <w:rPr>
                <w:b/>
                <w:sz w:val="21"/>
              </w:rPr>
              <w:t>9327</w:t>
            </w:r>
          </w:p>
        </w:tc>
        <w:tc>
          <w:tcPr>
            <w:tcW w:w="1999" w:type="dxa"/>
          </w:tcPr>
          <w:p w:rsidR="00616FB9" w:rsidRDefault="00616FB9">
            <w:pPr>
              <w:pStyle w:val="TableParagraph"/>
              <w:spacing w:before="157"/>
              <w:ind w:left="377" w:right="370"/>
              <w:rPr>
                <w:b/>
                <w:sz w:val="21"/>
              </w:rPr>
            </w:pPr>
            <w:r>
              <w:rPr>
                <w:b/>
                <w:sz w:val="21"/>
              </w:rPr>
              <w:t>23178</w:t>
            </w:r>
          </w:p>
        </w:tc>
        <w:tc>
          <w:tcPr>
            <w:tcW w:w="2451" w:type="dxa"/>
          </w:tcPr>
          <w:p w:rsidR="00616FB9" w:rsidRDefault="00616FB9">
            <w:pPr>
              <w:pStyle w:val="TableParagraph"/>
              <w:jc w:val="left"/>
              <w:rPr>
                <w:sz w:val="20"/>
              </w:rPr>
            </w:pPr>
          </w:p>
        </w:tc>
      </w:tr>
      <w:tr w:rsidR="00616FB9">
        <w:trPr>
          <w:trHeight w:val="556"/>
        </w:trPr>
        <w:tc>
          <w:tcPr>
            <w:tcW w:w="2452" w:type="dxa"/>
          </w:tcPr>
          <w:p w:rsidR="00616FB9" w:rsidRDefault="00616FB9">
            <w:pPr>
              <w:pStyle w:val="TableParagraph"/>
              <w:spacing w:before="142"/>
              <w:ind w:left="107"/>
              <w:jc w:val="left"/>
              <w:rPr>
                <w:rFonts w:ascii="宋体"/>
                <w:sz w:val="21"/>
              </w:rPr>
            </w:pPr>
            <w:r>
              <w:rPr>
                <w:sz w:val="21"/>
              </w:rPr>
              <w:t>1</w:t>
            </w:r>
            <w:r>
              <w:rPr>
                <w:rFonts w:ascii="宋体" w:hint="eastAsia"/>
                <w:sz w:val="21"/>
              </w:rPr>
              <w:t>、预防保护工程</w:t>
            </w:r>
          </w:p>
        </w:tc>
        <w:tc>
          <w:tcPr>
            <w:tcW w:w="2454" w:type="dxa"/>
          </w:tcPr>
          <w:p w:rsidR="00616FB9" w:rsidRDefault="00616FB9">
            <w:pPr>
              <w:pStyle w:val="TableParagraph"/>
              <w:spacing w:before="142"/>
              <w:ind w:left="666" w:right="661"/>
              <w:rPr>
                <w:sz w:val="21"/>
              </w:rPr>
            </w:pPr>
            <w:r>
              <w:rPr>
                <w:sz w:val="21"/>
              </w:rPr>
              <w:t>30</w:t>
            </w:r>
            <w:r>
              <w:rPr>
                <w:spacing w:val="-3"/>
                <w:sz w:val="21"/>
              </w:rPr>
              <w:t xml:space="preserve"> </w:t>
            </w:r>
            <w:r>
              <w:rPr>
                <w:rFonts w:ascii="宋体" w:hint="eastAsia"/>
                <w:sz w:val="21"/>
              </w:rPr>
              <w:t>万元</w:t>
            </w:r>
            <w:r>
              <w:rPr>
                <w:sz w:val="21"/>
              </w:rPr>
              <w:t>/km</w:t>
            </w:r>
            <w:r>
              <w:rPr>
                <w:sz w:val="21"/>
                <w:vertAlign w:val="superscript"/>
              </w:rPr>
              <w:t>2</w:t>
            </w:r>
          </w:p>
        </w:tc>
        <w:tc>
          <w:tcPr>
            <w:tcW w:w="2680" w:type="dxa"/>
          </w:tcPr>
          <w:p w:rsidR="00616FB9" w:rsidRDefault="00616FB9">
            <w:pPr>
              <w:pStyle w:val="TableParagraph"/>
              <w:spacing w:before="155"/>
              <w:ind w:left="102" w:right="94"/>
              <w:rPr>
                <w:sz w:val="21"/>
              </w:rPr>
            </w:pPr>
            <w:r>
              <w:rPr>
                <w:sz w:val="21"/>
              </w:rPr>
              <w:t>2091</w:t>
            </w:r>
          </w:p>
        </w:tc>
        <w:tc>
          <w:tcPr>
            <w:tcW w:w="2682" w:type="dxa"/>
          </w:tcPr>
          <w:p w:rsidR="00616FB9" w:rsidRDefault="00616FB9">
            <w:pPr>
              <w:pStyle w:val="TableParagraph"/>
              <w:spacing w:before="155"/>
              <w:ind w:left="102" w:right="94"/>
              <w:rPr>
                <w:sz w:val="21"/>
              </w:rPr>
            </w:pPr>
            <w:r>
              <w:rPr>
                <w:sz w:val="21"/>
              </w:rPr>
              <w:t>1491</w:t>
            </w:r>
          </w:p>
        </w:tc>
        <w:tc>
          <w:tcPr>
            <w:tcW w:w="1999" w:type="dxa"/>
          </w:tcPr>
          <w:p w:rsidR="00616FB9" w:rsidRDefault="00616FB9">
            <w:pPr>
              <w:pStyle w:val="TableParagraph"/>
              <w:spacing w:before="155"/>
              <w:ind w:left="377" w:right="368"/>
              <w:rPr>
                <w:sz w:val="21"/>
              </w:rPr>
            </w:pPr>
            <w:r>
              <w:rPr>
                <w:sz w:val="21"/>
              </w:rPr>
              <w:t>3582</w:t>
            </w:r>
          </w:p>
        </w:tc>
        <w:tc>
          <w:tcPr>
            <w:tcW w:w="2451" w:type="dxa"/>
            <w:vMerge w:val="restart"/>
          </w:tcPr>
          <w:p w:rsidR="00616FB9" w:rsidRDefault="00616FB9">
            <w:pPr>
              <w:pStyle w:val="TableParagraph"/>
              <w:spacing w:before="7"/>
              <w:jc w:val="left"/>
              <w:rPr>
                <w:rFonts w:ascii="黑体"/>
              </w:rPr>
            </w:pPr>
          </w:p>
          <w:p w:rsidR="00616FB9" w:rsidRDefault="00616FB9">
            <w:pPr>
              <w:pStyle w:val="TableParagraph"/>
              <w:spacing w:line="242" w:lineRule="auto"/>
              <w:ind w:left="910" w:right="96" w:hanging="803"/>
              <w:jc w:val="left"/>
              <w:rPr>
                <w:rFonts w:ascii="宋体"/>
                <w:sz w:val="21"/>
              </w:rPr>
            </w:pPr>
            <w:r>
              <w:rPr>
                <w:rFonts w:ascii="宋体" w:hint="eastAsia"/>
                <w:spacing w:val="-7"/>
                <w:sz w:val="21"/>
              </w:rPr>
              <w:t>财政投入、金融资本、社</w:t>
            </w:r>
            <w:r>
              <w:rPr>
                <w:rFonts w:ascii="宋体" w:hint="eastAsia"/>
                <w:sz w:val="21"/>
              </w:rPr>
              <w:t>会资金</w:t>
            </w:r>
          </w:p>
        </w:tc>
      </w:tr>
      <w:tr w:rsidR="00616FB9">
        <w:trPr>
          <w:trHeight w:val="555"/>
        </w:trPr>
        <w:tc>
          <w:tcPr>
            <w:tcW w:w="2452" w:type="dxa"/>
          </w:tcPr>
          <w:p w:rsidR="00616FB9" w:rsidRDefault="00616FB9">
            <w:pPr>
              <w:pStyle w:val="TableParagraph"/>
              <w:spacing w:before="141"/>
              <w:ind w:left="107"/>
              <w:jc w:val="left"/>
              <w:rPr>
                <w:rFonts w:ascii="宋体"/>
                <w:sz w:val="21"/>
              </w:rPr>
            </w:pPr>
            <w:r>
              <w:rPr>
                <w:sz w:val="21"/>
              </w:rPr>
              <w:t>2</w:t>
            </w:r>
            <w:r>
              <w:rPr>
                <w:rFonts w:ascii="宋体" w:hint="eastAsia"/>
                <w:sz w:val="21"/>
              </w:rPr>
              <w:t>、综合治理工程</w:t>
            </w:r>
          </w:p>
        </w:tc>
        <w:tc>
          <w:tcPr>
            <w:tcW w:w="2454" w:type="dxa"/>
          </w:tcPr>
          <w:p w:rsidR="00616FB9" w:rsidRDefault="00616FB9">
            <w:pPr>
              <w:pStyle w:val="TableParagraph"/>
              <w:spacing w:before="141"/>
              <w:ind w:left="666" w:right="661"/>
              <w:rPr>
                <w:sz w:val="21"/>
              </w:rPr>
            </w:pPr>
            <w:r>
              <w:rPr>
                <w:sz w:val="21"/>
              </w:rPr>
              <w:t>60</w:t>
            </w:r>
            <w:r>
              <w:rPr>
                <w:spacing w:val="-3"/>
                <w:sz w:val="21"/>
              </w:rPr>
              <w:t xml:space="preserve"> </w:t>
            </w:r>
            <w:r>
              <w:rPr>
                <w:rFonts w:ascii="宋体" w:hint="eastAsia"/>
                <w:sz w:val="21"/>
              </w:rPr>
              <w:t>万元</w:t>
            </w:r>
            <w:r>
              <w:rPr>
                <w:sz w:val="21"/>
              </w:rPr>
              <w:t>/km</w:t>
            </w:r>
            <w:r>
              <w:rPr>
                <w:sz w:val="21"/>
                <w:vertAlign w:val="superscript"/>
              </w:rPr>
              <w:t>2</w:t>
            </w:r>
          </w:p>
        </w:tc>
        <w:tc>
          <w:tcPr>
            <w:tcW w:w="2680" w:type="dxa"/>
          </w:tcPr>
          <w:p w:rsidR="00616FB9" w:rsidRDefault="00616FB9">
            <w:pPr>
              <w:pStyle w:val="TableParagraph"/>
              <w:spacing w:before="155"/>
              <w:ind w:left="100" w:right="94"/>
              <w:rPr>
                <w:sz w:val="21"/>
              </w:rPr>
            </w:pPr>
            <w:r>
              <w:rPr>
                <w:sz w:val="21"/>
              </w:rPr>
              <w:t>11760</w:t>
            </w:r>
          </w:p>
        </w:tc>
        <w:tc>
          <w:tcPr>
            <w:tcW w:w="2682" w:type="dxa"/>
          </w:tcPr>
          <w:p w:rsidR="00616FB9" w:rsidRDefault="00616FB9">
            <w:pPr>
              <w:pStyle w:val="TableParagraph"/>
              <w:spacing w:before="155"/>
              <w:ind w:left="102" w:right="94"/>
              <w:rPr>
                <w:sz w:val="21"/>
              </w:rPr>
            </w:pPr>
            <w:r>
              <w:rPr>
                <w:sz w:val="21"/>
              </w:rPr>
              <w:t>7836</w:t>
            </w:r>
          </w:p>
        </w:tc>
        <w:tc>
          <w:tcPr>
            <w:tcW w:w="1999" w:type="dxa"/>
          </w:tcPr>
          <w:p w:rsidR="00616FB9" w:rsidRDefault="00616FB9">
            <w:pPr>
              <w:pStyle w:val="TableParagraph"/>
              <w:spacing w:before="155"/>
              <w:ind w:left="377" w:right="370"/>
              <w:rPr>
                <w:sz w:val="21"/>
              </w:rPr>
            </w:pPr>
            <w:r>
              <w:rPr>
                <w:sz w:val="21"/>
              </w:rPr>
              <w:t>19596</w:t>
            </w:r>
          </w:p>
        </w:tc>
        <w:tc>
          <w:tcPr>
            <w:tcW w:w="2451" w:type="dxa"/>
            <w:vMerge/>
            <w:tcBorders>
              <w:top w:val="nil"/>
            </w:tcBorders>
          </w:tcPr>
          <w:p w:rsidR="00616FB9" w:rsidRDefault="00616FB9">
            <w:pPr>
              <w:rPr>
                <w:sz w:val="2"/>
                <w:szCs w:val="2"/>
              </w:rPr>
            </w:pPr>
          </w:p>
        </w:tc>
      </w:tr>
      <w:tr w:rsidR="00616FB9">
        <w:trPr>
          <w:trHeight w:val="556"/>
        </w:trPr>
        <w:tc>
          <w:tcPr>
            <w:tcW w:w="2452" w:type="dxa"/>
          </w:tcPr>
          <w:p w:rsidR="00616FB9" w:rsidRDefault="00616FB9">
            <w:pPr>
              <w:pStyle w:val="TableParagraph"/>
              <w:spacing w:before="142"/>
              <w:ind w:left="107"/>
              <w:jc w:val="left"/>
              <w:rPr>
                <w:rFonts w:ascii="宋体"/>
                <w:b/>
                <w:sz w:val="21"/>
              </w:rPr>
            </w:pPr>
            <w:r>
              <w:rPr>
                <w:rFonts w:ascii="宋体" w:hint="eastAsia"/>
                <w:b/>
                <w:w w:val="95"/>
                <w:sz w:val="21"/>
              </w:rPr>
              <w:t>二、综合监督管理</w:t>
            </w:r>
          </w:p>
        </w:tc>
        <w:tc>
          <w:tcPr>
            <w:tcW w:w="2454" w:type="dxa"/>
          </w:tcPr>
          <w:p w:rsidR="00616FB9" w:rsidRDefault="00616FB9">
            <w:pPr>
              <w:pStyle w:val="TableParagraph"/>
              <w:jc w:val="left"/>
              <w:rPr>
                <w:sz w:val="20"/>
              </w:rPr>
            </w:pPr>
          </w:p>
        </w:tc>
        <w:tc>
          <w:tcPr>
            <w:tcW w:w="2680" w:type="dxa"/>
          </w:tcPr>
          <w:p w:rsidR="00616FB9" w:rsidRDefault="00616FB9">
            <w:pPr>
              <w:pStyle w:val="TableParagraph"/>
              <w:spacing w:before="157"/>
              <w:ind w:left="101" w:right="94"/>
              <w:rPr>
                <w:b/>
                <w:sz w:val="21"/>
              </w:rPr>
            </w:pPr>
            <w:r>
              <w:rPr>
                <w:b/>
                <w:sz w:val="21"/>
              </w:rPr>
              <w:t>925</w:t>
            </w:r>
          </w:p>
        </w:tc>
        <w:tc>
          <w:tcPr>
            <w:tcW w:w="2682" w:type="dxa"/>
          </w:tcPr>
          <w:p w:rsidR="00616FB9" w:rsidRDefault="00616FB9">
            <w:pPr>
              <w:pStyle w:val="TableParagraph"/>
              <w:spacing w:before="157"/>
              <w:ind w:left="102" w:right="94"/>
              <w:rPr>
                <w:b/>
                <w:sz w:val="21"/>
              </w:rPr>
            </w:pPr>
            <w:r>
              <w:rPr>
                <w:b/>
                <w:sz w:val="21"/>
              </w:rPr>
              <w:t>1425</w:t>
            </w:r>
          </w:p>
        </w:tc>
        <w:tc>
          <w:tcPr>
            <w:tcW w:w="1999" w:type="dxa"/>
          </w:tcPr>
          <w:p w:rsidR="00616FB9" w:rsidRDefault="00616FB9">
            <w:pPr>
              <w:pStyle w:val="TableParagraph"/>
              <w:spacing w:before="157"/>
              <w:ind w:left="377" w:right="368"/>
              <w:rPr>
                <w:b/>
                <w:sz w:val="21"/>
              </w:rPr>
            </w:pPr>
            <w:r>
              <w:rPr>
                <w:b/>
                <w:sz w:val="21"/>
              </w:rPr>
              <w:t>2350</w:t>
            </w:r>
          </w:p>
        </w:tc>
        <w:tc>
          <w:tcPr>
            <w:tcW w:w="2451" w:type="dxa"/>
          </w:tcPr>
          <w:p w:rsidR="00616FB9" w:rsidRDefault="00616FB9">
            <w:pPr>
              <w:pStyle w:val="TableParagraph"/>
              <w:jc w:val="left"/>
              <w:rPr>
                <w:sz w:val="20"/>
              </w:rPr>
            </w:pPr>
          </w:p>
        </w:tc>
      </w:tr>
      <w:tr w:rsidR="00616FB9">
        <w:trPr>
          <w:trHeight w:val="556"/>
        </w:trPr>
        <w:tc>
          <w:tcPr>
            <w:tcW w:w="2452" w:type="dxa"/>
          </w:tcPr>
          <w:p w:rsidR="00616FB9" w:rsidRDefault="00616FB9">
            <w:pPr>
              <w:pStyle w:val="TableParagraph"/>
              <w:spacing w:before="142"/>
              <w:ind w:left="107"/>
              <w:jc w:val="left"/>
              <w:rPr>
                <w:rFonts w:ascii="宋体"/>
                <w:sz w:val="21"/>
              </w:rPr>
            </w:pPr>
            <w:r>
              <w:rPr>
                <w:sz w:val="21"/>
              </w:rPr>
              <w:t>1</w:t>
            </w:r>
            <w:r>
              <w:rPr>
                <w:rFonts w:ascii="宋体" w:hint="eastAsia"/>
                <w:sz w:val="21"/>
              </w:rPr>
              <w:t>、监督管理能力建设</w:t>
            </w:r>
          </w:p>
        </w:tc>
        <w:tc>
          <w:tcPr>
            <w:tcW w:w="2454" w:type="dxa"/>
          </w:tcPr>
          <w:p w:rsidR="00616FB9" w:rsidRDefault="00616FB9">
            <w:pPr>
              <w:pStyle w:val="TableParagraph"/>
              <w:spacing w:before="142"/>
              <w:ind w:left="666" w:right="659"/>
              <w:rPr>
                <w:rFonts w:ascii="宋体"/>
                <w:sz w:val="21"/>
              </w:rPr>
            </w:pPr>
            <w:r>
              <w:rPr>
                <w:sz w:val="21"/>
              </w:rPr>
              <w:t>100</w:t>
            </w:r>
            <w:r>
              <w:rPr>
                <w:spacing w:val="-1"/>
                <w:sz w:val="21"/>
              </w:rPr>
              <w:t xml:space="preserve"> </w:t>
            </w:r>
            <w:r>
              <w:rPr>
                <w:rFonts w:ascii="宋体" w:hint="eastAsia"/>
                <w:sz w:val="21"/>
              </w:rPr>
              <w:t>万</w:t>
            </w:r>
            <w:r>
              <w:rPr>
                <w:sz w:val="21"/>
              </w:rPr>
              <w:t>/</w:t>
            </w:r>
            <w:r>
              <w:rPr>
                <w:rFonts w:ascii="宋体" w:hint="eastAsia"/>
                <w:sz w:val="21"/>
              </w:rPr>
              <w:t>年</w:t>
            </w:r>
          </w:p>
        </w:tc>
        <w:tc>
          <w:tcPr>
            <w:tcW w:w="2680" w:type="dxa"/>
          </w:tcPr>
          <w:p w:rsidR="00616FB9" w:rsidRDefault="00616FB9">
            <w:pPr>
              <w:pStyle w:val="TableParagraph"/>
              <w:spacing w:before="155"/>
              <w:ind w:left="101" w:right="94"/>
              <w:rPr>
                <w:sz w:val="21"/>
              </w:rPr>
            </w:pPr>
            <w:r>
              <w:rPr>
                <w:sz w:val="21"/>
              </w:rPr>
              <w:t>500</w:t>
            </w:r>
          </w:p>
        </w:tc>
        <w:tc>
          <w:tcPr>
            <w:tcW w:w="2682" w:type="dxa"/>
          </w:tcPr>
          <w:p w:rsidR="00616FB9" w:rsidRDefault="00616FB9">
            <w:pPr>
              <w:pStyle w:val="TableParagraph"/>
              <w:spacing w:before="155"/>
              <w:ind w:left="101" w:right="95"/>
              <w:rPr>
                <w:sz w:val="21"/>
              </w:rPr>
            </w:pPr>
            <w:r>
              <w:rPr>
                <w:sz w:val="21"/>
              </w:rPr>
              <w:t>500</w:t>
            </w:r>
          </w:p>
        </w:tc>
        <w:tc>
          <w:tcPr>
            <w:tcW w:w="1999" w:type="dxa"/>
          </w:tcPr>
          <w:p w:rsidR="00616FB9" w:rsidRDefault="00616FB9">
            <w:pPr>
              <w:pStyle w:val="TableParagraph"/>
              <w:spacing w:before="155"/>
              <w:ind w:left="377" w:right="368"/>
              <w:rPr>
                <w:sz w:val="21"/>
              </w:rPr>
            </w:pPr>
            <w:r>
              <w:rPr>
                <w:sz w:val="21"/>
              </w:rPr>
              <w:t>1000</w:t>
            </w:r>
          </w:p>
        </w:tc>
        <w:tc>
          <w:tcPr>
            <w:tcW w:w="2451" w:type="dxa"/>
            <w:vMerge w:val="restart"/>
          </w:tcPr>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jc w:val="left"/>
              <w:rPr>
                <w:rFonts w:ascii="黑体"/>
                <w:sz w:val="20"/>
              </w:rPr>
            </w:pPr>
          </w:p>
          <w:p w:rsidR="00616FB9" w:rsidRDefault="00616FB9">
            <w:pPr>
              <w:pStyle w:val="TableParagraph"/>
              <w:spacing w:before="12"/>
              <w:jc w:val="left"/>
              <w:rPr>
                <w:rFonts w:ascii="黑体"/>
                <w:sz w:val="18"/>
              </w:rPr>
            </w:pPr>
          </w:p>
          <w:p w:rsidR="00616FB9" w:rsidRDefault="00616FB9">
            <w:pPr>
              <w:pStyle w:val="TableParagraph"/>
              <w:spacing w:line="242" w:lineRule="auto"/>
              <w:ind w:left="910" w:right="96" w:hanging="803"/>
              <w:jc w:val="left"/>
              <w:rPr>
                <w:rFonts w:ascii="宋体"/>
                <w:sz w:val="21"/>
              </w:rPr>
            </w:pPr>
            <w:r>
              <w:rPr>
                <w:rFonts w:ascii="宋体" w:hint="eastAsia"/>
                <w:spacing w:val="-7"/>
                <w:sz w:val="21"/>
              </w:rPr>
              <w:t>财政投入、金融资本、社</w:t>
            </w:r>
            <w:r>
              <w:rPr>
                <w:rFonts w:ascii="宋体" w:hint="eastAsia"/>
                <w:sz w:val="21"/>
              </w:rPr>
              <w:t>会资金</w:t>
            </w:r>
          </w:p>
        </w:tc>
      </w:tr>
      <w:tr w:rsidR="00616FB9">
        <w:trPr>
          <w:trHeight w:val="555"/>
        </w:trPr>
        <w:tc>
          <w:tcPr>
            <w:tcW w:w="2452" w:type="dxa"/>
          </w:tcPr>
          <w:p w:rsidR="00616FB9" w:rsidRDefault="00616FB9">
            <w:pPr>
              <w:pStyle w:val="TableParagraph"/>
              <w:spacing w:line="270" w:lineRule="atLeast"/>
              <w:ind w:left="107" w:right="127"/>
              <w:jc w:val="left"/>
              <w:rPr>
                <w:rFonts w:ascii="宋体"/>
                <w:sz w:val="21"/>
              </w:rPr>
            </w:pPr>
            <w:r>
              <w:rPr>
                <w:spacing w:val="-1"/>
                <w:sz w:val="21"/>
              </w:rPr>
              <w:t>2</w:t>
            </w:r>
            <w:r>
              <w:rPr>
                <w:rFonts w:ascii="宋体" w:hint="eastAsia"/>
                <w:spacing w:val="-1"/>
                <w:sz w:val="21"/>
              </w:rPr>
              <w:t>、水土保持科技示范园</w:t>
            </w:r>
            <w:r>
              <w:rPr>
                <w:rFonts w:ascii="宋体" w:hint="eastAsia"/>
                <w:sz w:val="21"/>
              </w:rPr>
              <w:t>建设</w:t>
            </w:r>
          </w:p>
        </w:tc>
        <w:tc>
          <w:tcPr>
            <w:tcW w:w="2454" w:type="dxa"/>
          </w:tcPr>
          <w:p w:rsidR="00616FB9" w:rsidRDefault="00616FB9">
            <w:pPr>
              <w:pStyle w:val="TableParagraph"/>
              <w:spacing w:before="141"/>
              <w:ind w:left="666" w:right="659"/>
              <w:rPr>
                <w:rFonts w:ascii="宋体"/>
                <w:sz w:val="21"/>
              </w:rPr>
            </w:pPr>
            <w:r>
              <w:rPr>
                <w:sz w:val="21"/>
              </w:rPr>
              <w:t>500</w:t>
            </w:r>
            <w:r>
              <w:rPr>
                <w:spacing w:val="-1"/>
                <w:sz w:val="21"/>
              </w:rPr>
              <w:t xml:space="preserve"> </w:t>
            </w:r>
            <w:r>
              <w:rPr>
                <w:rFonts w:ascii="宋体" w:hint="eastAsia"/>
                <w:sz w:val="21"/>
              </w:rPr>
              <w:t>万</w:t>
            </w:r>
            <w:r>
              <w:rPr>
                <w:sz w:val="21"/>
              </w:rPr>
              <w:t>/</w:t>
            </w:r>
            <w:r>
              <w:rPr>
                <w:rFonts w:ascii="宋体" w:hint="eastAsia"/>
                <w:sz w:val="21"/>
              </w:rPr>
              <w:t>个</w:t>
            </w:r>
          </w:p>
        </w:tc>
        <w:tc>
          <w:tcPr>
            <w:tcW w:w="2680" w:type="dxa"/>
          </w:tcPr>
          <w:p w:rsidR="00616FB9" w:rsidRDefault="00616FB9">
            <w:pPr>
              <w:pStyle w:val="TableParagraph"/>
              <w:jc w:val="left"/>
              <w:rPr>
                <w:sz w:val="20"/>
              </w:rPr>
            </w:pPr>
          </w:p>
        </w:tc>
        <w:tc>
          <w:tcPr>
            <w:tcW w:w="2682" w:type="dxa"/>
          </w:tcPr>
          <w:p w:rsidR="00616FB9" w:rsidRDefault="00616FB9">
            <w:pPr>
              <w:pStyle w:val="TableParagraph"/>
              <w:spacing w:before="155"/>
              <w:ind w:left="101" w:right="95"/>
              <w:rPr>
                <w:sz w:val="21"/>
              </w:rPr>
            </w:pPr>
            <w:r>
              <w:rPr>
                <w:sz w:val="21"/>
              </w:rPr>
              <w:t>500</w:t>
            </w:r>
          </w:p>
        </w:tc>
        <w:tc>
          <w:tcPr>
            <w:tcW w:w="1999" w:type="dxa"/>
          </w:tcPr>
          <w:p w:rsidR="00616FB9" w:rsidRDefault="00616FB9">
            <w:pPr>
              <w:pStyle w:val="TableParagraph"/>
              <w:spacing w:before="155"/>
              <w:ind w:left="377" w:right="369"/>
              <w:rPr>
                <w:sz w:val="21"/>
              </w:rPr>
            </w:pPr>
            <w:r>
              <w:rPr>
                <w:sz w:val="21"/>
              </w:rPr>
              <w:t>500</w:t>
            </w:r>
          </w:p>
        </w:tc>
        <w:tc>
          <w:tcPr>
            <w:tcW w:w="2451" w:type="dxa"/>
            <w:vMerge/>
            <w:tcBorders>
              <w:top w:val="nil"/>
            </w:tcBorders>
          </w:tcPr>
          <w:p w:rsidR="00616FB9" w:rsidRDefault="00616FB9">
            <w:pPr>
              <w:rPr>
                <w:sz w:val="2"/>
                <w:szCs w:val="2"/>
              </w:rPr>
            </w:pPr>
          </w:p>
        </w:tc>
      </w:tr>
      <w:tr w:rsidR="00616FB9">
        <w:trPr>
          <w:trHeight w:val="817"/>
        </w:trPr>
        <w:tc>
          <w:tcPr>
            <w:tcW w:w="2452" w:type="dxa"/>
          </w:tcPr>
          <w:p w:rsidR="00616FB9" w:rsidRDefault="00616FB9">
            <w:pPr>
              <w:pStyle w:val="TableParagraph"/>
              <w:spacing w:before="1" w:line="242" w:lineRule="auto"/>
              <w:ind w:left="107" w:right="127"/>
              <w:jc w:val="left"/>
              <w:rPr>
                <w:rFonts w:ascii="宋体"/>
                <w:sz w:val="21"/>
              </w:rPr>
            </w:pPr>
            <w:r>
              <w:rPr>
                <w:spacing w:val="-1"/>
                <w:sz w:val="21"/>
              </w:rPr>
              <w:t>3</w:t>
            </w:r>
            <w:r>
              <w:rPr>
                <w:rFonts w:ascii="宋体" w:hint="eastAsia"/>
                <w:spacing w:val="-1"/>
                <w:sz w:val="21"/>
              </w:rPr>
              <w:t>、生产建设项目水土保</w:t>
            </w:r>
            <w:r>
              <w:rPr>
                <w:rFonts w:ascii="宋体" w:hint="eastAsia"/>
                <w:sz w:val="21"/>
              </w:rPr>
              <w:t>持监督管理</w:t>
            </w:r>
            <w:r>
              <w:rPr>
                <w:sz w:val="21"/>
              </w:rPr>
              <w:t>(</w:t>
            </w:r>
            <w:r>
              <w:rPr>
                <w:rFonts w:ascii="宋体" w:hint="eastAsia"/>
                <w:sz w:val="21"/>
              </w:rPr>
              <w:t>含政府购买</w:t>
            </w:r>
          </w:p>
          <w:p w:rsidR="00616FB9" w:rsidRDefault="00616FB9">
            <w:pPr>
              <w:pStyle w:val="TableParagraph"/>
              <w:spacing w:before="1" w:line="252" w:lineRule="exact"/>
              <w:ind w:left="107"/>
              <w:jc w:val="left"/>
              <w:rPr>
                <w:sz w:val="21"/>
              </w:rPr>
            </w:pPr>
            <w:r>
              <w:rPr>
                <w:rFonts w:ascii="宋体" w:hint="eastAsia"/>
                <w:spacing w:val="-1"/>
                <w:sz w:val="21"/>
              </w:rPr>
              <w:t>服务</w:t>
            </w:r>
            <w:r>
              <w:rPr>
                <w:sz w:val="21"/>
              </w:rPr>
              <w:t>)</w:t>
            </w:r>
          </w:p>
        </w:tc>
        <w:tc>
          <w:tcPr>
            <w:tcW w:w="2454" w:type="dxa"/>
          </w:tcPr>
          <w:p w:rsidR="00616FB9" w:rsidRDefault="00616FB9">
            <w:pPr>
              <w:pStyle w:val="TableParagraph"/>
              <w:spacing w:before="4"/>
              <w:jc w:val="left"/>
              <w:rPr>
                <w:rFonts w:ascii="黑体"/>
                <w:sz w:val="21"/>
              </w:rPr>
            </w:pPr>
          </w:p>
          <w:p w:rsidR="00616FB9" w:rsidRDefault="00616FB9">
            <w:pPr>
              <w:pStyle w:val="TableParagraph"/>
              <w:ind w:left="666" w:right="659"/>
              <w:rPr>
                <w:rFonts w:ascii="宋体"/>
                <w:sz w:val="21"/>
              </w:rPr>
            </w:pPr>
            <w:r>
              <w:rPr>
                <w:sz w:val="21"/>
              </w:rPr>
              <w:t>60</w:t>
            </w:r>
            <w:r>
              <w:rPr>
                <w:spacing w:val="-1"/>
                <w:sz w:val="21"/>
              </w:rPr>
              <w:t xml:space="preserve"> </w:t>
            </w:r>
            <w:r>
              <w:rPr>
                <w:rFonts w:ascii="宋体" w:hint="eastAsia"/>
                <w:sz w:val="21"/>
              </w:rPr>
              <w:t>万</w:t>
            </w:r>
            <w:r>
              <w:rPr>
                <w:sz w:val="21"/>
              </w:rPr>
              <w:t>/</w:t>
            </w:r>
            <w:r>
              <w:rPr>
                <w:rFonts w:ascii="宋体" w:hint="eastAsia"/>
                <w:sz w:val="21"/>
              </w:rPr>
              <w:t>年</w:t>
            </w:r>
          </w:p>
        </w:tc>
        <w:tc>
          <w:tcPr>
            <w:tcW w:w="2680" w:type="dxa"/>
          </w:tcPr>
          <w:p w:rsidR="00616FB9" w:rsidRDefault="00616FB9">
            <w:pPr>
              <w:pStyle w:val="TableParagraph"/>
              <w:spacing w:before="5"/>
              <w:jc w:val="left"/>
              <w:rPr>
                <w:rFonts w:ascii="黑体"/>
              </w:rPr>
            </w:pPr>
          </w:p>
          <w:p w:rsidR="00616FB9" w:rsidRDefault="00616FB9">
            <w:pPr>
              <w:pStyle w:val="TableParagraph"/>
              <w:ind w:left="101" w:right="94"/>
              <w:rPr>
                <w:sz w:val="21"/>
              </w:rPr>
            </w:pPr>
            <w:r>
              <w:rPr>
                <w:sz w:val="21"/>
              </w:rPr>
              <w:t>300</w:t>
            </w:r>
          </w:p>
        </w:tc>
        <w:tc>
          <w:tcPr>
            <w:tcW w:w="2682" w:type="dxa"/>
          </w:tcPr>
          <w:p w:rsidR="00616FB9" w:rsidRDefault="00616FB9">
            <w:pPr>
              <w:pStyle w:val="TableParagraph"/>
              <w:spacing w:before="5"/>
              <w:jc w:val="left"/>
              <w:rPr>
                <w:rFonts w:ascii="黑体"/>
              </w:rPr>
            </w:pPr>
          </w:p>
          <w:p w:rsidR="00616FB9" w:rsidRDefault="00616FB9">
            <w:pPr>
              <w:pStyle w:val="TableParagraph"/>
              <w:ind w:left="101" w:right="95"/>
              <w:rPr>
                <w:sz w:val="21"/>
              </w:rPr>
            </w:pPr>
            <w:r>
              <w:rPr>
                <w:sz w:val="21"/>
              </w:rPr>
              <w:t>300</w:t>
            </w:r>
          </w:p>
        </w:tc>
        <w:tc>
          <w:tcPr>
            <w:tcW w:w="1999" w:type="dxa"/>
          </w:tcPr>
          <w:p w:rsidR="00616FB9" w:rsidRDefault="00616FB9">
            <w:pPr>
              <w:pStyle w:val="TableParagraph"/>
              <w:spacing w:before="5"/>
              <w:jc w:val="left"/>
              <w:rPr>
                <w:rFonts w:ascii="黑体"/>
              </w:rPr>
            </w:pPr>
          </w:p>
          <w:p w:rsidR="00616FB9" w:rsidRDefault="00616FB9">
            <w:pPr>
              <w:pStyle w:val="TableParagraph"/>
              <w:ind w:left="377" w:right="369"/>
              <w:rPr>
                <w:sz w:val="21"/>
              </w:rPr>
            </w:pPr>
            <w:r>
              <w:rPr>
                <w:sz w:val="21"/>
              </w:rPr>
              <w:t>600</w:t>
            </w:r>
          </w:p>
        </w:tc>
        <w:tc>
          <w:tcPr>
            <w:tcW w:w="2451" w:type="dxa"/>
            <w:vMerge/>
            <w:tcBorders>
              <w:top w:val="nil"/>
            </w:tcBorders>
          </w:tcPr>
          <w:p w:rsidR="00616FB9" w:rsidRDefault="00616FB9">
            <w:pPr>
              <w:rPr>
                <w:sz w:val="2"/>
                <w:szCs w:val="2"/>
              </w:rPr>
            </w:pPr>
          </w:p>
        </w:tc>
      </w:tr>
      <w:tr w:rsidR="00616FB9">
        <w:trPr>
          <w:trHeight w:val="555"/>
        </w:trPr>
        <w:tc>
          <w:tcPr>
            <w:tcW w:w="2452" w:type="dxa"/>
          </w:tcPr>
          <w:p w:rsidR="00616FB9" w:rsidRDefault="00616FB9">
            <w:pPr>
              <w:pStyle w:val="TableParagraph"/>
              <w:spacing w:before="141"/>
              <w:ind w:left="107"/>
              <w:jc w:val="left"/>
              <w:rPr>
                <w:rFonts w:ascii="宋体"/>
                <w:sz w:val="21"/>
              </w:rPr>
            </w:pPr>
            <w:r>
              <w:rPr>
                <w:sz w:val="21"/>
              </w:rPr>
              <w:t>4</w:t>
            </w:r>
            <w:r>
              <w:rPr>
                <w:rFonts w:ascii="宋体" w:hint="eastAsia"/>
                <w:sz w:val="21"/>
              </w:rPr>
              <w:t>、信息化建设</w:t>
            </w:r>
          </w:p>
        </w:tc>
        <w:tc>
          <w:tcPr>
            <w:tcW w:w="2454" w:type="dxa"/>
          </w:tcPr>
          <w:p w:rsidR="00616FB9" w:rsidRDefault="00616FB9">
            <w:pPr>
              <w:pStyle w:val="TableParagraph"/>
              <w:spacing w:before="141"/>
              <w:ind w:left="666" w:right="659"/>
              <w:rPr>
                <w:rFonts w:ascii="宋体"/>
                <w:sz w:val="21"/>
              </w:rPr>
            </w:pPr>
            <w:r>
              <w:rPr>
                <w:sz w:val="21"/>
              </w:rPr>
              <w:t>20</w:t>
            </w:r>
            <w:r>
              <w:rPr>
                <w:spacing w:val="-1"/>
                <w:sz w:val="21"/>
              </w:rPr>
              <w:t xml:space="preserve"> </w:t>
            </w:r>
            <w:r>
              <w:rPr>
                <w:rFonts w:ascii="宋体" w:hint="eastAsia"/>
                <w:sz w:val="21"/>
              </w:rPr>
              <w:t>万</w:t>
            </w:r>
            <w:r>
              <w:rPr>
                <w:sz w:val="21"/>
              </w:rPr>
              <w:t>/</w:t>
            </w:r>
            <w:r>
              <w:rPr>
                <w:rFonts w:ascii="宋体" w:hint="eastAsia"/>
                <w:sz w:val="21"/>
              </w:rPr>
              <w:t>年</w:t>
            </w:r>
          </w:p>
        </w:tc>
        <w:tc>
          <w:tcPr>
            <w:tcW w:w="2680" w:type="dxa"/>
          </w:tcPr>
          <w:p w:rsidR="00616FB9" w:rsidRDefault="00616FB9">
            <w:pPr>
              <w:pStyle w:val="TableParagraph"/>
              <w:spacing w:before="155"/>
              <w:ind w:left="101" w:right="94"/>
              <w:rPr>
                <w:sz w:val="21"/>
              </w:rPr>
            </w:pPr>
            <w:r>
              <w:rPr>
                <w:sz w:val="21"/>
              </w:rPr>
              <w:t>100</w:t>
            </w:r>
          </w:p>
        </w:tc>
        <w:tc>
          <w:tcPr>
            <w:tcW w:w="2682" w:type="dxa"/>
          </w:tcPr>
          <w:p w:rsidR="00616FB9" w:rsidRDefault="00616FB9">
            <w:pPr>
              <w:pStyle w:val="TableParagraph"/>
              <w:spacing w:before="155"/>
              <w:ind w:left="101" w:right="95"/>
              <w:rPr>
                <w:sz w:val="21"/>
              </w:rPr>
            </w:pPr>
            <w:r>
              <w:rPr>
                <w:sz w:val="21"/>
              </w:rPr>
              <w:t>100</w:t>
            </w:r>
          </w:p>
        </w:tc>
        <w:tc>
          <w:tcPr>
            <w:tcW w:w="1999" w:type="dxa"/>
          </w:tcPr>
          <w:p w:rsidR="00616FB9" w:rsidRDefault="00616FB9">
            <w:pPr>
              <w:pStyle w:val="TableParagraph"/>
              <w:spacing w:before="155"/>
              <w:ind w:left="377" w:right="369"/>
              <w:rPr>
                <w:sz w:val="21"/>
              </w:rPr>
            </w:pPr>
            <w:r>
              <w:rPr>
                <w:sz w:val="21"/>
              </w:rPr>
              <w:t>200</w:t>
            </w:r>
          </w:p>
        </w:tc>
        <w:tc>
          <w:tcPr>
            <w:tcW w:w="2451" w:type="dxa"/>
            <w:vMerge/>
            <w:tcBorders>
              <w:top w:val="nil"/>
            </w:tcBorders>
          </w:tcPr>
          <w:p w:rsidR="00616FB9" w:rsidRDefault="00616FB9">
            <w:pPr>
              <w:rPr>
                <w:sz w:val="2"/>
                <w:szCs w:val="2"/>
              </w:rPr>
            </w:pPr>
          </w:p>
        </w:tc>
      </w:tr>
      <w:tr w:rsidR="00616FB9">
        <w:trPr>
          <w:trHeight w:val="556"/>
        </w:trPr>
        <w:tc>
          <w:tcPr>
            <w:tcW w:w="2452" w:type="dxa"/>
          </w:tcPr>
          <w:p w:rsidR="00616FB9" w:rsidRDefault="00616FB9">
            <w:pPr>
              <w:pStyle w:val="TableParagraph"/>
              <w:spacing w:before="142"/>
              <w:ind w:left="107"/>
              <w:jc w:val="left"/>
              <w:rPr>
                <w:rFonts w:ascii="宋体"/>
                <w:sz w:val="21"/>
              </w:rPr>
            </w:pPr>
            <w:r>
              <w:rPr>
                <w:sz w:val="21"/>
              </w:rPr>
              <w:t>5</w:t>
            </w:r>
            <w:r>
              <w:rPr>
                <w:rFonts w:ascii="宋体" w:hint="eastAsia"/>
                <w:sz w:val="21"/>
              </w:rPr>
              <w:t>、水土保持宣传</w:t>
            </w:r>
          </w:p>
        </w:tc>
        <w:tc>
          <w:tcPr>
            <w:tcW w:w="2454" w:type="dxa"/>
          </w:tcPr>
          <w:p w:rsidR="00616FB9" w:rsidRDefault="00616FB9">
            <w:pPr>
              <w:pStyle w:val="TableParagraph"/>
              <w:spacing w:before="142"/>
              <w:ind w:left="666" w:right="658"/>
              <w:rPr>
                <w:rFonts w:ascii="宋体"/>
                <w:sz w:val="21"/>
              </w:rPr>
            </w:pPr>
            <w:r>
              <w:rPr>
                <w:sz w:val="21"/>
              </w:rPr>
              <w:t>5</w:t>
            </w:r>
            <w:r>
              <w:rPr>
                <w:spacing w:val="-1"/>
                <w:sz w:val="21"/>
              </w:rPr>
              <w:t xml:space="preserve"> </w:t>
            </w:r>
            <w:r>
              <w:rPr>
                <w:rFonts w:ascii="宋体" w:hint="eastAsia"/>
                <w:sz w:val="21"/>
              </w:rPr>
              <w:t>万</w:t>
            </w:r>
            <w:r>
              <w:rPr>
                <w:sz w:val="21"/>
              </w:rPr>
              <w:t>/</w:t>
            </w:r>
            <w:r>
              <w:rPr>
                <w:rFonts w:ascii="宋体" w:hint="eastAsia"/>
                <w:sz w:val="21"/>
              </w:rPr>
              <w:t>年</w:t>
            </w:r>
          </w:p>
        </w:tc>
        <w:tc>
          <w:tcPr>
            <w:tcW w:w="2680" w:type="dxa"/>
          </w:tcPr>
          <w:p w:rsidR="00616FB9" w:rsidRDefault="00616FB9">
            <w:pPr>
              <w:pStyle w:val="TableParagraph"/>
              <w:spacing w:before="156"/>
              <w:ind w:left="101" w:right="94"/>
              <w:rPr>
                <w:sz w:val="21"/>
              </w:rPr>
            </w:pPr>
            <w:r>
              <w:rPr>
                <w:sz w:val="21"/>
              </w:rPr>
              <w:t>25</w:t>
            </w:r>
          </w:p>
        </w:tc>
        <w:tc>
          <w:tcPr>
            <w:tcW w:w="2682" w:type="dxa"/>
          </w:tcPr>
          <w:p w:rsidR="00616FB9" w:rsidRDefault="00616FB9">
            <w:pPr>
              <w:pStyle w:val="TableParagraph"/>
              <w:spacing w:before="156"/>
              <w:ind w:left="102" w:right="93"/>
              <w:rPr>
                <w:sz w:val="21"/>
              </w:rPr>
            </w:pPr>
            <w:r>
              <w:rPr>
                <w:sz w:val="21"/>
              </w:rPr>
              <w:t>25</w:t>
            </w:r>
          </w:p>
        </w:tc>
        <w:tc>
          <w:tcPr>
            <w:tcW w:w="1999" w:type="dxa"/>
          </w:tcPr>
          <w:p w:rsidR="00616FB9" w:rsidRDefault="00616FB9">
            <w:pPr>
              <w:pStyle w:val="TableParagraph"/>
              <w:spacing w:before="156"/>
              <w:ind w:left="377" w:right="369"/>
              <w:rPr>
                <w:sz w:val="21"/>
              </w:rPr>
            </w:pPr>
            <w:r>
              <w:rPr>
                <w:sz w:val="21"/>
              </w:rPr>
              <w:t>50</w:t>
            </w:r>
          </w:p>
        </w:tc>
        <w:tc>
          <w:tcPr>
            <w:tcW w:w="2451" w:type="dxa"/>
            <w:vMerge/>
            <w:tcBorders>
              <w:top w:val="nil"/>
            </w:tcBorders>
          </w:tcPr>
          <w:p w:rsidR="00616FB9" w:rsidRDefault="00616FB9">
            <w:pPr>
              <w:rPr>
                <w:sz w:val="2"/>
                <w:szCs w:val="2"/>
              </w:rPr>
            </w:pPr>
          </w:p>
        </w:tc>
      </w:tr>
      <w:tr w:rsidR="00616FB9">
        <w:trPr>
          <w:trHeight w:val="556"/>
        </w:trPr>
        <w:tc>
          <w:tcPr>
            <w:tcW w:w="4906" w:type="dxa"/>
            <w:gridSpan w:val="2"/>
          </w:tcPr>
          <w:p w:rsidR="00616FB9" w:rsidRDefault="00616FB9">
            <w:pPr>
              <w:pStyle w:val="TableParagraph"/>
              <w:spacing w:before="141"/>
              <w:ind w:left="2232" w:right="2223"/>
              <w:rPr>
                <w:rFonts w:ascii="宋体"/>
                <w:b/>
                <w:sz w:val="21"/>
              </w:rPr>
            </w:pPr>
            <w:r>
              <w:rPr>
                <w:rFonts w:ascii="宋体" w:hint="eastAsia"/>
                <w:b/>
                <w:w w:val="95"/>
                <w:sz w:val="21"/>
              </w:rPr>
              <w:t>合计</w:t>
            </w:r>
          </w:p>
        </w:tc>
        <w:tc>
          <w:tcPr>
            <w:tcW w:w="2680" w:type="dxa"/>
          </w:tcPr>
          <w:p w:rsidR="00616FB9" w:rsidRDefault="00616FB9">
            <w:pPr>
              <w:pStyle w:val="TableParagraph"/>
              <w:spacing w:before="156"/>
              <w:ind w:left="100" w:right="94"/>
              <w:rPr>
                <w:b/>
                <w:sz w:val="21"/>
              </w:rPr>
            </w:pPr>
            <w:r>
              <w:rPr>
                <w:b/>
                <w:sz w:val="21"/>
              </w:rPr>
              <w:t>14776</w:t>
            </w:r>
          </w:p>
        </w:tc>
        <w:tc>
          <w:tcPr>
            <w:tcW w:w="2682" w:type="dxa"/>
          </w:tcPr>
          <w:p w:rsidR="00616FB9" w:rsidRDefault="00616FB9">
            <w:pPr>
              <w:pStyle w:val="TableParagraph"/>
              <w:spacing w:before="156"/>
              <w:ind w:left="102" w:right="94"/>
              <w:rPr>
                <w:b/>
                <w:sz w:val="21"/>
              </w:rPr>
            </w:pPr>
            <w:r>
              <w:rPr>
                <w:b/>
                <w:sz w:val="21"/>
              </w:rPr>
              <w:t>10752</w:t>
            </w:r>
          </w:p>
        </w:tc>
        <w:tc>
          <w:tcPr>
            <w:tcW w:w="1999" w:type="dxa"/>
          </w:tcPr>
          <w:p w:rsidR="00616FB9" w:rsidRDefault="00616FB9">
            <w:pPr>
              <w:pStyle w:val="TableParagraph"/>
              <w:spacing w:before="156"/>
              <w:ind w:left="377" w:right="370"/>
              <w:rPr>
                <w:b/>
                <w:sz w:val="21"/>
              </w:rPr>
            </w:pPr>
            <w:r>
              <w:rPr>
                <w:b/>
                <w:sz w:val="21"/>
              </w:rPr>
              <w:t>25528</w:t>
            </w:r>
          </w:p>
        </w:tc>
        <w:tc>
          <w:tcPr>
            <w:tcW w:w="2451" w:type="dxa"/>
          </w:tcPr>
          <w:p w:rsidR="00616FB9" w:rsidRDefault="00616FB9">
            <w:pPr>
              <w:pStyle w:val="TableParagraph"/>
              <w:jc w:val="left"/>
              <w:rPr>
                <w:sz w:val="20"/>
              </w:rPr>
            </w:pPr>
          </w:p>
        </w:tc>
      </w:tr>
    </w:tbl>
    <w:p w:rsidR="00616FB9" w:rsidRDefault="00616FB9">
      <w:pPr>
        <w:rPr>
          <w:sz w:val="20"/>
        </w:rPr>
        <w:sectPr w:rsidR="00616FB9">
          <w:pgSz w:w="16840" w:h="11910" w:orient="landscape"/>
          <w:pgMar w:top="1180" w:right="800" w:bottom="1200" w:left="920" w:header="840" w:footer="1006" w:gutter="0"/>
          <w:cols w:space="720"/>
        </w:sectPr>
      </w:pPr>
    </w:p>
    <w:p w:rsidR="00616FB9" w:rsidRDefault="00616FB9">
      <w:pPr>
        <w:tabs>
          <w:tab w:val="left" w:pos="2573"/>
          <w:tab w:val="left" w:pos="7582"/>
        </w:tabs>
        <w:spacing w:line="358" w:lineRule="exact"/>
        <w:ind w:left="219"/>
        <w:rPr>
          <w:rFonts w:ascii="楷体" w:eastAsia="楷体"/>
          <w:b/>
          <w:sz w:val="21"/>
        </w:rPr>
      </w:pPr>
      <w:r>
        <w:rPr>
          <w:noProof/>
        </w:rPr>
        <w:pict>
          <v:shape id="image26.jpeg" o:spid="_x0000_i1031" type="#_x0000_t75" style="width:12pt;height:12pt;visibility:visible">
            <v:imagedata r:id="rId36" o:title=""/>
          </v:shape>
        </w:pict>
      </w:r>
      <w:r>
        <w:rPr>
          <w:rFonts w:ascii="楷体" w:eastAsia="楷体" w:hint="eastAsia"/>
          <w:b/>
          <w:sz w:val="21"/>
        </w:rPr>
        <w:t>水土润乳</w:t>
      </w:r>
      <w:r>
        <w:rPr>
          <w:rFonts w:ascii="楷体" w:eastAsia="楷体"/>
          <w:b/>
          <w:sz w:val="21"/>
        </w:rPr>
        <w:tab/>
      </w:r>
      <w:r>
        <w:rPr>
          <w:rFonts w:ascii="Microsoft JhengHei" w:eastAsia="Times New Roman"/>
          <w:b/>
          <w:w w:val="95"/>
          <w:sz w:val="21"/>
        </w:rPr>
        <w:t>乳山市水土保持规划（</w:t>
      </w:r>
      <w:r>
        <w:rPr>
          <w:rFonts w:ascii="Microsoft JhengHei" w:eastAsia="Times New Roman"/>
          <w:b/>
          <w:w w:val="95"/>
          <w:sz w:val="21"/>
        </w:rPr>
        <w:t>2021-2030</w:t>
      </w:r>
      <w:r>
        <w:rPr>
          <w:rFonts w:ascii="Microsoft JhengHei" w:eastAsia="Times New Roman"/>
          <w:b/>
          <w:spacing w:val="7"/>
          <w:w w:val="95"/>
          <w:sz w:val="21"/>
        </w:rPr>
        <w:t xml:space="preserve"> </w:t>
      </w:r>
      <w:r>
        <w:rPr>
          <w:rFonts w:ascii="Microsoft JhengHei" w:eastAsia="Times New Roman"/>
          <w:b/>
          <w:w w:val="95"/>
          <w:sz w:val="21"/>
        </w:rPr>
        <w:t>年）</w:t>
      </w:r>
      <w:r>
        <w:rPr>
          <w:rFonts w:ascii="Microsoft JhengHei" w:eastAsia="Times New Roman"/>
          <w:b/>
          <w:w w:val="95"/>
          <w:sz w:val="21"/>
        </w:rPr>
        <w:tab/>
      </w:r>
      <w:r>
        <w:rPr>
          <w:rFonts w:ascii="楷体" w:eastAsia="楷体" w:hint="eastAsia"/>
          <w:b/>
          <w:w w:val="95"/>
          <w:sz w:val="21"/>
        </w:rPr>
        <w:t>母爱圣地</w:t>
      </w: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ind w:left="0"/>
        <w:rPr>
          <w:rFonts w:ascii="楷体"/>
          <w:b/>
          <w:sz w:val="20"/>
        </w:rPr>
      </w:pPr>
    </w:p>
    <w:p w:rsidR="00616FB9" w:rsidRDefault="00616FB9">
      <w:pPr>
        <w:pStyle w:val="BodyText"/>
        <w:spacing w:before="10"/>
        <w:ind w:left="0"/>
        <w:rPr>
          <w:rFonts w:ascii="楷体"/>
          <w:b/>
          <w:sz w:val="17"/>
        </w:rPr>
      </w:pPr>
      <w:r>
        <w:rPr>
          <w:noProof/>
        </w:rPr>
        <w:pict>
          <v:shape id="image27.png" o:spid="_x0000_s1088" type="#_x0000_t75" style="position:absolute;margin-left:88.4pt;margin-top:13.35pt;width:.1pt;height:.1pt;z-index:251639296;visibility:visible;mso-wrap-distance-left:0;mso-wrap-distance-right:0;mso-position-horizontal-relative:page">
            <v:imagedata r:id="rId37" o:title=""/>
            <w10:wrap type="topAndBottom" anchorx="page"/>
          </v:shape>
        </w:pict>
      </w:r>
    </w:p>
    <w:p w:rsidR="00616FB9" w:rsidRDefault="00616FB9">
      <w:pPr>
        <w:pStyle w:val="Heading1"/>
        <w:spacing w:before="0" w:line="14296" w:lineRule="exact"/>
        <w:ind w:left="3665" w:right="3663" w:firstLine="0"/>
        <w:jc w:val="center"/>
      </w:pPr>
      <w:r>
        <w:rPr>
          <w:rFonts w:hint="eastAsia"/>
          <w:w w:val="95"/>
        </w:rPr>
        <w:t>规划附图</w:t>
      </w:r>
    </w:p>
    <w:p w:rsidR="00616FB9" w:rsidRDefault="00616FB9">
      <w:pPr>
        <w:pStyle w:val="Heading3"/>
        <w:spacing w:line="13665" w:lineRule="exact"/>
        <w:ind w:left="137"/>
      </w:pPr>
      <w:r>
        <w:rPr>
          <w:rFonts w:hint="eastAsia"/>
          <w:spacing w:val="34"/>
          <w:w w:val="95"/>
        </w:rPr>
        <w:t>附图</w:t>
      </w:r>
      <w:r>
        <w:rPr>
          <w:spacing w:val="34"/>
          <w:w w:val="95"/>
        </w:rPr>
        <w:t xml:space="preserve"> </w:t>
      </w:r>
      <w:r>
        <w:rPr>
          <w:rFonts w:ascii="Times New Roman" w:eastAsia="Times New Roman"/>
          <w:w w:val="95"/>
        </w:rPr>
        <w:t>1</w:t>
      </w:r>
      <w:r>
        <w:rPr>
          <w:rFonts w:hint="eastAsia"/>
          <w:w w:val="95"/>
        </w:rPr>
        <w:t>：乳山市地理区位图</w:t>
      </w:r>
    </w:p>
    <w:p w:rsidR="00616FB9" w:rsidRDefault="00616FB9">
      <w:pPr>
        <w:spacing w:line="13035" w:lineRule="exact"/>
        <w:ind w:left="137"/>
        <w:rPr>
          <w:rFonts w:ascii="黑体" w:eastAsia="黑体"/>
          <w:sz w:val="30"/>
        </w:rPr>
      </w:pPr>
      <w:r>
        <w:rPr>
          <w:rFonts w:ascii="黑体" w:eastAsia="黑体" w:hint="eastAsia"/>
          <w:spacing w:val="34"/>
          <w:w w:val="95"/>
          <w:sz w:val="30"/>
        </w:rPr>
        <w:t>附图</w:t>
      </w:r>
      <w:r>
        <w:rPr>
          <w:rFonts w:ascii="黑体" w:eastAsia="黑体"/>
          <w:spacing w:val="34"/>
          <w:w w:val="95"/>
          <w:sz w:val="30"/>
        </w:rPr>
        <w:t xml:space="preserve"> </w:t>
      </w:r>
      <w:r>
        <w:rPr>
          <w:rFonts w:ascii="Times New Roman" w:eastAsia="Times New Roman"/>
          <w:w w:val="95"/>
          <w:sz w:val="30"/>
        </w:rPr>
        <w:t>2</w:t>
      </w:r>
      <w:r>
        <w:rPr>
          <w:rFonts w:ascii="黑体" w:eastAsia="黑体" w:hint="eastAsia"/>
          <w:w w:val="95"/>
          <w:sz w:val="30"/>
        </w:rPr>
        <w:t>：乳山市地形地貌图</w:t>
      </w:r>
    </w:p>
    <w:p w:rsidR="00616FB9" w:rsidRDefault="00616FB9">
      <w:pPr>
        <w:pStyle w:val="Heading3"/>
        <w:spacing w:line="12406" w:lineRule="exact"/>
        <w:ind w:left="137"/>
      </w:pPr>
      <w:r>
        <w:rPr>
          <w:rFonts w:hint="eastAsia"/>
          <w:spacing w:val="34"/>
          <w:w w:val="95"/>
        </w:rPr>
        <w:t>附图</w:t>
      </w:r>
      <w:r>
        <w:rPr>
          <w:spacing w:val="34"/>
          <w:w w:val="95"/>
        </w:rPr>
        <w:t xml:space="preserve"> </w:t>
      </w:r>
      <w:r>
        <w:rPr>
          <w:rFonts w:ascii="Times New Roman" w:eastAsia="Times New Roman"/>
          <w:w w:val="95"/>
        </w:rPr>
        <w:t>3</w:t>
      </w:r>
      <w:r>
        <w:rPr>
          <w:rFonts w:hint="eastAsia"/>
          <w:w w:val="95"/>
        </w:rPr>
        <w:t>：乳山市河流水系图</w:t>
      </w:r>
    </w:p>
    <w:p w:rsidR="00616FB9" w:rsidRDefault="00616FB9">
      <w:pPr>
        <w:spacing w:line="11778" w:lineRule="exact"/>
        <w:ind w:left="137"/>
        <w:rPr>
          <w:rFonts w:ascii="黑体" w:eastAsia="黑体"/>
          <w:sz w:val="30"/>
        </w:rPr>
      </w:pPr>
      <w:r>
        <w:rPr>
          <w:rFonts w:ascii="黑体" w:eastAsia="黑体" w:hint="eastAsia"/>
          <w:spacing w:val="43"/>
          <w:w w:val="95"/>
          <w:sz w:val="30"/>
        </w:rPr>
        <w:t>附图</w:t>
      </w:r>
      <w:r>
        <w:rPr>
          <w:rFonts w:ascii="黑体" w:eastAsia="黑体"/>
          <w:spacing w:val="43"/>
          <w:w w:val="95"/>
          <w:sz w:val="30"/>
        </w:rPr>
        <w:t xml:space="preserve"> </w:t>
      </w:r>
      <w:r>
        <w:rPr>
          <w:rFonts w:ascii="Times New Roman" w:eastAsia="Times New Roman"/>
          <w:w w:val="95"/>
          <w:sz w:val="30"/>
        </w:rPr>
        <w:t>4</w:t>
      </w:r>
      <w:r>
        <w:rPr>
          <w:rFonts w:ascii="黑体" w:eastAsia="黑体" w:hint="eastAsia"/>
          <w:w w:val="95"/>
          <w:sz w:val="30"/>
        </w:rPr>
        <w:t>：乳山市土壤类型分布图</w:t>
      </w:r>
    </w:p>
    <w:p w:rsidR="00616FB9" w:rsidRDefault="00616FB9">
      <w:pPr>
        <w:pStyle w:val="Heading3"/>
        <w:spacing w:line="11149" w:lineRule="exact"/>
        <w:ind w:left="137"/>
      </w:pPr>
      <w:r>
        <w:rPr>
          <w:rFonts w:hint="eastAsia"/>
          <w:spacing w:val="43"/>
          <w:w w:val="95"/>
        </w:rPr>
        <w:t>附图</w:t>
      </w:r>
      <w:r>
        <w:rPr>
          <w:spacing w:val="43"/>
          <w:w w:val="95"/>
        </w:rPr>
        <w:t xml:space="preserve"> </w:t>
      </w:r>
      <w:r>
        <w:rPr>
          <w:rFonts w:ascii="Times New Roman" w:eastAsia="Times New Roman"/>
          <w:w w:val="95"/>
        </w:rPr>
        <w:t>5</w:t>
      </w:r>
      <w:r>
        <w:rPr>
          <w:rFonts w:hint="eastAsia"/>
          <w:w w:val="95"/>
        </w:rPr>
        <w:t>：乳山市林草植被覆盖图</w:t>
      </w:r>
    </w:p>
    <w:p w:rsidR="00616FB9" w:rsidRDefault="00616FB9">
      <w:pPr>
        <w:spacing w:line="10520" w:lineRule="exact"/>
        <w:ind w:left="137"/>
        <w:rPr>
          <w:rFonts w:ascii="黑体" w:eastAsia="黑体"/>
          <w:sz w:val="30"/>
        </w:rPr>
      </w:pPr>
      <w:r>
        <w:rPr>
          <w:rFonts w:ascii="黑体" w:eastAsia="黑体" w:hint="eastAsia"/>
          <w:spacing w:val="22"/>
          <w:w w:val="95"/>
          <w:sz w:val="30"/>
        </w:rPr>
        <w:t>附图</w:t>
      </w:r>
      <w:r>
        <w:rPr>
          <w:rFonts w:ascii="黑体" w:eastAsia="黑体"/>
          <w:spacing w:val="22"/>
          <w:w w:val="95"/>
          <w:sz w:val="30"/>
        </w:rPr>
        <w:t xml:space="preserve"> </w:t>
      </w:r>
      <w:r>
        <w:rPr>
          <w:rFonts w:ascii="Times New Roman" w:eastAsia="Times New Roman"/>
          <w:w w:val="95"/>
          <w:sz w:val="30"/>
        </w:rPr>
        <w:t>6</w:t>
      </w:r>
      <w:r>
        <w:rPr>
          <w:rFonts w:ascii="黑体" w:eastAsia="黑体" w:hint="eastAsia"/>
          <w:w w:val="95"/>
          <w:sz w:val="30"/>
        </w:rPr>
        <w:t>：乳山市土地利用现状图（</w:t>
      </w:r>
      <w:r>
        <w:rPr>
          <w:rFonts w:ascii="Times New Roman" w:eastAsia="Times New Roman"/>
          <w:w w:val="95"/>
          <w:sz w:val="30"/>
        </w:rPr>
        <w:t>2018</w:t>
      </w:r>
      <w:r>
        <w:rPr>
          <w:rFonts w:ascii="Times New Roman" w:eastAsia="Times New Roman"/>
          <w:spacing w:val="137"/>
          <w:sz w:val="30"/>
        </w:rPr>
        <w:t xml:space="preserve"> </w:t>
      </w:r>
      <w:r>
        <w:rPr>
          <w:rFonts w:ascii="黑体" w:eastAsia="黑体" w:hint="eastAsia"/>
          <w:w w:val="95"/>
          <w:sz w:val="30"/>
        </w:rPr>
        <w:t>年）</w:t>
      </w:r>
    </w:p>
    <w:p w:rsidR="00616FB9" w:rsidRDefault="00616FB9">
      <w:pPr>
        <w:pStyle w:val="Heading3"/>
        <w:spacing w:line="9890" w:lineRule="exact"/>
        <w:ind w:left="137"/>
      </w:pPr>
      <w:r>
        <w:rPr>
          <w:rFonts w:hint="eastAsia"/>
          <w:spacing w:val="34"/>
          <w:w w:val="95"/>
        </w:rPr>
        <w:t>附图</w:t>
      </w:r>
      <w:r>
        <w:rPr>
          <w:spacing w:val="34"/>
          <w:w w:val="95"/>
        </w:rPr>
        <w:t xml:space="preserve"> </w:t>
      </w:r>
      <w:r>
        <w:rPr>
          <w:rFonts w:ascii="Times New Roman" w:eastAsia="Times New Roman"/>
          <w:w w:val="95"/>
        </w:rPr>
        <w:t>7</w:t>
      </w:r>
      <w:r>
        <w:rPr>
          <w:rFonts w:hint="eastAsia"/>
          <w:w w:val="95"/>
        </w:rPr>
        <w:t>：乳山市行政区划图</w:t>
      </w:r>
    </w:p>
    <w:p w:rsidR="00616FB9" w:rsidRDefault="00616FB9">
      <w:pPr>
        <w:spacing w:line="9261" w:lineRule="exact"/>
        <w:ind w:left="137"/>
        <w:rPr>
          <w:rFonts w:ascii="黑体" w:eastAsia="黑体"/>
          <w:sz w:val="30"/>
        </w:rPr>
      </w:pPr>
      <w:r>
        <w:rPr>
          <w:rFonts w:ascii="黑体" w:eastAsia="黑体" w:hint="eastAsia"/>
          <w:spacing w:val="22"/>
          <w:w w:val="95"/>
          <w:sz w:val="30"/>
        </w:rPr>
        <w:t>附图</w:t>
      </w:r>
      <w:r>
        <w:rPr>
          <w:rFonts w:ascii="黑体" w:eastAsia="黑体"/>
          <w:spacing w:val="22"/>
          <w:w w:val="95"/>
          <w:sz w:val="30"/>
        </w:rPr>
        <w:t xml:space="preserve"> </w:t>
      </w:r>
      <w:r>
        <w:rPr>
          <w:rFonts w:ascii="Times New Roman" w:eastAsia="Times New Roman"/>
          <w:w w:val="95"/>
          <w:sz w:val="30"/>
        </w:rPr>
        <w:t>8</w:t>
      </w:r>
      <w:r>
        <w:rPr>
          <w:rFonts w:ascii="黑体" w:eastAsia="黑体" w:hint="eastAsia"/>
          <w:w w:val="95"/>
          <w:sz w:val="30"/>
        </w:rPr>
        <w:t>：乳山市水土流失现状图（</w:t>
      </w:r>
      <w:r>
        <w:rPr>
          <w:rFonts w:ascii="Times New Roman" w:eastAsia="Times New Roman"/>
          <w:w w:val="95"/>
          <w:sz w:val="30"/>
        </w:rPr>
        <w:t>2018</w:t>
      </w:r>
      <w:r>
        <w:rPr>
          <w:rFonts w:ascii="Times New Roman" w:eastAsia="Times New Roman"/>
          <w:spacing w:val="137"/>
          <w:sz w:val="30"/>
        </w:rPr>
        <w:t xml:space="preserve"> </w:t>
      </w:r>
      <w:r>
        <w:rPr>
          <w:rFonts w:ascii="黑体" w:eastAsia="黑体" w:hint="eastAsia"/>
          <w:w w:val="95"/>
          <w:sz w:val="30"/>
        </w:rPr>
        <w:t>年）</w:t>
      </w:r>
    </w:p>
    <w:p w:rsidR="00616FB9" w:rsidRDefault="00616FB9">
      <w:pPr>
        <w:pStyle w:val="Heading3"/>
        <w:spacing w:line="8632" w:lineRule="exact"/>
        <w:ind w:left="137"/>
      </w:pPr>
      <w:r>
        <w:rPr>
          <w:rFonts w:hint="eastAsia"/>
          <w:w w:val="95"/>
        </w:rPr>
        <w:t>附图</w:t>
      </w:r>
      <w:r>
        <w:rPr>
          <w:spacing w:val="184"/>
        </w:rPr>
        <w:t xml:space="preserve"> </w:t>
      </w:r>
      <w:r>
        <w:rPr>
          <w:rFonts w:ascii="Times New Roman" w:eastAsia="Times New Roman"/>
          <w:w w:val="95"/>
        </w:rPr>
        <w:t>9</w:t>
      </w:r>
      <w:r>
        <w:rPr>
          <w:rFonts w:hint="eastAsia"/>
          <w:w w:val="95"/>
        </w:rPr>
        <w:t>：乳山市小流域划分及空间分布图</w:t>
      </w:r>
    </w:p>
    <w:p w:rsidR="00616FB9" w:rsidRDefault="00616FB9">
      <w:pPr>
        <w:spacing w:line="8004" w:lineRule="exact"/>
        <w:ind w:left="137"/>
        <w:rPr>
          <w:rFonts w:ascii="黑体" w:eastAsia="黑体"/>
          <w:sz w:val="30"/>
        </w:rPr>
      </w:pPr>
      <w:r>
        <w:rPr>
          <w:rFonts w:ascii="黑体" w:eastAsia="黑体" w:hint="eastAsia"/>
          <w:spacing w:val="46"/>
          <w:w w:val="95"/>
          <w:sz w:val="30"/>
        </w:rPr>
        <w:t>附图</w:t>
      </w:r>
      <w:r>
        <w:rPr>
          <w:rFonts w:ascii="黑体" w:eastAsia="黑体"/>
          <w:spacing w:val="46"/>
          <w:w w:val="95"/>
          <w:sz w:val="30"/>
        </w:rPr>
        <w:t xml:space="preserve"> </w:t>
      </w:r>
      <w:r>
        <w:rPr>
          <w:rFonts w:ascii="Times New Roman" w:eastAsia="Times New Roman"/>
          <w:w w:val="95"/>
          <w:sz w:val="30"/>
        </w:rPr>
        <w:t>10</w:t>
      </w:r>
      <w:r>
        <w:rPr>
          <w:rFonts w:ascii="黑体" w:eastAsia="黑体" w:hint="eastAsia"/>
          <w:w w:val="95"/>
          <w:sz w:val="30"/>
        </w:rPr>
        <w:t>：乳山市水土保持区划图</w:t>
      </w:r>
    </w:p>
    <w:p w:rsidR="00616FB9" w:rsidRDefault="00616FB9">
      <w:pPr>
        <w:pStyle w:val="Heading3"/>
        <w:spacing w:line="7375" w:lineRule="exact"/>
        <w:ind w:left="137"/>
      </w:pPr>
      <w:r>
        <w:rPr>
          <w:rFonts w:hint="eastAsia"/>
          <w:w w:val="95"/>
        </w:rPr>
        <w:t>附图</w:t>
      </w:r>
      <w:r>
        <w:rPr>
          <w:spacing w:val="236"/>
        </w:rPr>
        <w:t xml:space="preserve"> </w:t>
      </w:r>
      <w:r>
        <w:rPr>
          <w:rFonts w:ascii="Times New Roman" w:eastAsia="Times New Roman"/>
          <w:w w:val="95"/>
        </w:rPr>
        <w:t>11</w:t>
      </w:r>
      <w:r>
        <w:rPr>
          <w:rFonts w:hint="eastAsia"/>
          <w:w w:val="95"/>
        </w:rPr>
        <w:t>：乳山市水土流失重点治理区空间分布图</w:t>
      </w:r>
    </w:p>
    <w:p w:rsidR="00616FB9" w:rsidRDefault="00616FB9">
      <w:pPr>
        <w:spacing w:line="6745" w:lineRule="exact"/>
        <w:ind w:left="137"/>
        <w:rPr>
          <w:rFonts w:ascii="黑体" w:eastAsia="黑体"/>
          <w:sz w:val="30"/>
        </w:rPr>
      </w:pPr>
      <w:r>
        <w:rPr>
          <w:rFonts w:ascii="黑体" w:eastAsia="黑体" w:hint="eastAsia"/>
          <w:w w:val="95"/>
          <w:sz w:val="30"/>
        </w:rPr>
        <w:t>附图</w:t>
      </w:r>
      <w:r>
        <w:rPr>
          <w:rFonts w:ascii="黑体" w:eastAsia="黑体"/>
          <w:spacing w:val="191"/>
          <w:sz w:val="30"/>
        </w:rPr>
        <w:t xml:space="preserve"> </w:t>
      </w:r>
      <w:r>
        <w:rPr>
          <w:rFonts w:ascii="Times New Roman" w:eastAsia="Times New Roman"/>
          <w:w w:val="95"/>
          <w:sz w:val="30"/>
        </w:rPr>
        <w:t>12</w:t>
      </w:r>
      <w:r>
        <w:rPr>
          <w:rFonts w:ascii="黑体" w:eastAsia="黑体" w:hint="eastAsia"/>
          <w:w w:val="95"/>
          <w:sz w:val="30"/>
        </w:rPr>
        <w:t>：乳山市水土流失预防保护布局图</w:t>
      </w:r>
    </w:p>
    <w:p w:rsidR="00616FB9" w:rsidRDefault="00616FB9">
      <w:pPr>
        <w:pStyle w:val="Heading3"/>
        <w:spacing w:line="6116" w:lineRule="exact"/>
        <w:ind w:left="137"/>
      </w:pPr>
      <w:r>
        <w:rPr>
          <w:rFonts w:hint="eastAsia"/>
          <w:w w:val="95"/>
        </w:rPr>
        <w:t>附图</w:t>
      </w:r>
      <w:r>
        <w:rPr>
          <w:spacing w:val="191"/>
        </w:rPr>
        <w:t xml:space="preserve"> </w:t>
      </w:r>
      <w:r>
        <w:rPr>
          <w:rFonts w:ascii="Times New Roman" w:eastAsia="Times New Roman"/>
          <w:w w:val="95"/>
        </w:rPr>
        <w:t>13</w:t>
      </w:r>
      <w:r>
        <w:rPr>
          <w:rFonts w:hint="eastAsia"/>
          <w:w w:val="95"/>
        </w:rPr>
        <w:t>：乳山市水土流失综合治理布局图</w:t>
      </w:r>
    </w:p>
    <w:p w:rsidR="00616FB9" w:rsidRDefault="00616FB9">
      <w:pPr>
        <w:spacing w:line="12824" w:lineRule="exact"/>
        <w:ind w:left="3665" w:right="3242"/>
        <w:jc w:val="center"/>
        <w:rPr>
          <w:rFonts w:ascii="Calibri"/>
          <w:sz w:val="21"/>
        </w:rPr>
      </w:pPr>
      <w:r>
        <w:rPr>
          <w:rFonts w:ascii="Calibri"/>
          <w:sz w:val="21"/>
        </w:rPr>
        <w:t>117</w:t>
      </w:r>
    </w:p>
    <w:sectPr w:rsidR="00616FB9" w:rsidSect="00EF1CE8">
      <w:headerReference w:type="default" r:id="rId38"/>
      <w:footerReference w:type="default" r:id="rId39"/>
      <w:pgSz w:w="11910" w:h="16840"/>
      <w:pgMar w:top="840" w:right="1660" w:bottom="280" w:left="16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B9" w:rsidRDefault="00616FB9" w:rsidP="00EF1CE8">
      <w:r>
        <w:separator/>
      </w:r>
    </w:p>
  </w:endnote>
  <w:endnote w:type="continuationSeparator" w:id="0">
    <w:p w:rsidR="00616FB9" w:rsidRDefault="00616FB9" w:rsidP="00EF1C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Microsoft JhengHe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楷体">
    <w:altName w:val="黑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4" type="#_x0000_t202" style="position:absolute;margin-left:303.6pt;margin-top:771.15pt;width:19.2pt;height:11pt;z-index:-251650048;mso-position-horizontal-relative:page;mso-position-vertical-relative:page" filled="f" stroked="f">
          <v:textbox inset="0,0,0,0">
            <w:txbxContent>
              <w:p w:rsidR="00616FB9" w:rsidRDefault="00616FB9">
                <w:pPr>
                  <w:spacing w:line="203" w:lineRule="exact"/>
                  <w:ind w:left="20"/>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Pr>
                    <w:rFonts w:ascii="Calibri" w:hAnsi="Calibri"/>
                    <w:noProof/>
                    <w:sz w:val="18"/>
                  </w:rPr>
                  <w:t>3</w:t>
                </w:r>
                <w:r>
                  <w:rPr>
                    <w:rFonts w:ascii="Calibri" w:hAnsi="Calibri"/>
                    <w:sz w:val="18"/>
                  </w:rPr>
                  <w:fldChar w:fldCharType="end"/>
                </w:r>
                <w:r>
                  <w:rPr>
                    <w:rFonts w:ascii="Calibri" w:hAnsi="Calibri"/>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60" type="#_x0000_t202" style="position:absolute;margin-left:297.2pt;margin-top:780.55pt;width:22.05pt;height:12.65pt;z-index:-251641856;mso-position-horizontal-relative:page;mso-position-vertical-relative:page" filled="f" stroked="f">
          <v:textbox inset="0,0,0,0">
            <w:txbxContent>
              <w:p w:rsidR="00616FB9" w:rsidRDefault="00616FB9">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2</w:t>
                </w:r>
                <w:r>
                  <w:rPr>
                    <w:rFonts w:ascii="Calibri"/>
                    <w:sz w:val="21"/>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66" type="#_x0000_t202" style="position:absolute;margin-left:420.45pt;margin-top:533.95pt;width:22.05pt;height:12.5pt;z-index:-251633664;mso-position-horizontal-relative:page;mso-position-vertical-relative:page" filled="f" stroked="f">
          <v:textbox inset="0,0,0,0">
            <w:txbxContent>
              <w:p w:rsidR="00616FB9" w:rsidRDefault="00616FB9">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noProof/>
                    <w:sz w:val="21"/>
                  </w:rPr>
                  <w:t>116</w:t>
                </w:r>
                <w:r>
                  <w:rPr>
                    <w:rFonts w:ascii="Calibri"/>
                    <w:sz w:val="21"/>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B9" w:rsidRDefault="00616FB9" w:rsidP="00EF1CE8">
      <w:r>
        <w:separator/>
      </w:r>
    </w:p>
  </w:footnote>
  <w:footnote w:type="continuationSeparator" w:id="0">
    <w:p w:rsidR="00616FB9" w:rsidRDefault="00616FB9" w:rsidP="00EF1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position:absolute;margin-left:89.6pt;margin-top:42pt;width:12.05pt;height:12.4pt;z-index:-251656192;visibility:visible;mso-wrap-distance-left:0;mso-wrap-distance-right:0;mso-position-horizontal-relative:page;mso-position-vertical-relative:page">
          <v:imagedata r:id="rId1" o:title=""/>
          <w10:wrap anchorx="page" anchory="page"/>
        </v:shape>
      </w:pict>
    </w:r>
    <w:r>
      <w:rPr>
        <w:noProof/>
      </w:rPr>
      <w:pict>
        <v:rect id="_x0000_s2050" style="position:absolute;margin-left:88.4pt;margin-top:58.6pt;width:418.6pt;height:.7pt;z-index:-251655168;mso-position-horizontal-relative:page;mso-position-vertical-relative:page" fillcolor="black" stroked="f">
          <w10:wrap anchorx="page" anchory="page"/>
        </v:rect>
      </w:pict>
    </w:r>
    <w:r>
      <w:rPr>
        <w:noProof/>
      </w:rPr>
      <w:pict>
        <v:shapetype id="_x0000_t202" coordsize="21600,21600" o:spt="202" path="m,l,21600r21600,l21600,xe">
          <v:stroke joinstyle="miter"/>
          <v:path gradientshapeok="t" o:connecttype="rect"/>
        </v:shapetype>
        <v:shape id="_x0000_s2051" type="#_x0000_t202" style="position:absolute;margin-left:100.9pt;margin-top:44.5pt;width:44.2pt;height:12.5pt;z-index:-251654144;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水土润乳</w:t>
                </w:r>
              </w:p>
            </w:txbxContent>
          </v:textbox>
          <w10:wrap anchorx="page" anchory="page"/>
        </v:shape>
      </w:pict>
    </w:r>
    <w:r>
      <w:rPr>
        <w:noProof/>
      </w:rPr>
      <w:pict>
        <v:shape id="_x0000_s2052" type="#_x0000_t202" style="position:absolute;margin-left:206.3pt;margin-top:44.5pt;width:178.7pt;height:12.5pt;z-index:-251653120;mso-position-horizontal-relative:page;mso-position-vertical-relative:page" filled="f" stroked="f">
          <v:textbox inset="0,0,0,0">
            <w:txbxContent>
              <w:p w:rsidR="00616FB9" w:rsidRDefault="00616FB9">
                <w:pPr>
                  <w:spacing w:line="250" w:lineRule="exact"/>
                  <w:ind w:left="20"/>
                  <w:rPr>
                    <w:rFonts w:ascii="Microsoft JhengHei" w:eastAsia="Times New Roman"/>
                    <w:b/>
                    <w:sz w:val="21"/>
                  </w:rPr>
                </w:pPr>
                <w:r>
                  <w:rPr>
                    <w:rFonts w:ascii="Microsoft JhengHei" w:eastAsia="Times New Roman"/>
                    <w:b/>
                    <w:w w:val="95"/>
                    <w:sz w:val="21"/>
                  </w:rPr>
                  <w:t>乳山市水土保持规划（</w:t>
                </w:r>
                <w:r>
                  <w:rPr>
                    <w:rFonts w:ascii="Microsoft JhengHei" w:eastAsia="Times New Roman"/>
                    <w:b/>
                    <w:w w:val="95"/>
                    <w:sz w:val="21"/>
                  </w:rPr>
                  <w:t>2021-2030</w:t>
                </w:r>
                <w:r>
                  <w:rPr>
                    <w:rFonts w:ascii="Microsoft JhengHei" w:eastAsia="Times New Roman"/>
                    <w:b/>
                    <w:spacing w:val="16"/>
                    <w:w w:val="95"/>
                    <w:sz w:val="21"/>
                  </w:rPr>
                  <w:t xml:space="preserve"> </w:t>
                </w:r>
                <w:r>
                  <w:rPr>
                    <w:rFonts w:ascii="Microsoft JhengHei" w:eastAsia="Times New Roman"/>
                    <w:b/>
                    <w:spacing w:val="16"/>
                    <w:w w:val="95"/>
                    <w:sz w:val="21"/>
                  </w:rPr>
                  <w:t>年</w:t>
                </w:r>
                <w:r>
                  <w:rPr>
                    <w:rFonts w:ascii="Microsoft JhengHei" w:eastAsia="Times New Roman"/>
                    <w:b/>
                    <w:w w:val="95"/>
                    <w:sz w:val="21"/>
                  </w:rPr>
                  <w:t>）</w:t>
                </w:r>
              </w:p>
            </w:txbxContent>
          </v:textbox>
          <w10:wrap anchorx="page" anchory="page"/>
        </v:shape>
      </w:pict>
    </w:r>
    <w:r>
      <w:rPr>
        <w:noProof/>
      </w:rPr>
      <w:pict>
        <v:shape id="_x0000_s2053" type="#_x0000_t202" style="position:absolute;margin-left:462.05pt;margin-top:44.5pt;width:44.15pt;height:12.5pt;z-index:-251652096;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母爱圣地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89.6pt;margin-top:42pt;width:12.05pt;height:12.4pt;z-index:-251648000;visibility:visible;mso-wrap-distance-left:0;mso-wrap-distance-right:0;mso-position-horizontal-relative:page;mso-position-vertical-relative:page">
          <v:imagedata r:id="rId1" o:title=""/>
          <w10:wrap anchorx="page" anchory="page"/>
        </v:shape>
      </w:pict>
    </w:r>
    <w:r>
      <w:rPr>
        <w:noProof/>
      </w:rPr>
      <w:pict>
        <v:rect id="_x0000_s2056" style="position:absolute;margin-left:88.4pt;margin-top:58.6pt;width:418.7pt;height:.7pt;z-index:-251646976;mso-position-horizontal-relative:page;mso-position-vertical-relative:page" fillcolor="black" stroked="f">
          <w10:wrap anchorx="page" anchory="page"/>
        </v:rect>
      </w:pict>
    </w:r>
    <w:r>
      <w:rPr>
        <w:noProof/>
      </w:rPr>
      <w:pict>
        <v:shapetype id="_x0000_t202" coordsize="21600,21600" o:spt="202" path="m,l,21600r21600,l21600,xe">
          <v:stroke joinstyle="miter"/>
          <v:path gradientshapeok="t" o:connecttype="rect"/>
        </v:shapetype>
        <v:shape id="_x0000_s2057" type="#_x0000_t202" style="position:absolute;margin-left:100.9pt;margin-top:44.5pt;width:44.2pt;height:12.5pt;z-index:-251645952;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水土润乳</w:t>
                </w:r>
              </w:p>
            </w:txbxContent>
          </v:textbox>
          <w10:wrap anchorx="page" anchory="page"/>
        </v:shape>
      </w:pict>
    </w:r>
    <w:r>
      <w:rPr>
        <w:noProof/>
      </w:rPr>
      <w:pict>
        <v:shape id="_x0000_s2058" type="#_x0000_t202" style="position:absolute;margin-left:206.3pt;margin-top:44.5pt;width:178.7pt;height:12.5pt;z-index:-251644928;mso-position-horizontal-relative:page;mso-position-vertical-relative:page" filled="f" stroked="f">
          <v:textbox inset="0,0,0,0">
            <w:txbxContent>
              <w:p w:rsidR="00616FB9" w:rsidRDefault="00616FB9">
                <w:pPr>
                  <w:spacing w:line="250" w:lineRule="exact"/>
                  <w:ind w:left="20"/>
                  <w:rPr>
                    <w:rFonts w:ascii="Microsoft JhengHei" w:eastAsia="Times New Roman"/>
                    <w:b/>
                    <w:sz w:val="21"/>
                  </w:rPr>
                </w:pPr>
                <w:r>
                  <w:rPr>
                    <w:rFonts w:ascii="Microsoft JhengHei" w:eastAsia="Times New Roman"/>
                    <w:b/>
                    <w:w w:val="95"/>
                    <w:sz w:val="21"/>
                  </w:rPr>
                  <w:t>乳山市水土保持规划（</w:t>
                </w:r>
                <w:r>
                  <w:rPr>
                    <w:rFonts w:ascii="Microsoft JhengHei" w:eastAsia="Times New Roman"/>
                    <w:b/>
                    <w:w w:val="95"/>
                    <w:sz w:val="21"/>
                  </w:rPr>
                  <w:t>2021-2030</w:t>
                </w:r>
                <w:r>
                  <w:rPr>
                    <w:rFonts w:ascii="Microsoft JhengHei" w:eastAsia="Times New Roman"/>
                    <w:b/>
                    <w:spacing w:val="16"/>
                    <w:w w:val="95"/>
                    <w:sz w:val="21"/>
                  </w:rPr>
                  <w:t xml:space="preserve"> </w:t>
                </w:r>
                <w:r>
                  <w:rPr>
                    <w:rFonts w:ascii="Microsoft JhengHei" w:eastAsia="Times New Roman"/>
                    <w:b/>
                    <w:spacing w:val="16"/>
                    <w:w w:val="95"/>
                    <w:sz w:val="21"/>
                  </w:rPr>
                  <w:t>年</w:t>
                </w:r>
                <w:r>
                  <w:rPr>
                    <w:rFonts w:ascii="Microsoft JhengHei" w:eastAsia="Times New Roman"/>
                    <w:b/>
                    <w:w w:val="95"/>
                    <w:sz w:val="21"/>
                  </w:rPr>
                  <w:t>）</w:t>
                </w:r>
              </w:p>
            </w:txbxContent>
          </v:textbox>
          <w10:wrap anchorx="page" anchory="page"/>
        </v:shape>
      </w:pict>
    </w:r>
    <w:r>
      <w:rPr>
        <w:noProof/>
      </w:rPr>
      <w:pict>
        <v:shape id="_x0000_s2059" type="#_x0000_t202" style="position:absolute;margin-left:462.05pt;margin-top:44.5pt;width:44.15pt;height:12.5pt;z-index:-251643904;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母爱圣地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5.jpeg" o:spid="_x0000_s2061" type="#_x0000_t75" style="position:absolute;margin-left:60.45pt;margin-top:42pt;width:12.5pt;height:12.4pt;z-index:-251639808;visibility:visible;mso-wrap-distance-left:0;mso-wrap-distance-right:0;mso-position-horizontal-relative:page;mso-position-vertical-relative:page">
          <v:imagedata r:id="rId1" o:title=""/>
          <w10:wrap anchorx="page" anchory="page"/>
        </v:shape>
      </w:pict>
    </w:r>
    <w:r>
      <w:rPr>
        <w:noProof/>
      </w:rPr>
      <w:pict>
        <v:rect id="_x0000_s2062" style="position:absolute;margin-left:55.2pt;margin-top:58.6pt;width:731.5pt;height:.7pt;z-index:-251638784;mso-position-horizontal-relative:page;mso-position-vertical-relative:page" fillcolor="black" stroked="f">
          <w10:wrap anchorx="page" anchory="page"/>
        </v:rect>
      </w:pict>
    </w:r>
    <w:r>
      <w:rPr>
        <w:noProof/>
      </w:rPr>
      <w:pict>
        <v:shapetype id="_x0000_t202" coordsize="21600,21600" o:spt="202" path="m,l,21600r21600,l21600,xe">
          <v:stroke joinstyle="miter"/>
          <v:path gradientshapeok="t" o:connecttype="rect"/>
        </v:shapetype>
        <v:shape id="_x0000_s2063" type="#_x0000_t202" style="position:absolute;margin-left:72.05pt;margin-top:44.5pt;width:44.15pt;height:12.5pt;z-index:-251637760;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水土润乳</w:t>
                </w:r>
              </w:p>
            </w:txbxContent>
          </v:textbox>
          <w10:wrap anchorx="page" anchory="page"/>
        </v:shape>
      </w:pict>
    </w:r>
    <w:r>
      <w:rPr>
        <w:noProof/>
      </w:rPr>
      <w:pict>
        <v:shape id="_x0000_s2064" type="#_x0000_t202" style="position:absolute;margin-left:335.6pt;margin-top:44.5pt;width:178.7pt;height:12.5pt;z-index:-251636736;mso-position-horizontal-relative:page;mso-position-vertical-relative:page" filled="f" stroked="f">
          <v:textbox inset="0,0,0,0">
            <w:txbxContent>
              <w:p w:rsidR="00616FB9" w:rsidRDefault="00616FB9">
                <w:pPr>
                  <w:spacing w:line="250" w:lineRule="exact"/>
                  <w:ind w:left="20"/>
                  <w:rPr>
                    <w:rFonts w:ascii="Microsoft JhengHei" w:eastAsia="Times New Roman"/>
                    <w:b/>
                    <w:sz w:val="21"/>
                  </w:rPr>
                </w:pPr>
                <w:r>
                  <w:rPr>
                    <w:rFonts w:ascii="Microsoft JhengHei" w:eastAsia="Times New Roman"/>
                    <w:b/>
                    <w:w w:val="95"/>
                    <w:sz w:val="21"/>
                  </w:rPr>
                  <w:t>乳山市水土保持规划（</w:t>
                </w:r>
                <w:r>
                  <w:rPr>
                    <w:rFonts w:ascii="Microsoft JhengHei" w:eastAsia="Times New Roman"/>
                    <w:b/>
                    <w:w w:val="95"/>
                    <w:sz w:val="21"/>
                  </w:rPr>
                  <w:t>2021-2030</w:t>
                </w:r>
                <w:r>
                  <w:rPr>
                    <w:rFonts w:ascii="Microsoft JhengHei" w:eastAsia="Times New Roman"/>
                    <w:b/>
                    <w:spacing w:val="19"/>
                    <w:w w:val="95"/>
                    <w:sz w:val="21"/>
                  </w:rPr>
                  <w:t xml:space="preserve"> </w:t>
                </w:r>
                <w:r>
                  <w:rPr>
                    <w:rFonts w:ascii="Microsoft JhengHei" w:eastAsia="Times New Roman"/>
                    <w:b/>
                    <w:spacing w:val="19"/>
                    <w:w w:val="95"/>
                    <w:sz w:val="21"/>
                  </w:rPr>
                  <w:t>年</w:t>
                </w:r>
                <w:r>
                  <w:rPr>
                    <w:rFonts w:ascii="Microsoft JhengHei" w:eastAsia="Times New Roman"/>
                    <w:b/>
                    <w:w w:val="95"/>
                    <w:sz w:val="21"/>
                  </w:rPr>
                  <w:t>）</w:t>
                </w:r>
              </w:p>
            </w:txbxContent>
          </v:textbox>
          <w10:wrap anchorx="page" anchory="page"/>
        </v:shape>
      </w:pict>
    </w:r>
    <w:r>
      <w:rPr>
        <w:noProof/>
      </w:rPr>
      <w:pict>
        <v:shape id="_x0000_s2065" type="#_x0000_t202" style="position:absolute;margin-left:707.35pt;margin-top:44.5pt;width:44.15pt;height:12.5pt;z-index:-251635712;mso-position-horizontal-relative:page;mso-position-vertical-relative:page" filled="f" stroked="f">
          <v:textbox inset="0,0,0,0">
            <w:txbxContent>
              <w:p w:rsidR="00616FB9" w:rsidRDefault="00616FB9">
                <w:pPr>
                  <w:spacing w:line="250" w:lineRule="exact"/>
                  <w:ind w:left="20"/>
                  <w:rPr>
                    <w:rFonts w:ascii="楷体" w:eastAsia="楷体"/>
                    <w:b/>
                    <w:sz w:val="21"/>
                  </w:rPr>
                </w:pPr>
                <w:r>
                  <w:rPr>
                    <w:rFonts w:ascii="楷体" w:eastAsia="楷体" w:hint="eastAsia"/>
                    <w:b/>
                    <w:w w:val="95"/>
                    <w:sz w:val="21"/>
                  </w:rPr>
                  <w:t>母爱圣地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9" w:rsidRDefault="00616FB9">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B95"/>
    <w:multiLevelType w:val="hybridMultilevel"/>
    <w:tmpl w:val="FFFFFFFF"/>
    <w:lvl w:ilvl="0" w:tplc="FBE63898">
      <w:start w:val="1"/>
      <w:numFmt w:val="decimal"/>
      <w:lvlText w:val="（%1）"/>
      <w:lvlJc w:val="left"/>
      <w:pPr>
        <w:ind w:left="397" w:hanging="701"/>
      </w:pPr>
      <w:rPr>
        <w:rFonts w:ascii="宋体" w:eastAsia="宋体" w:hAnsi="宋体" w:cs="宋体" w:hint="default"/>
        <w:spacing w:val="-28"/>
        <w:w w:val="99"/>
        <w:sz w:val="26"/>
        <w:szCs w:val="26"/>
      </w:rPr>
    </w:lvl>
    <w:lvl w:ilvl="1" w:tplc="6EB49130">
      <w:numFmt w:val="bullet"/>
      <w:lvlText w:val="•"/>
      <w:lvlJc w:val="left"/>
      <w:pPr>
        <w:ind w:left="1278" w:hanging="701"/>
      </w:pPr>
      <w:rPr>
        <w:rFonts w:hint="default"/>
      </w:rPr>
    </w:lvl>
    <w:lvl w:ilvl="2" w:tplc="8258E6D2">
      <w:numFmt w:val="bullet"/>
      <w:lvlText w:val="•"/>
      <w:lvlJc w:val="left"/>
      <w:pPr>
        <w:ind w:left="2156" w:hanging="701"/>
      </w:pPr>
      <w:rPr>
        <w:rFonts w:hint="default"/>
      </w:rPr>
    </w:lvl>
    <w:lvl w:ilvl="3" w:tplc="81FAC7F8">
      <w:numFmt w:val="bullet"/>
      <w:lvlText w:val="•"/>
      <w:lvlJc w:val="left"/>
      <w:pPr>
        <w:ind w:left="3035" w:hanging="701"/>
      </w:pPr>
      <w:rPr>
        <w:rFonts w:hint="default"/>
      </w:rPr>
    </w:lvl>
    <w:lvl w:ilvl="4" w:tplc="0D2A64DE">
      <w:numFmt w:val="bullet"/>
      <w:lvlText w:val="•"/>
      <w:lvlJc w:val="left"/>
      <w:pPr>
        <w:ind w:left="3913" w:hanging="701"/>
      </w:pPr>
      <w:rPr>
        <w:rFonts w:hint="default"/>
      </w:rPr>
    </w:lvl>
    <w:lvl w:ilvl="5" w:tplc="3280D9A6">
      <w:numFmt w:val="bullet"/>
      <w:lvlText w:val="•"/>
      <w:lvlJc w:val="left"/>
      <w:pPr>
        <w:ind w:left="4792" w:hanging="701"/>
      </w:pPr>
      <w:rPr>
        <w:rFonts w:hint="default"/>
      </w:rPr>
    </w:lvl>
    <w:lvl w:ilvl="6" w:tplc="74D4744E">
      <w:numFmt w:val="bullet"/>
      <w:lvlText w:val="•"/>
      <w:lvlJc w:val="left"/>
      <w:pPr>
        <w:ind w:left="5670" w:hanging="701"/>
      </w:pPr>
      <w:rPr>
        <w:rFonts w:hint="default"/>
      </w:rPr>
    </w:lvl>
    <w:lvl w:ilvl="7" w:tplc="35BE0DB8">
      <w:numFmt w:val="bullet"/>
      <w:lvlText w:val="•"/>
      <w:lvlJc w:val="left"/>
      <w:pPr>
        <w:ind w:left="6549" w:hanging="701"/>
      </w:pPr>
      <w:rPr>
        <w:rFonts w:hint="default"/>
      </w:rPr>
    </w:lvl>
    <w:lvl w:ilvl="8" w:tplc="9F1A0F64">
      <w:numFmt w:val="bullet"/>
      <w:lvlText w:val="•"/>
      <w:lvlJc w:val="left"/>
      <w:pPr>
        <w:ind w:left="7427" w:hanging="701"/>
      </w:pPr>
      <w:rPr>
        <w:rFonts w:hint="default"/>
      </w:rPr>
    </w:lvl>
  </w:abstractNum>
  <w:abstractNum w:abstractNumId="1">
    <w:nsid w:val="0234240D"/>
    <w:multiLevelType w:val="hybridMultilevel"/>
    <w:tmpl w:val="FFFFFFFF"/>
    <w:lvl w:ilvl="0" w:tplc="9FE80D06">
      <w:start w:val="1"/>
      <w:numFmt w:val="decimal"/>
      <w:lvlText w:val="（%1）"/>
      <w:lvlJc w:val="left"/>
      <w:pPr>
        <w:ind w:left="1658" w:hanging="701"/>
      </w:pPr>
      <w:rPr>
        <w:rFonts w:ascii="宋体" w:eastAsia="宋体" w:hAnsi="宋体" w:cs="宋体" w:hint="default"/>
        <w:spacing w:val="-1"/>
        <w:w w:val="99"/>
        <w:sz w:val="26"/>
        <w:szCs w:val="26"/>
      </w:rPr>
    </w:lvl>
    <w:lvl w:ilvl="1" w:tplc="DA9C2E2A">
      <w:numFmt w:val="bullet"/>
      <w:lvlText w:val="•"/>
      <w:lvlJc w:val="left"/>
      <w:pPr>
        <w:ind w:left="2412" w:hanging="701"/>
      </w:pPr>
      <w:rPr>
        <w:rFonts w:hint="default"/>
      </w:rPr>
    </w:lvl>
    <w:lvl w:ilvl="2" w:tplc="807A67F6">
      <w:numFmt w:val="bullet"/>
      <w:lvlText w:val="•"/>
      <w:lvlJc w:val="left"/>
      <w:pPr>
        <w:ind w:left="3164" w:hanging="701"/>
      </w:pPr>
      <w:rPr>
        <w:rFonts w:hint="default"/>
      </w:rPr>
    </w:lvl>
    <w:lvl w:ilvl="3" w:tplc="D69237BC">
      <w:numFmt w:val="bullet"/>
      <w:lvlText w:val="•"/>
      <w:lvlJc w:val="left"/>
      <w:pPr>
        <w:ind w:left="3917" w:hanging="701"/>
      </w:pPr>
      <w:rPr>
        <w:rFonts w:hint="default"/>
      </w:rPr>
    </w:lvl>
    <w:lvl w:ilvl="4" w:tplc="8B18B924">
      <w:numFmt w:val="bullet"/>
      <w:lvlText w:val="•"/>
      <w:lvlJc w:val="left"/>
      <w:pPr>
        <w:ind w:left="4669" w:hanging="701"/>
      </w:pPr>
      <w:rPr>
        <w:rFonts w:hint="default"/>
      </w:rPr>
    </w:lvl>
    <w:lvl w:ilvl="5" w:tplc="118A4C4C">
      <w:numFmt w:val="bullet"/>
      <w:lvlText w:val="•"/>
      <w:lvlJc w:val="left"/>
      <w:pPr>
        <w:ind w:left="5422" w:hanging="701"/>
      </w:pPr>
      <w:rPr>
        <w:rFonts w:hint="default"/>
      </w:rPr>
    </w:lvl>
    <w:lvl w:ilvl="6" w:tplc="5120AFAA">
      <w:numFmt w:val="bullet"/>
      <w:lvlText w:val="•"/>
      <w:lvlJc w:val="left"/>
      <w:pPr>
        <w:ind w:left="6174" w:hanging="701"/>
      </w:pPr>
      <w:rPr>
        <w:rFonts w:hint="default"/>
      </w:rPr>
    </w:lvl>
    <w:lvl w:ilvl="7" w:tplc="99E20D7A">
      <w:numFmt w:val="bullet"/>
      <w:lvlText w:val="•"/>
      <w:lvlJc w:val="left"/>
      <w:pPr>
        <w:ind w:left="6927" w:hanging="701"/>
      </w:pPr>
      <w:rPr>
        <w:rFonts w:hint="default"/>
      </w:rPr>
    </w:lvl>
    <w:lvl w:ilvl="8" w:tplc="7098FE00">
      <w:numFmt w:val="bullet"/>
      <w:lvlText w:val="•"/>
      <w:lvlJc w:val="left"/>
      <w:pPr>
        <w:ind w:left="7679" w:hanging="701"/>
      </w:pPr>
      <w:rPr>
        <w:rFonts w:hint="default"/>
      </w:rPr>
    </w:lvl>
  </w:abstractNum>
  <w:abstractNum w:abstractNumId="2">
    <w:nsid w:val="02D54B13"/>
    <w:multiLevelType w:val="hybridMultilevel"/>
    <w:tmpl w:val="FFFFFFFF"/>
    <w:lvl w:ilvl="0" w:tplc="A360446A">
      <w:start w:val="1"/>
      <w:numFmt w:val="decimal"/>
      <w:lvlText w:val="（%1）"/>
      <w:lvlJc w:val="left"/>
      <w:pPr>
        <w:ind w:left="1658" w:hanging="701"/>
      </w:pPr>
      <w:rPr>
        <w:rFonts w:ascii="宋体" w:eastAsia="宋体" w:hAnsi="宋体" w:cs="宋体" w:hint="default"/>
        <w:spacing w:val="-1"/>
        <w:w w:val="99"/>
        <w:sz w:val="26"/>
        <w:szCs w:val="26"/>
      </w:rPr>
    </w:lvl>
    <w:lvl w:ilvl="1" w:tplc="027C91EE">
      <w:numFmt w:val="bullet"/>
      <w:lvlText w:val="•"/>
      <w:lvlJc w:val="left"/>
      <w:pPr>
        <w:ind w:left="2412" w:hanging="701"/>
      </w:pPr>
      <w:rPr>
        <w:rFonts w:hint="default"/>
      </w:rPr>
    </w:lvl>
    <w:lvl w:ilvl="2" w:tplc="FF9A3F10">
      <w:numFmt w:val="bullet"/>
      <w:lvlText w:val="•"/>
      <w:lvlJc w:val="left"/>
      <w:pPr>
        <w:ind w:left="3164" w:hanging="701"/>
      </w:pPr>
      <w:rPr>
        <w:rFonts w:hint="default"/>
      </w:rPr>
    </w:lvl>
    <w:lvl w:ilvl="3" w:tplc="BEE4B776">
      <w:numFmt w:val="bullet"/>
      <w:lvlText w:val="•"/>
      <w:lvlJc w:val="left"/>
      <w:pPr>
        <w:ind w:left="3917" w:hanging="701"/>
      </w:pPr>
      <w:rPr>
        <w:rFonts w:hint="default"/>
      </w:rPr>
    </w:lvl>
    <w:lvl w:ilvl="4" w:tplc="B650AFF6">
      <w:numFmt w:val="bullet"/>
      <w:lvlText w:val="•"/>
      <w:lvlJc w:val="left"/>
      <w:pPr>
        <w:ind w:left="4669" w:hanging="701"/>
      </w:pPr>
      <w:rPr>
        <w:rFonts w:hint="default"/>
      </w:rPr>
    </w:lvl>
    <w:lvl w:ilvl="5" w:tplc="F57C3DEE">
      <w:numFmt w:val="bullet"/>
      <w:lvlText w:val="•"/>
      <w:lvlJc w:val="left"/>
      <w:pPr>
        <w:ind w:left="5422" w:hanging="701"/>
      </w:pPr>
      <w:rPr>
        <w:rFonts w:hint="default"/>
      </w:rPr>
    </w:lvl>
    <w:lvl w:ilvl="6" w:tplc="2364FD7E">
      <w:numFmt w:val="bullet"/>
      <w:lvlText w:val="•"/>
      <w:lvlJc w:val="left"/>
      <w:pPr>
        <w:ind w:left="6174" w:hanging="701"/>
      </w:pPr>
      <w:rPr>
        <w:rFonts w:hint="default"/>
      </w:rPr>
    </w:lvl>
    <w:lvl w:ilvl="7" w:tplc="758E38C4">
      <w:numFmt w:val="bullet"/>
      <w:lvlText w:val="•"/>
      <w:lvlJc w:val="left"/>
      <w:pPr>
        <w:ind w:left="6927" w:hanging="701"/>
      </w:pPr>
      <w:rPr>
        <w:rFonts w:hint="default"/>
      </w:rPr>
    </w:lvl>
    <w:lvl w:ilvl="8" w:tplc="2BF25E68">
      <w:numFmt w:val="bullet"/>
      <w:lvlText w:val="•"/>
      <w:lvlJc w:val="left"/>
      <w:pPr>
        <w:ind w:left="7679" w:hanging="701"/>
      </w:pPr>
      <w:rPr>
        <w:rFonts w:hint="default"/>
      </w:rPr>
    </w:lvl>
  </w:abstractNum>
  <w:abstractNum w:abstractNumId="3">
    <w:nsid w:val="03E51F6D"/>
    <w:multiLevelType w:val="multilevel"/>
    <w:tmpl w:val="0204D30C"/>
    <w:lvl w:ilvl="0">
      <w:start w:val="2"/>
      <w:numFmt w:val="decimal"/>
      <w:lvlText w:val="%1"/>
      <w:lvlJc w:val="left"/>
      <w:pPr>
        <w:ind w:left="847" w:hanging="450"/>
      </w:pPr>
      <w:rPr>
        <w:rFonts w:cs="Times New Roman" w:hint="default"/>
      </w:rPr>
    </w:lvl>
    <w:lvl w:ilvl="1">
      <w:start w:val="4"/>
      <w:numFmt w:val="decimal"/>
      <w:lvlText w:val="%1.%2"/>
      <w:lvlJc w:val="left"/>
      <w:pPr>
        <w:ind w:left="847" w:hanging="450"/>
      </w:pPr>
      <w:rPr>
        <w:rFonts w:ascii="Times New Roman" w:eastAsia="Times New Roman" w:hAnsi="Times New Roman" w:cs="Times New Roman" w:hint="default"/>
        <w:w w:val="99"/>
        <w:sz w:val="30"/>
        <w:szCs w:val="30"/>
      </w:rPr>
    </w:lvl>
    <w:lvl w:ilvl="2">
      <w:start w:val="1"/>
      <w:numFmt w:val="decimal"/>
      <w:lvlText w:val="%1.%2.%3"/>
      <w:lvlJc w:val="left"/>
      <w:pPr>
        <w:ind w:left="1027" w:hanging="630"/>
      </w:pPr>
      <w:rPr>
        <w:rFonts w:ascii="Times New Roman" w:eastAsia="Times New Roman" w:hAnsi="Times New Roman" w:cs="Times New Roman" w:hint="default"/>
        <w:b/>
        <w:bCs/>
        <w:w w:val="99"/>
        <w:sz w:val="28"/>
        <w:szCs w:val="28"/>
      </w:rPr>
    </w:lvl>
    <w:lvl w:ilvl="3">
      <w:start w:val="1"/>
      <w:numFmt w:val="decimal"/>
      <w:lvlText w:val="（%4）"/>
      <w:lvlJc w:val="left"/>
      <w:pPr>
        <w:ind w:left="1658" w:hanging="701"/>
      </w:pPr>
      <w:rPr>
        <w:rFonts w:ascii="宋体" w:eastAsia="宋体" w:hAnsi="宋体" w:cs="宋体" w:hint="default"/>
        <w:spacing w:val="-1"/>
        <w:w w:val="99"/>
        <w:sz w:val="26"/>
        <w:szCs w:val="26"/>
      </w:rPr>
    </w:lvl>
    <w:lvl w:ilvl="4">
      <w:numFmt w:val="bullet"/>
      <w:lvlText w:val="•"/>
      <w:lvlJc w:val="left"/>
      <w:pPr>
        <w:ind w:left="3541" w:hanging="701"/>
      </w:pPr>
      <w:rPr>
        <w:rFonts w:hint="default"/>
      </w:rPr>
    </w:lvl>
    <w:lvl w:ilvl="5">
      <w:numFmt w:val="bullet"/>
      <w:lvlText w:val="•"/>
      <w:lvlJc w:val="left"/>
      <w:pPr>
        <w:ind w:left="4481" w:hanging="701"/>
      </w:pPr>
      <w:rPr>
        <w:rFonts w:hint="default"/>
      </w:rPr>
    </w:lvl>
    <w:lvl w:ilvl="6">
      <w:numFmt w:val="bullet"/>
      <w:lvlText w:val="•"/>
      <w:lvlJc w:val="left"/>
      <w:pPr>
        <w:ind w:left="5422" w:hanging="701"/>
      </w:pPr>
      <w:rPr>
        <w:rFonts w:hint="default"/>
      </w:rPr>
    </w:lvl>
    <w:lvl w:ilvl="7">
      <w:numFmt w:val="bullet"/>
      <w:lvlText w:val="•"/>
      <w:lvlJc w:val="left"/>
      <w:pPr>
        <w:ind w:left="6362" w:hanging="701"/>
      </w:pPr>
      <w:rPr>
        <w:rFonts w:hint="default"/>
      </w:rPr>
    </w:lvl>
    <w:lvl w:ilvl="8">
      <w:numFmt w:val="bullet"/>
      <w:lvlText w:val="•"/>
      <w:lvlJc w:val="left"/>
      <w:pPr>
        <w:ind w:left="7303" w:hanging="701"/>
      </w:pPr>
      <w:rPr>
        <w:rFonts w:hint="default"/>
      </w:rPr>
    </w:lvl>
  </w:abstractNum>
  <w:abstractNum w:abstractNumId="4">
    <w:nsid w:val="06C44139"/>
    <w:multiLevelType w:val="hybridMultilevel"/>
    <w:tmpl w:val="FFFFFFFF"/>
    <w:lvl w:ilvl="0" w:tplc="E88CD4DC">
      <w:start w:val="1"/>
      <w:numFmt w:val="decimal"/>
      <w:lvlText w:val="（%1）"/>
      <w:lvlJc w:val="left"/>
      <w:pPr>
        <w:ind w:left="397" w:hanging="702"/>
      </w:pPr>
      <w:rPr>
        <w:rFonts w:ascii="宋体" w:eastAsia="宋体" w:hAnsi="宋体" w:cs="宋体" w:hint="default"/>
        <w:spacing w:val="-12"/>
        <w:w w:val="99"/>
        <w:sz w:val="26"/>
        <w:szCs w:val="26"/>
      </w:rPr>
    </w:lvl>
    <w:lvl w:ilvl="1" w:tplc="97F66652">
      <w:numFmt w:val="bullet"/>
      <w:lvlText w:val="•"/>
      <w:lvlJc w:val="left"/>
      <w:pPr>
        <w:ind w:left="1278" w:hanging="702"/>
      </w:pPr>
      <w:rPr>
        <w:rFonts w:hint="default"/>
      </w:rPr>
    </w:lvl>
    <w:lvl w:ilvl="2" w:tplc="E48EDB50">
      <w:numFmt w:val="bullet"/>
      <w:lvlText w:val="•"/>
      <w:lvlJc w:val="left"/>
      <w:pPr>
        <w:ind w:left="2156" w:hanging="702"/>
      </w:pPr>
      <w:rPr>
        <w:rFonts w:hint="default"/>
      </w:rPr>
    </w:lvl>
    <w:lvl w:ilvl="3" w:tplc="4C500872">
      <w:numFmt w:val="bullet"/>
      <w:lvlText w:val="•"/>
      <w:lvlJc w:val="left"/>
      <w:pPr>
        <w:ind w:left="3035" w:hanging="702"/>
      </w:pPr>
      <w:rPr>
        <w:rFonts w:hint="default"/>
      </w:rPr>
    </w:lvl>
    <w:lvl w:ilvl="4" w:tplc="374E0A18">
      <w:numFmt w:val="bullet"/>
      <w:lvlText w:val="•"/>
      <w:lvlJc w:val="left"/>
      <w:pPr>
        <w:ind w:left="3913" w:hanging="702"/>
      </w:pPr>
      <w:rPr>
        <w:rFonts w:hint="default"/>
      </w:rPr>
    </w:lvl>
    <w:lvl w:ilvl="5" w:tplc="815AD5B4">
      <w:numFmt w:val="bullet"/>
      <w:lvlText w:val="•"/>
      <w:lvlJc w:val="left"/>
      <w:pPr>
        <w:ind w:left="4792" w:hanging="702"/>
      </w:pPr>
      <w:rPr>
        <w:rFonts w:hint="default"/>
      </w:rPr>
    </w:lvl>
    <w:lvl w:ilvl="6" w:tplc="ED3E2544">
      <w:numFmt w:val="bullet"/>
      <w:lvlText w:val="•"/>
      <w:lvlJc w:val="left"/>
      <w:pPr>
        <w:ind w:left="5670" w:hanging="702"/>
      </w:pPr>
      <w:rPr>
        <w:rFonts w:hint="default"/>
      </w:rPr>
    </w:lvl>
    <w:lvl w:ilvl="7" w:tplc="045C809A">
      <w:numFmt w:val="bullet"/>
      <w:lvlText w:val="•"/>
      <w:lvlJc w:val="left"/>
      <w:pPr>
        <w:ind w:left="6549" w:hanging="702"/>
      </w:pPr>
      <w:rPr>
        <w:rFonts w:hint="default"/>
      </w:rPr>
    </w:lvl>
    <w:lvl w:ilvl="8" w:tplc="3A9CED02">
      <w:numFmt w:val="bullet"/>
      <w:lvlText w:val="•"/>
      <w:lvlJc w:val="left"/>
      <w:pPr>
        <w:ind w:left="7427" w:hanging="702"/>
      </w:pPr>
      <w:rPr>
        <w:rFonts w:hint="default"/>
      </w:rPr>
    </w:lvl>
  </w:abstractNum>
  <w:abstractNum w:abstractNumId="5">
    <w:nsid w:val="08263A28"/>
    <w:multiLevelType w:val="hybridMultilevel"/>
    <w:tmpl w:val="FFFFFFFF"/>
    <w:lvl w:ilvl="0" w:tplc="B32E9DE0">
      <w:start w:val="1"/>
      <w:numFmt w:val="decimal"/>
      <w:lvlText w:val="（%1）"/>
      <w:lvlJc w:val="left"/>
      <w:pPr>
        <w:ind w:left="1658" w:hanging="701"/>
      </w:pPr>
      <w:rPr>
        <w:rFonts w:ascii="宋体" w:eastAsia="宋体" w:hAnsi="宋体" w:cs="宋体" w:hint="default"/>
        <w:spacing w:val="-1"/>
        <w:w w:val="99"/>
        <w:sz w:val="26"/>
        <w:szCs w:val="26"/>
      </w:rPr>
    </w:lvl>
    <w:lvl w:ilvl="1" w:tplc="17600444">
      <w:numFmt w:val="bullet"/>
      <w:lvlText w:val="•"/>
      <w:lvlJc w:val="left"/>
      <w:pPr>
        <w:ind w:left="2412" w:hanging="701"/>
      </w:pPr>
      <w:rPr>
        <w:rFonts w:hint="default"/>
      </w:rPr>
    </w:lvl>
    <w:lvl w:ilvl="2" w:tplc="FE62BA8E">
      <w:numFmt w:val="bullet"/>
      <w:lvlText w:val="•"/>
      <w:lvlJc w:val="left"/>
      <w:pPr>
        <w:ind w:left="3164" w:hanging="701"/>
      </w:pPr>
      <w:rPr>
        <w:rFonts w:hint="default"/>
      </w:rPr>
    </w:lvl>
    <w:lvl w:ilvl="3" w:tplc="89CA70F0">
      <w:numFmt w:val="bullet"/>
      <w:lvlText w:val="•"/>
      <w:lvlJc w:val="left"/>
      <w:pPr>
        <w:ind w:left="3917" w:hanging="701"/>
      </w:pPr>
      <w:rPr>
        <w:rFonts w:hint="default"/>
      </w:rPr>
    </w:lvl>
    <w:lvl w:ilvl="4" w:tplc="12627CC8">
      <w:numFmt w:val="bullet"/>
      <w:lvlText w:val="•"/>
      <w:lvlJc w:val="left"/>
      <w:pPr>
        <w:ind w:left="4669" w:hanging="701"/>
      </w:pPr>
      <w:rPr>
        <w:rFonts w:hint="default"/>
      </w:rPr>
    </w:lvl>
    <w:lvl w:ilvl="5" w:tplc="83FA7F58">
      <w:numFmt w:val="bullet"/>
      <w:lvlText w:val="•"/>
      <w:lvlJc w:val="left"/>
      <w:pPr>
        <w:ind w:left="5422" w:hanging="701"/>
      </w:pPr>
      <w:rPr>
        <w:rFonts w:hint="default"/>
      </w:rPr>
    </w:lvl>
    <w:lvl w:ilvl="6" w:tplc="AF467CD8">
      <w:numFmt w:val="bullet"/>
      <w:lvlText w:val="•"/>
      <w:lvlJc w:val="left"/>
      <w:pPr>
        <w:ind w:left="6174" w:hanging="701"/>
      </w:pPr>
      <w:rPr>
        <w:rFonts w:hint="default"/>
      </w:rPr>
    </w:lvl>
    <w:lvl w:ilvl="7" w:tplc="024C9A48">
      <w:numFmt w:val="bullet"/>
      <w:lvlText w:val="•"/>
      <w:lvlJc w:val="left"/>
      <w:pPr>
        <w:ind w:left="6927" w:hanging="701"/>
      </w:pPr>
      <w:rPr>
        <w:rFonts w:hint="default"/>
      </w:rPr>
    </w:lvl>
    <w:lvl w:ilvl="8" w:tplc="55FACD82">
      <w:numFmt w:val="bullet"/>
      <w:lvlText w:val="•"/>
      <w:lvlJc w:val="left"/>
      <w:pPr>
        <w:ind w:left="7679" w:hanging="701"/>
      </w:pPr>
      <w:rPr>
        <w:rFonts w:hint="default"/>
      </w:rPr>
    </w:lvl>
  </w:abstractNum>
  <w:abstractNum w:abstractNumId="6">
    <w:nsid w:val="08554555"/>
    <w:multiLevelType w:val="hybridMultilevel"/>
    <w:tmpl w:val="FFFFFFFF"/>
    <w:lvl w:ilvl="0" w:tplc="007CF274">
      <w:start w:val="1"/>
      <w:numFmt w:val="decimal"/>
      <w:lvlText w:val="%1"/>
      <w:lvlJc w:val="left"/>
      <w:pPr>
        <w:ind w:left="4033" w:hanging="241"/>
      </w:pPr>
      <w:rPr>
        <w:rFonts w:cs="Times New Roman" w:hint="default"/>
        <w:w w:val="100"/>
      </w:rPr>
    </w:lvl>
    <w:lvl w:ilvl="1" w:tplc="FE06B658">
      <w:numFmt w:val="bullet"/>
      <w:lvlText w:val="•"/>
      <w:lvlJc w:val="left"/>
      <w:pPr>
        <w:ind w:left="4554" w:hanging="241"/>
      </w:pPr>
      <w:rPr>
        <w:rFonts w:hint="default"/>
      </w:rPr>
    </w:lvl>
    <w:lvl w:ilvl="2" w:tplc="F5D8230A">
      <w:numFmt w:val="bullet"/>
      <w:lvlText w:val="•"/>
      <w:lvlJc w:val="left"/>
      <w:pPr>
        <w:ind w:left="5068" w:hanging="241"/>
      </w:pPr>
      <w:rPr>
        <w:rFonts w:hint="default"/>
      </w:rPr>
    </w:lvl>
    <w:lvl w:ilvl="3" w:tplc="A7145B52">
      <w:numFmt w:val="bullet"/>
      <w:lvlText w:val="•"/>
      <w:lvlJc w:val="left"/>
      <w:pPr>
        <w:ind w:left="5583" w:hanging="241"/>
      </w:pPr>
      <w:rPr>
        <w:rFonts w:hint="default"/>
      </w:rPr>
    </w:lvl>
    <w:lvl w:ilvl="4" w:tplc="BDFCEC9A">
      <w:numFmt w:val="bullet"/>
      <w:lvlText w:val="•"/>
      <w:lvlJc w:val="left"/>
      <w:pPr>
        <w:ind w:left="6097" w:hanging="241"/>
      </w:pPr>
      <w:rPr>
        <w:rFonts w:hint="default"/>
      </w:rPr>
    </w:lvl>
    <w:lvl w:ilvl="5" w:tplc="97C26B90">
      <w:numFmt w:val="bullet"/>
      <w:lvlText w:val="•"/>
      <w:lvlJc w:val="left"/>
      <w:pPr>
        <w:ind w:left="6612" w:hanging="241"/>
      </w:pPr>
      <w:rPr>
        <w:rFonts w:hint="default"/>
      </w:rPr>
    </w:lvl>
    <w:lvl w:ilvl="6" w:tplc="CC5435D6">
      <w:numFmt w:val="bullet"/>
      <w:lvlText w:val="•"/>
      <w:lvlJc w:val="left"/>
      <w:pPr>
        <w:ind w:left="7126" w:hanging="241"/>
      </w:pPr>
      <w:rPr>
        <w:rFonts w:hint="default"/>
      </w:rPr>
    </w:lvl>
    <w:lvl w:ilvl="7" w:tplc="B1522A10">
      <w:numFmt w:val="bullet"/>
      <w:lvlText w:val="•"/>
      <w:lvlJc w:val="left"/>
      <w:pPr>
        <w:ind w:left="7641" w:hanging="241"/>
      </w:pPr>
      <w:rPr>
        <w:rFonts w:hint="default"/>
      </w:rPr>
    </w:lvl>
    <w:lvl w:ilvl="8" w:tplc="2B689CB4">
      <w:numFmt w:val="bullet"/>
      <w:lvlText w:val="•"/>
      <w:lvlJc w:val="left"/>
      <w:pPr>
        <w:ind w:left="8155" w:hanging="241"/>
      </w:pPr>
      <w:rPr>
        <w:rFonts w:hint="default"/>
      </w:rPr>
    </w:lvl>
  </w:abstractNum>
  <w:abstractNum w:abstractNumId="7">
    <w:nsid w:val="09390D0B"/>
    <w:multiLevelType w:val="hybridMultilevel"/>
    <w:tmpl w:val="FFFFFFFF"/>
    <w:lvl w:ilvl="0" w:tplc="069AB264">
      <w:start w:val="1"/>
      <w:numFmt w:val="decimal"/>
      <w:lvlText w:val="（%1）"/>
      <w:lvlJc w:val="left"/>
      <w:pPr>
        <w:ind w:left="1658" w:hanging="701"/>
      </w:pPr>
      <w:rPr>
        <w:rFonts w:ascii="宋体" w:eastAsia="宋体" w:hAnsi="宋体" w:cs="宋体" w:hint="default"/>
        <w:spacing w:val="-1"/>
        <w:w w:val="99"/>
        <w:sz w:val="26"/>
        <w:szCs w:val="26"/>
      </w:rPr>
    </w:lvl>
    <w:lvl w:ilvl="1" w:tplc="35FE99CA">
      <w:numFmt w:val="bullet"/>
      <w:lvlText w:val="•"/>
      <w:lvlJc w:val="left"/>
      <w:pPr>
        <w:ind w:left="2412" w:hanging="701"/>
      </w:pPr>
      <w:rPr>
        <w:rFonts w:hint="default"/>
      </w:rPr>
    </w:lvl>
    <w:lvl w:ilvl="2" w:tplc="5B86806E">
      <w:numFmt w:val="bullet"/>
      <w:lvlText w:val="•"/>
      <w:lvlJc w:val="left"/>
      <w:pPr>
        <w:ind w:left="3164" w:hanging="701"/>
      </w:pPr>
      <w:rPr>
        <w:rFonts w:hint="default"/>
      </w:rPr>
    </w:lvl>
    <w:lvl w:ilvl="3" w:tplc="79AAF1D2">
      <w:numFmt w:val="bullet"/>
      <w:lvlText w:val="•"/>
      <w:lvlJc w:val="left"/>
      <w:pPr>
        <w:ind w:left="3917" w:hanging="701"/>
      </w:pPr>
      <w:rPr>
        <w:rFonts w:hint="default"/>
      </w:rPr>
    </w:lvl>
    <w:lvl w:ilvl="4" w:tplc="9C02749A">
      <w:numFmt w:val="bullet"/>
      <w:lvlText w:val="•"/>
      <w:lvlJc w:val="left"/>
      <w:pPr>
        <w:ind w:left="4669" w:hanging="701"/>
      </w:pPr>
      <w:rPr>
        <w:rFonts w:hint="default"/>
      </w:rPr>
    </w:lvl>
    <w:lvl w:ilvl="5" w:tplc="970636B6">
      <w:numFmt w:val="bullet"/>
      <w:lvlText w:val="•"/>
      <w:lvlJc w:val="left"/>
      <w:pPr>
        <w:ind w:left="5422" w:hanging="701"/>
      </w:pPr>
      <w:rPr>
        <w:rFonts w:hint="default"/>
      </w:rPr>
    </w:lvl>
    <w:lvl w:ilvl="6" w:tplc="6448BB1C">
      <w:numFmt w:val="bullet"/>
      <w:lvlText w:val="•"/>
      <w:lvlJc w:val="left"/>
      <w:pPr>
        <w:ind w:left="6174" w:hanging="701"/>
      </w:pPr>
      <w:rPr>
        <w:rFonts w:hint="default"/>
      </w:rPr>
    </w:lvl>
    <w:lvl w:ilvl="7" w:tplc="B6487DF0">
      <w:numFmt w:val="bullet"/>
      <w:lvlText w:val="•"/>
      <w:lvlJc w:val="left"/>
      <w:pPr>
        <w:ind w:left="6927" w:hanging="701"/>
      </w:pPr>
      <w:rPr>
        <w:rFonts w:hint="default"/>
      </w:rPr>
    </w:lvl>
    <w:lvl w:ilvl="8" w:tplc="D050265A">
      <w:numFmt w:val="bullet"/>
      <w:lvlText w:val="•"/>
      <w:lvlJc w:val="left"/>
      <w:pPr>
        <w:ind w:left="7679" w:hanging="701"/>
      </w:pPr>
      <w:rPr>
        <w:rFonts w:hint="default"/>
      </w:rPr>
    </w:lvl>
  </w:abstractNum>
  <w:abstractNum w:abstractNumId="8">
    <w:nsid w:val="09646F59"/>
    <w:multiLevelType w:val="hybridMultilevel"/>
    <w:tmpl w:val="FFFFFFFF"/>
    <w:lvl w:ilvl="0" w:tplc="E7BCB09A">
      <w:start w:val="1"/>
      <w:numFmt w:val="decimal"/>
      <w:lvlText w:val="（%1）"/>
      <w:lvlJc w:val="left"/>
      <w:pPr>
        <w:ind w:left="1658" w:hanging="701"/>
      </w:pPr>
      <w:rPr>
        <w:rFonts w:ascii="宋体" w:eastAsia="宋体" w:hAnsi="宋体" w:cs="宋体" w:hint="default"/>
        <w:spacing w:val="-1"/>
        <w:w w:val="99"/>
        <w:sz w:val="26"/>
        <w:szCs w:val="26"/>
      </w:rPr>
    </w:lvl>
    <w:lvl w:ilvl="1" w:tplc="8B246E96">
      <w:numFmt w:val="bullet"/>
      <w:lvlText w:val="•"/>
      <w:lvlJc w:val="left"/>
      <w:pPr>
        <w:ind w:left="2412" w:hanging="701"/>
      </w:pPr>
      <w:rPr>
        <w:rFonts w:hint="default"/>
      </w:rPr>
    </w:lvl>
    <w:lvl w:ilvl="2" w:tplc="10AAB56E">
      <w:numFmt w:val="bullet"/>
      <w:lvlText w:val="•"/>
      <w:lvlJc w:val="left"/>
      <w:pPr>
        <w:ind w:left="3164" w:hanging="701"/>
      </w:pPr>
      <w:rPr>
        <w:rFonts w:hint="default"/>
      </w:rPr>
    </w:lvl>
    <w:lvl w:ilvl="3" w:tplc="B1EADAFE">
      <w:numFmt w:val="bullet"/>
      <w:lvlText w:val="•"/>
      <w:lvlJc w:val="left"/>
      <w:pPr>
        <w:ind w:left="3917" w:hanging="701"/>
      </w:pPr>
      <w:rPr>
        <w:rFonts w:hint="default"/>
      </w:rPr>
    </w:lvl>
    <w:lvl w:ilvl="4" w:tplc="E2B24116">
      <w:numFmt w:val="bullet"/>
      <w:lvlText w:val="•"/>
      <w:lvlJc w:val="left"/>
      <w:pPr>
        <w:ind w:left="4669" w:hanging="701"/>
      </w:pPr>
      <w:rPr>
        <w:rFonts w:hint="default"/>
      </w:rPr>
    </w:lvl>
    <w:lvl w:ilvl="5" w:tplc="59160F0E">
      <w:numFmt w:val="bullet"/>
      <w:lvlText w:val="•"/>
      <w:lvlJc w:val="left"/>
      <w:pPr>
        <w:ind w:left="5422" w:hanging="701"/>
      </w:pPr>
      <w:rPr>
        <w:rFonts w:hint="default"/>
      </w:rPr>
    </w:lvl>
    <w:lvl w:ilvl="6" w:tplc="1206EA5A">
      <w:numFmt w:val="bullet"/>
      <w:lvlText w:val="•"/>
      <w:lvlJc w:val="left"/>
      <w:pPr>
        <w:ind w:left="6174" w:hanging="701"/>
      </w:pPr>
      <w:rPr>
        <w:rFonts w:hint="default"/>
      </w:rPr>
    </w:lvl>
    <w:lvl w:ilvl="7" w:tplc="32425C80">
      <w:numFmt w:val="bullet"/>
      <w:lvlText w:val="•"/>
      <w:lvlJc w:val="left"/>
      <w:pPr>
        <w:ind w:left="6927" w:hanging="701"/>
      </w:pPr>
      <w:rPr>
        <w:rFonts w:hint="default"/>
      </w:rPr>
    </w:lvl>
    <w:lvl w:ilvl="8" w:tplc="FB2A457E">
      <w:numFmt w:val="bullet"/>
      <w:lvlText w:val="•"/>
      <w:lvlJc w:val="left"/>
      <w:pPr>
        <w:ind w:left="7679" w:hanging="701"/>
      </w:pPr>
      <w:rPr>
        <w:rFonts w:hint="default"/>
      </w:rPr>
    </w:lvl>
  </w:abstractNum>
  <w:abstractNum w:abstractNumId="9">
    <w:nsid w:val="0AD12352"/>
    <w:multiLevelType w:val="hybridMultilevel"/>
    <w:tmpl w:val="FFFFFFFF"/>
    <w:lvl w:ilvl="0" w:tplc="86D050CC">
      <w:start w:val="1"/>
      <w:numFmt w:val="decimal"/>
      <w:lvlText w:val="（%1）"/>
      <w:lvlJc w:val="left"/>
      <w:pPr>
        <w:ind w:left="1658" w:hanging="701"/>
      </w:pPr>
      <w:rPr>
        <w:rFonts w:ascii="宋体" w:eastAsia="宋体" w:hAnsi="宋体" w:cs="宋体" w:hint="default"/>
        <w:spacing w:val="-1"/>
        <w:w w:val="99"/>
        <w:sz w:val="26"/>
        <w:szCs w:val="26"/>
      </w:rPr>
    </w:lvl>
    <w:lvl w:ilvl="1" w:tplc="31AAB4AC">
      <w:numFmt w:val="bullet"/>
      <w:lvlText w:val="•"/>
      <w:lvlJc w:val="left"/>
      <w:pPr>
        <w:ind w:left="2412" w:hanging="701"/>
      </w:pPr>
      <w:rPr>
        <w:rFonts w:hint="default"/>
      </w:rPr>
    </w:lvl>
    <w:lvl w:ilvl="2" w:tplc="B3E49FCC">
      <w:numFmt w:val="bullet"/>
      <w:lvlText w:val="•"/>
      <w:lvlJc w:val="left"/>
      <w:pPr>
        <w:ind w:left="3164" w:hanging="701"/>
      </w:pPr>
      <w:rPr>
        <w:rFonts w:hint="default"/>
      </w:rPr>
    </w:lvl>
    <w:lvl w:ilvl="3" w:tplc="E6BA00A0">
      <w:numFmt w:val="bullet"/>
      <w:lvlText w:val="•"/>
      <w:lvlJc w:val="left"/>
      <w:pPr>
        <w:ind w:left="3917" w:hanging="701"/>
      </w:pPr>
      <w:rPr>
        <w:rFonts w:hint="default"/>
      </w:rPr>
    </w:lvl>
    <w:lvl w:ilvl="4" w:tplc="36F4906E">
      <w:numFmt w:val="bullet"/>
      <w:lvlText w:val="•"/>
      <w:lvlJc w:val="left"/>
      <w:pPr>
        <w:ind w:left="4669" w:hanging="701"/>
      </w:pPr>
      <w:rPr>
        <w:rFonts w:hint="default"/>
      </w:rPr>
    </w:lvl>
    <w:lvl w:ilvl="5" w:tplc="52760C88">
      <w:numFmt w:val="bullet"/>
      <w:lvlText w:val="•"/>
      <w:lvlJc w:val="left"/>
      <w:pPr>
        <w:ind w:left="5422" w:hanging="701"/>
      </w:pPr>
      <w:rPr>
        <w:rFonts w:hint="default"/>
      </w:rPr>
    </w:lvl>
    <w:lvl w:ilvl="6" w:tplc="1CF44230">
      <w:numFmt w:val="bullet"/>
      <w:lvlText w:val="•"/>
      <w:lvlJc w:val="left"/>
      <w:pPr>
        <w:ind w:left="6174" w:hanging="701"/>
      </w:pPr>
      <w:rPr>
        <w:rFonts w:hint="default"/>
      </w:rPr>
    </w:lvl>
    <w:lvl w:ilvl="7" w:tplc="81CCE7A0">
      <w:numFmt w:val="bullet"/>
      <w:lvlText w:val="•"/>
      <w:lvlJc w:val="left"/>
      <w:pPr>
        <w:ind w:left="6927" w:hanging="701"/>
      </w:pPr>
      <w:rPr>
        <w:rFonts w:hint="default"/>
      </w:rPr>
    </w:lvl>
    <w:lvl w:ilvl="8" w:tplc="79E6FC8E">
      <w:numFmt w:val="bullet"/>
      <w:lvlText w:val="•"/>
      <w:lvlJc w:val="left"/>
      <w:pPr>
        <w:ind w:left="7679" w:hanging="701"/>
      </w:pPr>
      <w:rPr>
        <w:rFonts w:hint="default"/>
      </w:rPr>
    </w:lvl>
  </w:abstractNum>
  <w:abstractNum w:abstractNumId="10">
    <w:nsid w:val="0CBC2FB0"/>
    <w:multiLevelType w:val="hybridMultilevel"/>
    <w:tmpl w:val="FFFFFFFF"/>
    <w:lvl w:ilvl="0" w:tplc="45DC5BE6">
      <w:start w:val="5"/>
      <w:numFmt w:val="decimal"/>
      <w:lvlText w:val="%1"/>
      <w:lvlJc w:val="left"/>
      <w:pPr>
        <w:ind w:left="4070" w:hanging="321"/>
      </w:pPr>
      <w:rPr>
        <w:rFonts w:ascii="Times New Roman" w:eastAsia="Times New Roman" w:hAnsi="Times New Roman" w:cs="Times New Roman" w:hint="default"/>
        <w:b/>
        <w:bCs/>
        <w:w w:val="100"/>
        <w:sz w:val="32"/>
        <w:szCs w:val="32"/>
      </w:rPr>
    </w:lvl>
    <w:lvl w:ilvl="1" w:tplc="15104DD2">
      <w:numFmt w:val="bullet"/>
      <w:lvlText w:val="•"/>
      <w:lvlJc w:val="left"/>
      <w:pPr>
        <w:ind w:left="4590" w:hanging="321"/>
      </w:pPr>
      <w:rPr>
        <w:rFonts w:hint="default"/>
      </w:rPr>
    </w:lvl>
    <w:lvl w:ilvl="2" w:tplc="EA160540">
      <w:numFmt w:val="bullet"/>
      <w:lvlText w:val="•"/>
      <w:lvlJc w:val="left"/>
      <w:pPr>
        <w:ind w:left="5100" w:hanging="321"/>
      </w:pPr>
      <w:rPr>
        <w:rFonts w:hint="default"/>
      </w:rPr>
    </w:lvl>
    <w:lvl w:ilvl="3" w:tplc="CF163A58">
      <w:numFmt w:val="bullet"/>
      <w:lvlText w:val="•"/>
      <w:lvlJc w:val="left"/>
      <w:pPr>
        <w:ind w:left="5611" w:hanging="321"/>
      </w:pPr>
      <w:rPr>
        <w:rFonts w:hint="default"/>
      </w:rPr>
    </w:lvl>
    <w:lvl w:ilvl="4" w:tplc="936CFD24">
      <w:numFmt w:val="bullet"/>
      <w:lvlText w:val="•"/>
      <w:lvlJc w:val="left"/>
      <w:pPr>
        <w:ind w:left="6121" w:hanging="321"/>
      </w:pPr>
      <w:rPr>
        <w:rFonts w:hint="default"/>
      </w:rPr>
    </w:lvl>
    <w:lvl w:ilvl="5" w:tplc="05167356">
      <w:numFmt w:val="bullet"/>
      <w:lvlText w:val="•"/>
      <w:lvlJc w:val="left"/>
      <w:pPr>
        <w:ind w:left="6632" w:hanging="321"/>
      </w:pPr>
      <w:rPr>
        <w:rFonts w:hint="default"/>
      </w:rPr>
    </w:lvl>
    <w:lvl w:ilvl="6" w:tplc="0DA27BDE">
      <w:numFmt w:val="bullet"/>
      <w:lvlText w:val="•"/>
      <w:lvlJc w:val="left"/>
      <w:pPr>
        <w:ind w:left="7142" w:hanging="321"/>
      </w:pPr>
      <w:rPr>
        <w:rFonts w:hint="default"/>
      </w:rPr>
    </w:lvl>
    <w:lvl w:ilvl="7" w:tplc="5C64BE62">
      <w:numFmt w:val="bullet"/>
      <w:lvlText w:val="•"/>
      <w:lvlJc w:val="left"/>
      <w:pPr>
        <w:ind w:left="7653" w:hanging="321"/>
      </w:pPr>
      <w:rPr>
        <w:rFonts w:hint="default"/>
      </w:rPr>
    </w:lvl>
    <w:lvl w:ilvl="8" w:tplc="37D45284">
      <w:numFmt w:val="bullet"/>
      <w:lvlText w:val="•"/>
      <w:lvlJc w:val="left"/>
      <w:pPr>
        <w:ind w:left="8163" w:hanging="321"/>
      </w:pPr>
      <w:rPr>
        <w:rFonts w:hint="default"/>
      </w:rPr>
    </w:lvl>
  </w:abstractNum>
  <w:abstractNum w:abstractNumId="11">
    <w:nsid w:val="118426D0"/>
    <w:multiLevelType w:val="multilevel"/>
    <w:tmpl w:val="EDB49FEC"/>
    <w:lvl w:ilvl="0">
      <w:start w:val="10"/>
      <w:numFmt w:val="decimal"/>
      <w:lvlText w:val="%1"/>
      <w:lvlJc w:val="left"/>
      <w:pPr>
        <w:ind w:left="1074" w:hanging="677"/>
      </w:pPr>
      <w:rPr>
        <w:rFonts w:cs="Times New Roman" w:hint="default"/>
      </w:rPr>
    </w:lvl>
    <w:lvl w:ilvl="1">
      <w:start w:val="1"/>
      <w:numFmt w:val="decimal"/>
      <w:lvlText w:val="%1.%2"/>
      <w:lvlJc w:val="left"/>
      <w:pPr>
        <w:ind w:left="1074" w:hanging="677"/>
      </w:pPr>
      <w:rPr>
        <w:rFonts w:ascii="Times New Roman" w:eastAsia="Times New Roman" w:hAnsi="Times New Roman" w:cs="Times New Roman" w:hint="default"/>
        <w:b/>
        <w:bCs/>
        <w:w w:val="99"/>
        <w:sz w:val="30"/>
        <w:szCs w:val="30"/>
      </w:rPr>
    </w:lvl>
    <w:lvl w:ilvl="2">
      <w:numFmt w:val="bullet"/>
      <w:lvlText w:val="•"/>
      <w:lvlJc w:val="left"/>
      <w:pPr>
        <w:ind w:left="2700" w:hanging="677"/>
      </w:pPr>
      <w:rPr>
        <w:rFonts w:hint="default"/>
      </w:rPr>
    </w:lvl>
    <w:lvl w:ilvl="3">
      <w:numFmt w:val="bullet"/>
      <w:lvlText w:val="•"/>
      <w:lvlJc w:val="left"/>
      <w:pPr>
        <w:ind w:left="3511" w:hanging="677"/>
      </w:pPr>
      <w:rPr>
        <w:rFonts w:hint="default"/>
      </w:rPr>
    </w:lvl>
    <w:lvl w:ilvl="4">
      <w:numFmt w:val="bullet"/>
      <w:lvlText w:val="•"/>
      <w:lvlJc w:val="left"/>
      <w:pPr>
        <w:ind w:left="4321" w:hanging="677"/>
      </w:pPr>
      <w:rPr>
        <w:rFonts w:hint="default"/>
      </w:rPr>
    </w:lvl>
    <w:lvl w:ilvl="5">
      <w:numFmt w:val="bullet"/>
      <w:lvlText w:val="•"/>
      <w:lvlJc w:val="left"/>
      <w:pPr>
        <w:ind w:left="5132" w:hanging="677"/>
      </w:pPr>
      <w:rPr>
        <w:rFonts w:hint="default"/>
      </w:rPr>
    </w:lvl>
    <w:lvl w:ilvl="6">
      <w:numFmt w:val="bullet"/>
      <w:lvlText w:val="•"/>
      <w:lvlJc w:val="left"/>
      <w:pPr>
        <w:ind w:left="5942" w:hanging="677"/>
      </w:pPr>
      <w:rPr>
        <w:rFonts w:hint="default"/>
      </w:rPr>
    </w:lvl>
    <w:lvl w:ilvl="7">
      <w:numFmt w:val="bullet"/>
      <w:lvlText w:val="•"/>
      <w:lvlJc w:val="left"/>
      <w:pPr>
        <w:ind w:left="6753" w:hanging="677"/>
      </w:pPr>
      <w:rPr>
        <w:rFonts w:hint="default"/>
      </w:rPr>
    </w:lvl>
    <w:lvl w:ilvl="8">
      <w:numFmt w:val="bullet"/>
      <w:lvlText w:val="•"/>
      <w:lvlJc w:val="left"/>
      <w:pPr>
        <w:ind w:left="7563" w:hanging="677"/>
      </w:pPr>
      <w:rPr>
        <w:rFonts w:hint="default"/>
      </w:rPr>
    </w:lvl>
  </w:abstractNum>
  <w:abstractNum w:abstractNumId="12">
    <w:nsid w:val="12032DF1"/>
    <w:multiLevelType w:val="multilevel"/>
    <w:tmpl w:val="B67AE716"/>
    <w:lvl w:ilvl="0">
      <w:start w:val="5"/>
      <w:numFmt w:val="decimal"/>
      <w:lvlText w:val="%1"/>
      <w:lvlJc w:val="left"/>
      <w:pPr>
        <w:ind w:left="848" w:hanging="452"/>
      </w:pPr>
      <w:rPr>
        <w:rFonts w:cs="Times New Roman" w:hint="default"/>
      </w:rPr>
    </w:lvl>
    <w:lvl w:ilvl="1">
      <w:start w:val="1"/>
      <w:numFmt w:val="decimal"/>
      <w:lvlText w:val="%1.%2"/>
      <w:lvlJc w:val="left"/>
      <w:pPr>
        <w:ind w:left="848" w:hanging="452"/>
      </w:pPr>
      <w:rPr>
        <w:rFonts w:ascii="Times New Roman" w:eastAsia="Times New Roman" w:hAnsi="Times New Roman" w:cs="Times New Roman" w:hint="default"/>
        <w:b/>
        <w:bCs/>
        <w:w w:val="99"/>
        <w:sz w:val="30"/>
        <w:szCs w:val="30"/>
      </w:rPr>
    </w:lvl>
    <w:lvl w:ilvl="2">
      <w:start w:val="1"/>
      <w:numFmt w:val="decimal"/>
      <w:lvlText w:val="%1.%2.%3"/>
      <w:lvlJc w:val="left"/>
      <w:pPr>
        <w:ind w:left="1027" w:hanging="630"/>
      </w:pPr>
      <w:rPr>
        <w:rFonts w:ascii="Times New Roman" w:eastAsia="Times New Roman" w:hAnsi="Times New Roman" w:cs="Times New Roman" w:hint="default"/>
        <w:b/>
        <w:bCs/>
        <w:w w:val="99"/>
        <w:sz w:val="28"/>
        <w:szCs w:val="28"/>
      </w:rPr>
    </w:lvl>
    <w:lvl w:ilvl="3">
      <w:start w:val="1"/>
      <w:numFmt w:val="decimal"/>
      <w:lvlText w:val="（%4）"/>
      <w:lvlJc w:val="left"/>
      <w:pPr>
        <w:ind w:left="1658" w:hanging="701"/>
      </w:pPr>
      <w:rPr>
        <w:rFonts w:ascii="宋体" w:eastAsia="宋体" w:hAnsi="宋体" w:cs="宋体" w:hint="default"/>
        <w:spacing w:val="-1"/>
        <w:w w:val="99"/>
        <w:sz w:val="26"/>
        <w:szCs w:val="26"/>
      </w:rPr>
    </w:lvl>
    <w:lvl w:ilvl="4">
      <w:numFmt w:val="bullet"/>
      <w:lvlText w:val="•"/>
      <w:lvlJc w:val="left"/>
      <w:pPr>
        <w:ind w:left="2734" w:hanging="701"/>
      </w:pPr>
      <w:rPr>
        <w:rFonts w:hint="default"/>
      </w:rPr>
    </w:lvl>
    <w:lvl w:ilvl="5">
      <w:numFmt w:val="bullet"/>
      <w:lvlText w:val="•"/>
      <w:lvlJc w:val="left"/>
      <w:pPr>
        <w:ind w:left="3809" w:hanging="701"/>
      </w:pPr>
      <w:rPr>
        <w:rFonts w:hint="default"/>
      </w:rPr>
    </w:lvl>
    <w:lvl w:ilvl="6">
      <w:numFmt w:val="bullet"/>
      <w:lvlText w:val="•"/>
      <w:lvlJc w:val="left"/>
      <w:pPr>
        <w:ind w:left="4884" w:hanging="701"/>
      </w:pPr>
      <w:rPr>
        <w:rFonts w:hint="default"/>
      </w:rPr>
    </w:lvl>
    <w:lvl w:ilvl="7">
      <w:numFmt w:val="bullet"/>
      <w:lvlText w:val="•"/>
      <w:lvlJc w:val="left"/>
      <w:pPr>
        <w:ind w:left="5959" w:hanging="701"/>
      </w:pPr>
      <w:rPr>
        <w:rFonts w:hint="default"/>
      </w:rPr>
    </w:lvl>
    <w:lvl w:ilvl="8">
      <w:numFmt w:val="bullet"/>
      <w:lvlText w:val="•"/>
      <w:lvlJc w:val="left"/>
      <w:pPr>
        <w:ind w:left="7034" w:hanging="701"/>
      </w:pPr>
      <w:rPr>
        <w:rFonts w:hint="default"/>
      </w:rPr>
    </w:lvl>
  </w:abstractNum>
  <w:abstractNum w:abstractNumId="13">
    <w:nsid w:val="124054AD"/>
    <w:multiLevelType w:val="hybridMultilevel"/>
    <w:tmpl w:val="FFFFFFFF"/>
    <w:lvl w:ilvl="0" w:tplc="88C8E258">
      <w:start w:val="1"/>
      <w:numFmt w:val="decimal"/>
      <w:lvlText w:val="（%1）"/>
      <w:lvlJc w:val="left"/>
      <w:pPr>
        <w:ind w:left="1658" w:hanging="701"/>
      </w:pPr>
      <w:rPr>
        <w:rFonts w:ascii="宋体" w:eastAsia="宋体" w:hAnsi="宋体" w:cs="宋体" w:hint="default"/>
        <w:spacing w:val="-1"/>
        <w:w w:val="99"/>
        <w:sz w:val="26"/>
        <w:szCs w:val="26"/>
      </w:rPr>
    </w:lvl>
    <w:lvl w:ilvl="1" w:tplc="0B8E972E">
      <w:numFmt w:val="bullet"/>
      <w:lvlText w:val="•"/>
      <w:lvlJc w:val="left"/>
      <w:pPr>
        <w:ind w:left="2412" w:hanging="701"/>
      </w:pPr>
      <w:rPr>
        <w:rFonts w:hint="default"/>
      </w:rPr>
    </w:lvl>
    <w:lvl w:ilvl="2" w:tplc="49F4681E">
      <w:numFmt w:val="bullet"/>
      <w:lvlText w:val="•"/>
      <w:lvlJc w:val="left"/>
      <w:pPr>
        <w:ind w:left="3164" w:hanging="701"/>
      </w:pPr>
      <w:rPr>
        <w:rFonts w:hint="default"/>
      </w:rPr>
    </w:lvl>
    <w:lvl w:ilvl="3" w:tplc="D3AE448A">
      <w:numFmt w:val="bullet"/>
      <w:lvlText w:val="•"/>
      <w:lvlJc w:val="left"/>
      <w:pPr>
        <w:ind w:left="3917" w:hanging="701"/>
      </w:pPr>
      <w:rPr>
        <w:rFonts w:hint="default"/>
      </w:rPr>
    </w:lvl>
    <w:lvl w:ilvl="4" w:tplc="CC045E0C">
      <w:numFmt w:val="bullet"/>
      <w:lvlText w:val="•"/>
      <w:lvlJc w:val="left"/>
      <w:pPr>
        <w:ind w:left="4669" w:hanging="701"/>
      </w:pPr>
      <w:rPr>
        <w:rFonts w:hint="default"/>
      </w:rPr>
    </w:lvl>
    <w:lvl w:ilvl="5" w:tplc="632CF1A2">
      <w:numFmt w:val="bullet"/>
      <w:lvlText w:val="•"/>
      <w:lvlJc w:val="left"/>
      <w:pPr>
        <w:ind w:left="5422" w:hanging="701"/>
      </w:pPr>
      <w:rPr>
        <w:rFonts w:hint="default"/>
      </w:rPr>
    </w:lvl>
    <w:lvl w:ilvl="6" w:tplc="60B68554">
      <w:numFmt w:val="bullet"/>
      <w:lvlText w:val="•"/>
      <w:lvlJc w:val="left"/>
      <w:pPr>
        <w:ind w:left="6174" w:hanging="701"/>
      </w:pPr>
      <w:rPr>
        <w:rFonts w:hint="default"/>
      </w:rPr>
    </w:lvl>
    <w:lvl w:ilvl="7" w:tplc="4E6254E6">
      <w:numFmt w:val="bullet"/>
      <w:lvlText w:val="•"/>
      <w:lvlJc w:val="left"/>
      <w:pPr>
        <w:ind w:left="6927" w:hanging="701"/>
      </w:pPr>
      <w:rPr>
        <w:rFonts w:hint="default"/>
      </w:rPr>
    </w:lvl>
    <w:lvl w:ilvl="8" w:tplc="7F00BBE8">
      <w:numFmt w:val="bullet"/>
      <w:lvlText w:val="•"/>
      <w:lvlJc w:val="left"/>
      <w:pPr>
        <w:ind w:left="7679" w:hanging="701"/>
      </w:pPr>
      <w:rPr>
        <w:rFonts w:hint="default"/>
      </w:rPr>
    </w:lvl>
  </w:abstractNum>
  <w:abstractNum w:abstractNumId="14">
    <w:nsid w:val="159C468E"/>
    <w:multiLevelType w:val="hybridMultilevel"/>
    <w:tmpl w:val="FFFFFFFF"/>
    <w:lvl w:ilvl="0" w:tplc="EE26A6C0">
      <w:start w:val="1"/>
      <w:numFmt w:val="decimal"/>
      <w:lvlText w:val="（%1）"/>
      <w:lvlJc w:val="left"/>
      <w:pPr>
        <w:ind w:left="397" w:hanging="706"/>
      </w:pPr>
      <w:rPr>
        <w:rFonts w:ascii="宋体" w:eastAsia="宋体" w:hAnsi="宋体" w:cs="宋体" w:hint="default"/>
        <w:spacing w:val="1"/>
        <w:w w:val="99"/>
        <w:sz w:val="26"/>
        <w:szCs w:val="26"/>
      </w:rPr>
    </w:lvl>
    <w:lvl w:ilvl="1" w:tplc="C128B172">
      <w:numFmt w:val="bullet"/>
      <w:lvlText w:val="•"/>
      <w:lvlJc w:val="left"/>
      <w:pPr>
        <w:ind w:left="1278" w:hanging="706"/>
      </w:pPr>
      <w:rPr>
        <w:rFonts w:hint="default"/>
      </w:rPr>
    </w:lvl>
    <w:lvl w:ilvl="2" w:tplc="D494CA10">
      <w:numFmt w:val="bullet"/>
      <w:lvlText w:val="•"/>
      <w:lvlJc w:val="left"/>
      <w:pPr>
        <w:ind w:left="2156" w:hanging="706"/>
      </w:pPr>
      <w:rPr>
        <w:rFonts w:hint="default"/>
      </w:rPr>
    </w:lvl>
    <w:lvl w:ilvl="3" w:tplc="8078FF9E">
      <w:numFmt w:val="bullet"/>
      <w:lvlText w:val="•"/>
      <w:lvlJc w:val="left"/>
      <w:pPr>
        <w:ind w:left="3035" w:hanging="706"/>
      </w:pPr>
      <w:rPr>
        <w:rFonts w:hint="default"/>
      </w:rPr>
    </w:lvl>
    <w:lvl w:ilvl="4" w:tplc="E68E7EBC">
      <w:numFmt w:val="bullet"/>
      <w:lvlText w:val="•"/>
      <w:lvlJc w:val="left"/>
      <w:pPr>
        <w:ind w:left="3913" w:hanging="706"/>
      </w:pPr>
      <w:rPr>
        <w:rFonts w:hint="default"/>
      </w:rPr>
    </w:lvl>
    <w:lvl w:ilvl="5" w:tplc="8196F522">
      <w:numFmt w:val="bullet"/>
      <w:lvlText w:val="•"/>
      <w:lvlJc w:val="left"/>
      <w:pPr>
        <w:ind w:left="4792" w:hanging="706"/>
      </w:pPr>
      <w:rPr>
        <w:rFonts w:hint="default"/>
      </w:rPr>
    </w:lvl>
    <w:lvl w:ilvl="6" w:tplc="C7FA50F6">
      <w:numFmt w:val="bullet"/>
      <w:lvlText w:val="•"/>
      <w:lvlJc w:val="left"/>
      <w:pPr>
        <w:ind w:left="5670" w:hanging="706"/>
      </w:pPr>
      <w:rPr>
        <w:rFonts w:hint="default"/>
      </w:rPr>
    </w:lvl>
    <w:lvl w:ilvl="7" w:tplc="57AA85EE">
      <w:numFmt w:val="bullet"/>
      <w:lvlText w:val="•"/>
      <w:lvlJc w:val="left"/>
      <w:pPr>
        <w:ind w:left="6549" w:hanging="706"/>
      </w:pPr>
      <w:rPr>
        <w:rFonts w:hint="default"/>
      </w:rPr>
    </w:lvl>
    <w:lvl w:ilvl="8" w:tplc="80E8B9DA">
      <w:numFmt w:val="bullet"/>
      <w:lvlText w:val="•"/>
      <w:lvlJc w:val="left"/>
      <w:pPr>
        <w:ind w:left="7427" w:hanging="706"/>
      </w:pPr>
      <w:rPr>
        <w:rFonts w:hint="default"/>
      </w:rPr>
    </w:lvl>
  </w:abstractNum>
  <w:abstractNum w:abstractNumId="15">
    <w:nsid w:val="16B13D4C"/>
    <w:multiLevelType w:val="hybridMultilevel"/>
    <w:tmpl w:val="FFFFFFFF"/>
    <w:lvl w:ilvl="0" w:tplc="B6B021EE">
      <w:start w:val="1"/>
      <w:numFmt w:val="decimal"/>
      <w:lvlText w:val="（%1）"/>
      <w:lvlJc w:val="left"/>
      <w:pPr>
        <w:ind w:left="1658" w:hanging="701"/>
      </w:pPr>
      <w:rPr>
        <w:rFonts w:ascii="宋体" w:eastAsia="宋体" w:hAnsi="宋体" w:cs="宋体" w:hint="default"/>
        <w:spacing w:val="-1"/>
        <w:w w:val="99"/>
        <w:sz w:val="26"/>
        <w:szCs w:val="26"/>
      </w:rPr>
    </w:lvl>
    <w:lvl w:ilvl="1" w:tplc="F07C7E7C">
      <w:numFmt w:val="bullet"/>
      <w:lvlText w:val="•"/>
      <w:lvlJc w:val="left"/>
      <w:pPr>
        <w:ind w:left="2412" w:hanging="701"/>
      </w:pPr>
      <w:rPr>
        <w:rFonts w:hint="default"/>
      </w:rPr>
    </w:lvl>
    <w:lvl w:ilvl="2" w:tplc="CE566E48">
      <w:numFmt w:val="bullet"/>
      <w:lvlText w:val="•"/>
      <w:lvlJc w:val="left"/>
      <w:pPr>
        <w:ind w:left="3164" w:hanging="701"/>
      </w:pPr>
      <w:rPr>
        <w:rFonts w:hint="default"/>
      </w:rPr>
    </w:lvl>
    <w:lvl w:ilvl="3" w:tplc="30B6352C">
      <w:numFmt w:val="bullet"/>
      <w:lvlText w:val="•"/>
      <w:lvlJc w:val="left"/>
      <w:pPr>
        <w:ind w:left="3917" w:hanging="701"/>
      </w:pPr>
      <w:rPr>
        <w:rFonts w:hint="default"/>
      </w:rPr>
    </w:lvl>
    <w:lvl w:ilvl="4" w:tplc="4E5A666A">
      <w:numFmt w:val="bullet"/>
      <w:lvlText w:val="•"/>
      <w:lvlJc w:val="left"/>
      <w:pPr>
        <w:ind w:left="4669" w:hanging="701"/>
      </w:pPr>
      <w:rPr>
        <w:rFonts w:hint="default"/>
      </w:rPr>
    </w:lvl>
    <w:lvl w:ilvl="5" w:tplc="6B68D802">
      <w:numFmt w:val="bullet"/>
      <w:lvlText w:val="•"/>
      <w:lvlJc w:val="left"/>
      <w:pPr>
        <w:ind w:left="5422" w:hanging="701"/>
      </w:pPr>
      <w:rPr>
        <w:rFonts w:hint="default"/>
      </w:rPr>
    </w:lvl>
    <w:lvl w:ilvl="6" w:tplc="7FC41068">
      <w:numFmt w:val="bullet"/>
      <w:lvlText w:val="•"/>
      <w:lvlJc w:val="left"/>
      <w:pPr>
        <w:ind w:left="6174" w:hanging="701"/>
      </w:pPr>
      <w:rPr>
        <w:rFonts w:hint="default"/>
      </w:rPr>
    </w:lvl>
    <w:lvl w:ilvl="7" w:tplc="A32AFD62">
      <w:numFmt w:val="bullet"/>
      <w:lvlText w:val="•"/>
      <w:lvlJc w:val="left"/>
      <w:pPr>
        <w:ind w:left="6927" w:hanging="701"/>
      </w:pPr>
      <w:rPr>
        <w:rFonts w:hint="default"/>
      </w:rPr>
    </w:lvl>
    <w:lvl w:ilvl="8" w:tplc="462ED606">
      <w:numFmt w:val="bullet"/>
      <w:lvlText w:val="•"/>
      <w:lvlJc w:val="left"/>
      <w:pPr>
        <w:ind w:left="7679" w:hanging="701"/>
      </w:pPr>
      <w:rPr>
        <w:rFonts w:hint="default"/>
      </w:rPr>
    </w:lvl>
  </w:abstractNum>
  <w:abstractNum w:abstractNumId="16">
    <w:nsid w:val="17474462"/>
    <w:multiLevelType w:val="hybridMultilevel"/>
    <w:tmpl w:val="FFFFFFFF"/>
    <w:lvl w:ilvl="0" w:tplc="3708AED2">
      <w:start w:val="1"/>
      <w:numFmt w:val="decimal"/>
      <w:lvlText w:val="（%1）"/>
      <w:lvlJc w:val="left"/>
      <w:pPr>
        <w:ind w:left="1658" w:hanging="701"/>
      </w:pPr>
      <w:rPr>
        <w:rFonts w:ascii="宋体" w:eastAsia="宋体" w:hAnsi="宋体" w:cs="宋体" w:hint="default"/>
        <w:spacing w:val="-1"/>
        <w:w w:val="99"/>
        <w:sz w:val="26"/>
        <w:szCs w:val="26"/>
      </w:rPr>
    </w:lvl>
    <w:lvl w:ilvl="1" w:tplc="2B64EEEC">
      <w:numFmt w:val="bullet"/>
      <w:lvlText w:val="•"/>
      <w:lvlJc w:val="left"/>
      <w:pPr>
        <w:ind w:left="2412" w:hanging="701"/>
      </w:pPr>
      <w:rPr>
        <w:rFonts w:hint="default"/>
      </w:rPr>
    </w:lvl>
    <w:lvl w:ilvl="2" w:tplc="681C8568">
      <w:numFmt w:val="bullet"/>
      <w:lvlText w:val="•"/>
      <w:lvlJc w:val="left"/>
      <w:pPr>
        <w:ind w:left="3164" w:hanging="701"/>
      </w:pPr>
      <w:rPr>
        <w:rFonts w:hint="default"/>
      </w:rPr>
    </w:lvl>
    <w:lvl w:ilvl="3" w:tplc="689EE420">
      <w:numFmt w:val="bullet"/>
      <w:lvlText w:val="•"/>
      <w:lvlJc w:val="left"/>
      <w:pPr>
        <w:ind w:left="3917" w:hanging="701"/>
      </w:pPr>
      <w:rPr>
        <w:rFonts w:hint="default"/>
      </w:rPr>
    </w:lvl>
    <w:lvl w:ilvl="4" w:tplc="2F227B58">
      <w:numFmt w:val="bullet"/>
      <w:lvlText w:val="•"/>
      <w:lvlJc w:val="left"/>
      <w:pPr>
        <w:ind w:left="4669" w:hanging="701"/>
      </w:pPr>
      <w:rPr>
        <w:rFonts w:hint="default"/>
      </w:rPr>
    </w:lvl>
    <w:lvl w:ilvl="5" w:tplc="6A9A2B32">
      <w:numFmt w:val="bullet"/>
      <w:lvlText w:val="•"/>
      <w:lvlJc w:val="left"/>
      <w:pPr>
        <w:ind w:left="5422" w:hanging="701"/>
      </w:pPr>
      <w:rPr>
        <w:rFonts w:hint="default"/>
      </w:rPr>
    </w:lvl>
    <w:lvl w:ilvl="6" w:tplc="720001E0">
      <w:numFmt w:val="bullet"/>
      <w:lvlText w:val="•"/>
      <w:lvlJc w:val="left"/>
      <w:pPr>
        <w:ind w:left="6174" w:hanging="701"/>
      </w:pPr>
      <w:rPr>
        <w:rFonts w:hint="default"/>
      </w:rPr>
    </w:lvl>
    <w:lvl w:ilvl="7" w:tplc="35927696">
      <w:numFmt w:val="bullet"/>
      <w:lvlText w:val="•"/>
      <w:lvlJc w:val="left"/>
      <w:pPr>
        <w:ind w:left="6927" w:hanging="701"/>
      </w:pPr>
      <w:rPr>
        <w:rFonts w:hint="default"/>
      </w:rPr>
    </w:lvl>
    <w:lvl w:ilvl="8" w:tplc="E1120D1A">
      <w:numFmt w:val="bullet"/>
      <w:lvlText w:val="•"/>
      <w:lvlJc w:val="left"/>
      <w:pPr>
        <w:ind w:left="7679" w:hanging="701"/>
      </w:pPr>
      <w:rPr>
        <w:rFonts w:hint="default"/>
      </w:rPr>
    </w:lvl>
  </w:abstractNum>
  <w:abstractNum w:abstractNumId="17">
    <w:nsid w:val="17820BEF"/>
    <w:multiLevelType w:val="hybridMultilevel"/>
    <w:tmpl w:val="FFFFFFFF"/>
    <w:lvl w:ilvl="0" w:tplc="1A545B9E">
      <w:start w:val="1"/>
      <w:numFmt w:val="decimal"/>
      <w:lvlText w:val="%1）"/>
      <w:lvlJc w:val="left"/>
      <w:pPr>
        <w:ind w:left="1378" w:hanging="421"/>
      </w:pPr>
      <w:rPr>
        <w:rFonts w:ascii="Times New Roman" w:eastAsia="Times New Roman" w:hAnsi="Times New Roman" w:cs="Times New Roman" w:hint="default"/>
        <w:w w:val="99"/>
        <w:sz w:val="26"/>
        <w:szCs w:val="26"/>
      </w:rPr>
    </w:lvl>
    <w:lvl w:ilvl="1" w:tplc="561E2ACA">
      <w:numFmt w:val="bullet"/>
      <w:lvlText w:val="•"/>
      <w:lvlJc w:val="left"/>
      <w:pPr>
        <w:ind w:left="2160" w:hanging="421"/>
      </w:pPr>
      <w:rPr>
        <w:rFonts w:hint="default"/>
      </w:rPr>
    </w:lvl>
    <w:lvl w:ilvl="2" w:tplc="0F4E7B2A">
      <w:numFmt w:val="bullet"/>
      <w:lvlText w:val="•"/>
      <w:lvlJc w:val="left"/>
      <w:pPr>
        <w:ind w:left="2940" w:hanging="421"/>
      </w:pPr>
      <w:rPr>
        <w:rFonts w:hint="default"/>
      </w:rPr>
    </w:lvl>
    <w:lvl w:ilvl="3" w:tplc="870EBD34">
      <w:numFmt w:val="bullet"/>
      <w:lvlText w:val="•"/>
      <w:lvlJc w:val="left"/>
      <w:pPr>
        <w:ind w:left="3721" w:hanging="421"/>
      </w:pPr>
      <w:rPr>
        <w:rFonts w:hint="default"/>
      </w:rPr>
    </w:lvl>
    <w:lvl w:ilvl="4" w:tplc="14A8C98E">
      <w:numFmt w:val="bullet"/>
      <w:lvlText w:val="•"/>
      <w:lvlJc w:val="left"/>
      <w:pPr>
        <w:ind w:left="4501" w:hanging="421"/>
      </w:pPr>
      <w:rPr>
        <w:rFonts w:hint="default"/>
      </w:rPr>
    </w:lvl>
    <w:lvl w:ilvl="5" w:tplc="CB842F4C">
      <w:numFmt w:val="bullet"/>
      <w:lvlText w:val="•"/>
      <w:lvlJc w:val="left"/>
      <w:pPr>
        <w:ind w:left="5282" w:hanging="421"/>
      </w:pPr>
      <w:rPr>
        <w:rFonts w:hint="default"/>
      </w:rPr>
    </w:lvl>
    <w:lvl w:ilvl="6" w:tplc="BB400D62">
      <w:numFmt w:val="bullet"/>
      <w:lvlText w:val="•"/>
      <w:lvlJc w:val="left"/>
      <w:pPr>
        <w:ind w:left="6062" w:hanging="421"/>
      </w:pPr>
      <w:rPr>
        <w:rFonts w:hint="default"/>
      </w:rPr>
    </w:lvl>
    <w:lvl w:ilvl="7" w:tplc="B89CA8D0">
      <w:numFmt w:val="bullet"/>
      <w:lvlText w:val="•"/>
      <w:lvlJc w:val="left"/>
      <w:pPr>
        <w:ind w:left="6843" w:hanging="421"/>
      </w:pPr>
      <w:rPr>
        <w:rFonts w:hint="default"/>
      </w:rPr>
    </w:lvl>
    <w:lvl w:ilvl="8" w:tplc="CBFC2A54">
      <w:numFmt w:val="bullet"/>
      <w:lvlText w:val="•"/>
      <w:lvlJc w:val="left"/>
      <w:pPr>
        <w:ind w:left="7623" w:hanging="421"/>
      </w:pPr>
      <w:rPr>
        <w:rFonts w:hint="default"/>
      </w:rPr>
    </w:lvl>
  </w:abstractNum>
  <w:abstractNum w:abstractNumId="18">
    <w:nsid w:val="1A1F5C5D"/>
    <w:multiLevelType w:val="hybridMultilevel"/>
    <w:tmpl w:val="FFFFFFFF"/>
    <w:lvl w:ilvl="0" w:tplc="6128D562">
      <w:start w:val="1"/>
      <w:numFmt w:val="decimal"/>
      <w:lvlText w:val="（%1）"/>
      <w:lvlJc w:val="left"/>
      <w:pPr>
        <w:ind w:left="397" w:hanging="702"/>
      </w:pPr>
      <w:rPr>
        <w:rFonts w:ascii="宋体" w:eastAsia="宋体" w:hAnsi="宋体" w:cs="宋体" w:hint="default"/>
        <w:spacing w:val="-12"/>
        <w:w w:val="99"/>
        <w:sz w:val="26"/>
        <w:szCs w:val="26"/>
      </w:rPr>
    </w:lvl>
    <w:lvl w:ilvl="1" w:tplc="B668340C">
      <w:numFmt w:val="bullet"/>
      <w:lvlText w:val="•"/>
      <w:lvlJc w:val="left"/>
      <w:pPr>
        <w:ind w:left="1278" w:hanging="702"/>
      </w:pPr>
      <w:rPr>
        <w:rFonts w:hint="default"/>
      </w:rPr>
    </w:lvl>
    <w:lvl w:ilvl="2" w:tplc="3FB6A0EC">
      <w:numFmt w:val="bullet"/>
      <w:lvlText w:val="•"/>
      <w:lvlJc w:val="left"/>
      <w:pPr>
        <w:ind w:left="2156" w:hanging="702"/>
      </w:pPr>
      <w:rPr>
        <w:rFonts w:hint="default"/>
      </w:rPr>
    </w:lvl>
    <w:lvl w:ilvl="3" w:tplc="2FAC628C">
      <w:numFmt w:val="bullet"/>
      <w:lvlText w:val="•"/>
      <w:lvlJc w:val="left"/>
      <w:pPr>
        <w:ind w:left="3035" w:hanging="702"/>
      </w:pPr>
      <w:rPr>
        <w:rFonts w:hint="default"/>
      </w:rPr>
    </w:lvl>
    <w:lvl w:ilvl="4" w:tplc="174868D0">
      <w:numFmt w:val="bullet"/>
      <w:lvlText w:val="•"/>
      <w:lvlJc w:val="left"/>
      <w:pPr>
        <w:ind w:left="3913" w:hanging="702"/>
      </w:pPr>
      <w:rPr>
        <w:rFonts w:hint="default"/>
      </w:rPr>
    </w:lvl>
    <w:lvl w:ilvl="5" w:tplc="67C698E2">
      <w:numFmt w:val="bullet"/>
      <w:lvlText w:val="•"/>
      <w:lvlJc w:val="left"/>
      <w:pPr>
        <w:ind w:left="4792" w:hanging="702"/>
      </w:pPr>
      <w:rPr>
        <w:rFonts w:hint="default"/>
      </w:rPr>
    </w:lvl>
    <w:lvl w:ilvl="6" w:tplc="8542A5D2">
      <w:numFmt w:val="bullet"/>
      <w:lvlText w:val="•"/>
      <w:lvlJc w:val="left"/>
      <w:pPr>
        <w:ind w:left="5670" w:hanging="702"/>
      </w:pPr>
      <w:rPr>
        <w:rFonts w:hint="default"/>
      </w:rPr>
    </w:lvl>
    <w:lvl w:ilvl="7" w:tplc="19F2D996">
      <w:numFmt w:val="bullet"/>
      <w:lvlText w:val="•"/>
      <w:lvlJc w:val="left"/>
      <w:pPr>
        <w:ind w:left="6549" w:hanging="702"/>
      </w:pPr>
      <w:rPr>
        <w:rFonts w:hint="default"/>
      </w:rPr>
    </w:lvl>
    <w:lvl w:ilvl="8" w:tplc="E53CD4FA">
      <w:numFmt w:val="bullet"/>
      <w:lvlText w:val="•"/>
      <w:lvlJc w:val="left"/>
      <w:pPr>
        <w:ind w:left="7427" w:hanging="702"/>
      </w:pPr>
      <w:rPr>
        <w:rFonts w:hint="default"/>
      </w:rPr>
    </w:lvl>
  </w:abstractNum>
  <w:abstractNum w:abstractNumId="19">
    <w:nsid w:val="1B9E3D78"/>
    <w:multiLevelType w:val="hybridMultilevel"/>
    <w:tmpl w:val="FFFFFFFF"/>
    <w:lvl w:ilvl="0" w:tplc="E522DC3A">
      <w:start w:val="1"/>
      <w:numFmt w:val="decimal"/>
      <w:lvlText w:val="%1）"/>
      <w:lvlJc w:val="left"/>
      <w:pPr>
        <w:ind w:left="1378" w:hanging="421"/>
      </w:pPr>
      <w:rPr>
        <w:rFonts w:ascii="Times New Roman" w:eastAsia="Times New Roman" w:hAnsi="Times New Roman" w:cs="Times New Roman" w:hint="default"/>
        <w:w w:val="99"/>
        <w:sz w:val="26"/>
        <w:szCs w:val="26"/>
      </w:rPr>
    </w:lvl>
    <w:lvl w:ilvl="1" w:tplc="25B60528">
      <w:numFmt w:val="bullet"/>
      <w:lvlText w:val="•"/>
      <w:lvlJc w:val="left"/>
      <w:pPr>
        <w:ind w:left="2160" w:hanging="421"/>
      </w:pPr>
      <w:rPr>
        <w:rFonts w:hint="default"/>
      </w:rPr>
    </w:lvl>
    <w:lvl w:ilvl="2" w:tplc="13C25D40">
      <w:numFmt w:val="bullet"/>
      <w:lvlText w:val="•"/>
      <w:lvlJc w:val="left"/>
      <w:pPr>
        <w:ind w:left="2940" w:hanging="421"/>
      </w:pPr>
      <w:rPr>
        <w:rFonts w:hint="default"/>
      </w:rPr>
    </w:lvl>
    <w:lvl w:ilvl="3" w:tplc="FEBE7670">
      <w:numFmt w:val="bullet"/>
      <w:lvlText w:val="•"/>
      <w:lvlJc w:val="left"/>
      <w:pPr>
        <w:ind w:left="3721" w:hanging="421"/>
      </w:pPr>
      <w:rPr>
        <w:rFonts w:hint="default"/>
      </w:rPr>
    </w:lvl>
    <w:lvl w:ilvl="4" w:tplc="43FA4B44">
      <w:numFmt w:val="bullet"/>
      <w:lvlText w:val="•"/>
      <w:lvlJc w:val="left"/>
      <w:pPr>
        <w:ind w:left="4501" w:hanging="421"/>
      </w:pPr>
      <w:rPr>
        <w:rFonts w:hint="default"/>
      </w:rPr>
    </w:lvl>
    <w:lvl w:ilvl="5" w:tplc="F740045C">
      <w:numFmt w:val="bullet"/>
      <w:lvlText w:val="•"/>
      <w:lvlJc w:val="left"/>
      <w:pPr>
        <w:ind w:left="5282" w:hanging="421"/>
      </w:pPr>
      <w:rPr>
        <w:rFonts w:hint="default"/>
      </w:rPr>
    </w:lvl>
    <w:lvl w:ilvl="6" w:tplc="790C4EE8">
      <w:numFmt w:val="bullet"/>
      <w:lvlText w:val="•"/>
      <w:lvlJc w:val="left"/>
      <w:pPr>
        <w:ind w:left="6062" w:hanging="421"/>
      </w:pPr>
      <w:rPr>
        <w:rFonts w:hint="default"/>
      </w:rPr>
    </w:lvl>
    <w:lvl w:ilvl="7" w:tplc="92E4CC0C">
      <w:numFmt w:val="bullet"/>
      <w:lvlText w:val="•"/>
      <w:lvlJc w:val="left"/>
      <w:pPr>
        <w:ind w:left="6843" w:hanging="421"/>
      </w:pPr>
      <w:rPr>
        <w:rFonts w:hint="default"/>
      </w:rPr>
    </w:lvl>
    <w:lvl w:ilvl="8" w:tplc="63E26784">
      <w:numFmt w:val="bullet"/>
      <w:lvlText w:val="•"/>
      <w:lvlJc w:val="left"/>
      <w:pPr>
        <w:ind w:left="7623" w:hanging="421"/>
      </w:pPr>
      <w:rPr>
        <w:rFonts w:hint="default"/>
      </w:rPr>
    </w:lvl>
  </w:abstractNum>
  <w:abstractNum w:abstractNumId="20">
    <w:nsid w:val="1C3E2064"/>
    <w:multiLevelType w:val="hybridMultilevel"/>
    <w:tmpl w:val="FFFFFFFF"/>
    <w:lvl w:ilvl="0" w:tplc="CAC45E52">
      <w:start w:val="1"/>
      <w:numFmt w:val="decimal"/>
      <w:lvlText w:val="（%1）"/>
      <w:lvlJc w:val="left"/>
      <w:pPr>
        <w:ind w:left="1658" w:hanging="701"/>
      </w:pPr>
      <w:rPr>
        <w:rFonts w:ascii="宋体" w:eastAsia="宋体" w:hAnsi="宋体" w:cs="宋体" w:hint="default"/>
        <w:spacing w:val="-1"/>
        <w:w w:val="99"/>
        <w:sz w:val="26"/>
        <w:szCs w:val="26"/>
      </w:rPr>
    </w:lvl>
    <w:lvl w:ilvl="1" w:tplc="C28C0A64">
      <w:numFmt w:val="bullet"/>
      <w:lvlText w:val="•"/>
      <w:lvlJc w:val="left"/>
      <w:pPr>
        <w:ind w:left="2412" w:hanging="701"/>
      </w:pPr>
      <w:rPr>
        <w:rFonts w:hint="default"/>
      </w:rPr>
    </w:lvl>
    <w:lvl w:ilvl="2" w:tplc="F25C7BCC">
      <w:numFmt w:val="bullet"/>
      <w:lvlText w:val="•"/>
      <w:lvlJc w:val="left"/>
      <w:pPr>
        <w:ind w:left="3164" w:hanging="701"/>
      </w:pPr>
      <w:rPr>
        <w:rFonts w:hint="default"/>
      </w:rPr>
    </w:lvl>
    <w:lvl w:ilvl="3" w:tplc="A9C80054">
      <w:numFmt w:val="bullet"/>
      <w:lvlText w:val="•"/>
      <w:lvlJc w:val="left"/>
      <w:pPr>
        <w:ind w:left="3917" w:hanging="701"/>
      </w:pPr>
      <w:rPr>
        <w:rFonts w:hint="default"/>
      </w:rPr>
    </w:lvl>
    <w:lvl w:ilvl="4" w:tplc="D0AA9EF8">
      <w:numFmt w:val="bullet"/>
      <w:lvlText w:val="•"/>
      <w:lvlJc w:val="left"/>
      <w:pPr>
        <w:ind w:left="4669" w:hanging="701"/>
      </w:pPr>
      <w:rPr>
        <w:rFonts w:hint="default"/>
      </w:rPr>
    </w:lvl>
    <w:lvl w:ilvl="5" w:tplc="3230BF64">
      <w:numFmt w:val="bullet"/>
      <w:lvlText w:val="•"/>
      <w:lvlJc w:val="left"/>
      <w:pPr>
        <w:ind w:left="5422" w:hanging="701"/>
      </w:pPr>
      <w:rPr>
        <w:rFonts w:hint="default"/>
      </w:rPr>
    </w:lvl>
    <w:lvl w:ilvl="6" w:tplc="DA522A74">
      <w:numFmt w:val="bullet"/>
      <w:lvlText w:val="•"/>
      <w:lvlJc w:val="left"/>
      <w:pPr>
        <w:ind w:left="6174" w:hanging="701"/>
      </w:pPr>
      <w:rPr>
        <w:rFonts w:hint="default"/>
      </w:rPr>
    </w:lvl>
    <w:lvl w:ilvl="7" w:tplc="06483CAE">
      <w:numFmt w:val="bullet"/>
      <w:lvlText w:val="•"/>
      <w:lvlJc w:val="left"/>
      <w:pPr>
        <w:ind w:left="6927" w:hanging="701"/>
      </w:pPr>
      <w:rPr>
        <w:rFonts w:hint="default"/>
      </w:rPr>
    </w:lvl>
    <w:lvl w:ilvl="8" w:tplc="56BCCCCC">
      <w:numFmt w:val="bullet"/>
      <w:lvlText w:val="•"/>
      <w:lvlJc w:val="left"/>
      <w:pPr>
        <w:ind w:left="7679" w:hanging="701"/>
      </w:pPr>
      <w:rPr>
        <w:rFonts w:hint="default"/>
      </w:rPr>
    </w:lvl>
  </w:abstractNum>
  <w:abstractNum w:abstractNumId="21">
    <w:nsid w:val="1D4B6DE2"/>
    <w:multiLevelType w:val="hybridMultilevel"/>
    <w:tmpl w:val="FFFFFFFF"/>
    <w:lvl w:ilvl="0" w:tplc="84D8F4AC">
      <w:start w:val="1"/>
      <w:numFmt w:val="decimal"/>
      <w:lvlText w:val="（%1）"/>
      <w:lvlJc w:val="left"/>
      <w:pPr>
        <w:ind w:left="1658" w:hanging="701"/>
      </w:pPr>
      <w:rPr>
        <w:rFonts w:ascii="宋体" w:eastAsia="宋体" w:hAnsi="宋体" w:cs="宋体" w:hint="default"/>
        <w:spacing w:val="-1"/>
        <w:w w:val="99"/>
        <w:sz w:val="26"/>
        <w:szCs w:val="26"/>
      </w:rPr>
    </w:lvl>
    <w:lvl w:ilvl="1" w:tplc="04DE15DC">
      <w:numFmt w:val="bullet"/>
      <w:lvlText w:val="•"/>
      <w:lvlJc w:val="left"/>
      <w:pPr>
        <w:ind w:left="2412" w:hanging="701"/>
      </w:pPr>
      <w:rPr>
        <w:rFonts w:hint="default"/>
      </w:rPr>
    </w:lvl>
    <w:lvl w:ilvl="2" w:tplc="E0D4C4F6">
      <w:numFmt w:val="bullet"/>
      <w:lvlText w:val="•"/>
      <w:lvlJc w:val="left"/>
      <w:pPr>
        <w:ind w:left="3164" w:hanging="701"/>
      </w:pPr>
      <w:rPr>
        <w:rFonts w:hint="default"/>
      </w:rPr>
    </w:lvl>
    <w:lvl w:ilvl="3" w:tplc="8CC4AD90">
      <w:numFmt w:val="bullet"/>
      <w:lvlText w:val="•"/>
      <w:lvlJc w:val="left"/>
      <w:pPr>
        <w:ind w:left="3917" w:hanging="701"/>
      </w:pPr>
      <w:rPr>
        <w:rFonts w:hint="default"/>
      </w:rPr>
    </w:lvl>
    <w:lvl w:ilvl="4" w:tplc="EAAA144C">
      <w:numFmt w:val="bullet"/>
      <w:lvlText w:val="•"/>
      <w:lvlJc w:val="left"/>
      <w:pPr>
        <w:ind w:left="4669" w:hanging="701"/>
      </w:pPr>
      <w:rPr>
        <w:rFonts w:hint="default"/>
      </w:rPr>
    </w:lvl>
    <w:lvl w:ilvl="5" w:tplc="F6581BC6">
      <w:numFmt w:val="bullet"/>
      <w:lvlText w:val="•"/>
      <w:lvlJc w:val="left"/>
      <w:pPr>
        <w:ind w:left="5422" w:hanging="701"/>
      </w:pPr>
      <w:rPr>
        <w:rFonts w:hint="default"/>
      </w:rPr>
    </w:lvl>
    <w:lvl w:ilvl="6" w:tplc="03A088F8">
      <w:numFmt w:val="bullet"/>
      <w:lvlText w:val="•"/>
      <w:lvlJc w:val="left"/>
      <w:pPr>
        <w:ind w:left="6174" w:hanging="701"/>
      </w:pPr>
      <w:rPr>
        <w:rFonts w:hint="default"/>
      </w:rPr>
    </w:lvl>
    <w:lvl w:ilvl="7" w:tplc="0E1EEAC8">
      <w:numFmt w:val="bullet"/>
      <w:lvlText w:val="•"/>
      <w:lvlJc w:val="left"/>
      <w:pPr>
        <w:ind w:left="6927" w:hanging="701"/>
      </w:pPr>
      <w:rPr>
        <w:rFonts w:hint="default"/>
      </w:rPr>
    </w:lvl>
    <w:lvl w:ilvl="8" w:tplc="83946654">
      <w:numFmt w:val="bullet"/>
      <w:lvlText w:val="•"/>
      <w:lvlJc w:val="left"/>
      <w:pPr>
        <w:ind w:left="7679" w:hanging="701"/>
      </w:pPr>
      <w:rPr>
        <w:rFonts w:hint="default"/>
      </w:rPr>
    </w:lvl>
  </w:abstractNum>
  <w:abstractNum w:abstractNumId="22">
    <w:nsid w:val="242F5BE1"/>
    <w:multiLevelType w:val="multilevel"/>
    <w:tmpl w:val="D0B43ED2"/>
    <w:lvl w:ilvl="0">
      <w:start w:val="33"/>
      <w:numFmt w:val="decimal"/>
      <w:lvlText w:val="%1"/>
      <w:lvlJc w:val="left"/>
      <w:pPr>
        <w:ind w:left="782" w:hanging="525"/>
      </w:pPr>
      <w:rPr>
        <w:rFonts w:ascii="Times New Roman" w:eastAsia="Times New Roman" w:hAnsi="Times New Roman" w:cs="Times New Roman" w:hint="default"/>
        <w:w w:val="99"/>
        <w:position w:val="11"/>
        <w:sz w:val="21"/>
        <w:szCs w:val="21"/>
      </w:rPr>
    </w:lvl>
    <w:lvl w:ilvl="1">
      <w:start w:val="1"/>
      <w:numFmt w:val="decimal"/>
      <w:lvlText w:val="%1.%2"/>
      <w:lvlJc w:val="left"/>
      <w:pPr>
        <w:ind w:left="848" w:hanging="452"/>
      </w:pPr>
      <w:rPr>
        <w:rFonts w:ascii="Times New Roman" w:eastAsia="Times New Roman" w:hAnsi="Times New Roman" w:cs="Times New Roman" w:hint="default"/>
        <w:b/>
        <w:bCs/>
        <w:w w:val="99"/>
        <w:sz w:val="30"/>
        <w:szCs w:val="30"/>
      </w:rPr>
    </w:lvl>
    <w:lvl w:ilvl="2">
      <w:start w:val="1"/>
      <w:numFmt w:val="decimal"/>
      <w:lvlText w:val="%1.%2.%3"/>
      <w:lvlJc w:val="left"/>
      <w:pPr>
        <w:ind w:left="1027" w:hanging="630"/>
      </w:pPr>
      <w:rPr>
        <w:rFonts w:ascii="Times New Roman" w:eastAsia="Times New Roman" w:hAnsi="Times New Roman" w:cs="Times New Roman" w:hint="default"/>
        <w:b/>
        <w:bCs/>
        <w:w w:val="99"/>
        <w:sz w:val="28"/>
        <w:szCs w:val="28"/>
      </w:rPr>
    </w:lvl>
    <w:lvl w:ilvl="3">
      <w:numFmt w:val="bullet"/>
      <w:lvlText w:val="•"/>
      <w:lvlJc w:val="left"/>
      <w:pPr>
        <w:ind w:left="3220" w:hanging="630"/>
      </w:pPr>
      <w:rPr>
        <w:rFonts w:hint="default"/>
      </w:rPr>
    </w:lvl>
    <w:lvl w:ilvl="4">
      <w:numFmt w:val="bullet"/>
      <w:lvlText w:val="•"/>
      <w:lvlJc w:val="left"/>
      <w:pPr>
        <w:ind w:left="3767" w:hanging="630"/>
      </w:pPr>
      <w:rPr>
        <w:rFonts w:hint="default"/>
      </w:rPr>
    </w:lvl>
    <w:lvl w:ilvl="5">
      <w:numFmt w:val="bullet"/>
      <w:lvlText w:val="•"/>
      <w:lvlJc w:val="left"/>
      <w:pPr>
        <w:ind w:left="4314" w:hanging="630"/>
      </w:pPr>
      <w:rPr>
        <w:rFonts w:hint="default"/>
      </w:rPr>
    </w:lvl>
    <w:lvl w:ilvl="6">
      <w:numFmt w:val="bullet"/>
      <w:lvlText w:val="•"/>
      <w:lvlJc w:val="left"/>
      <w:pPr>
        <w:ind w:left="4861" w:hanging="630"/>
      </w:pPr>
      <w:rPr>
        <w:rFonts w:hint="default"/>
      </w:rPr>
    </w:lvl>
    <w:lvl w:ilvl="7">
      <w:numFmt w:val="bullet"/>
      <w:lvlText w:val="•"/>
      <w:lvlJc w:val="left"/>
      <w:pPr>
        <w:ind w:left="5408" w:hanging="630"/>
      </w:pPr>
      <w:rPr>
        <w:rFonts w:hint="default"/>
      </w:rPr>
    </w:lvl>
    <w:lvl w:ilvl="8">
      <w:numFmt w:val="bullet"/>
      <w:lvlText w:val="•"/>
      <w:lvlJc w:val="left"/>
      <w:pPr>
        <w:ind w:left="5955" w:hanging="630"/>
      </w:pPr>
      <w:rPr>
        <w:rFonts w:hint="default"/>
      </w:rPr>
    </w:lvl>
  </w:abstractNum>
  <w:abstractNum w:abstractNumId="23">
    <w:nsid w:val="29D46CDC"/>
    <w:multiLevelType w:val="hybridMultilevel"/>
    <w:tmpl w:val="FFFFFFFF"/>
    <w:lvl w:ilvl="0" w:tplc="FF04CFC0">
      <w:start w:val="6"/>
      <w:numFmt w:val="decimal"/>
      <w:lvlText w:val="（%1）"/>
      <w:lvlJc w:val="left"/>
      <w:pPr>
        <w:ind w:left="397" w:hanging="706"/>
      </w:pPr>
      <w:rPr>
        <w:rFonts w:ascii="宋体" w:eastAsia="宋体" w:hAnsi="宋体" w:cs="宋体" w:hint="default"/>
        <w:spacing w:val="1"/>
        <w:w w:val="99"/>
        <w:sz w:val="26"/>
        <w:szCs w:val="26"/>
      </w:rPr>
    </w:lvl>
    <w:lvl w:ilvl="1" w:tplc="87149EBE">
      <w:numFmt w:val="bullet"/>
      <w:lvlText w:val="•"/>
      <w:lvlJc w:val="left"/>
      <w:pPr>
        <w:ind w:left="1278" w:hanging="706"/>
      </w:pPr>
      <w:rPr>
        <w:rFonts w:hint="default"/>
      </w:rPr>
    </w:lvl>
    <w:lvl w:ilvl="2" w:tplc="7ABE6EB4">
      <w:numFmt w:val="bullet"/>
      <w:lvlText w:val="•"/>
      <w:lvlJc w:val="left"/>
      <w:pPr>
        <w:ind w:left="2156" w:hanging="706"/>
      </w:pPr>
      <w:rPr>
        <w:rFonts w:hint="default"/>
      </w:rPr>
    </w:lvl>
    <w:lvl w:ilvl="3" w:tplc="8F1A7268">
      <w:numFmt w:val="bullet"/>
      <w:lvlText w:val="•"/>
      <w:lvlJc w:val="left"/>
      <w:pPr>
        <w:ind w:left="3035" w:hanging="706"/>
      </w:pPr>
      <w:rPr>
        <w:rFonts w:hint="default"/>
      </w:rPr>
    </w:lvl>
    <w:lvl w:ilvl="4" w:tplc="9E582956">
      <w:numFmt w:val="bullet"/>
      <w:lvlText w:val="•"/>
      <w:lvlJc w:val="left"/>
      <w:pPr>
        <w:ind w:left="3913" w:hanging="706"/>
      </w:pPr>
      <w:rPr>
        <w:rFonts w:hint="default"/>
      </w:rPr>
    </w:lvl>
    <w:lvl w:ilvl="5" w:tplc="49A21DBA">
      <w:numFmt w:val="bullet"/>
      <w:lvlText w:val="•"/>
      <w:lvlJc w:val="left"/>
      <w:pPr>
        <w:ind w:left="4792" w:hanging="706"/>
      </w:pPr>
      <w:rPr>
        <w:rFonts w:hint="default"/>
      </w:rPr>
    </w:lvl>
    <w:lvl w:ilvl="6" w:tplc="F0D80F72">
      <w:numFmt w:val="bullet"/>
      <w:lvlText w:val="•"/>
      <w:lvlJc w:val="left"/>
      <w:pPr>
        <w:ind w:left="5670" w:hanging="706"/>
      </w:pPr>
      <w:rPr>
        <w:rFonts w:hint="default"/>
      </w:rPr>
    </w:lvl>
    <w:lvl w:ilvl="7" w:tplc="CAC458F8">
      <w:numFmt w:val="bullet"/>
      <w:lvlText w:val="•"/>
      <w:lvlJc w:val="left"/>
      <w:pPr>
        <w:ind w:left="6549" w:hanging="706"/>
      </w:pPr>
      <w:rPr>
        <w:rFonts w:hint="default"/>
      </w:rPr>
    </w:lvl>
    <w:lvl w:ilvl="8" w:tplc="A92439AC">
      <w:numFmt w:val="bullet"/>
      <w:lvlText w:val="•"/>
      <w:lvlJc w:val="left"/>
      <w:pPr>
        <w:ind w:left="7427" w:hanging="706"/>
      </w:pPr>
      <w:rPr>
        <w:rFonts w:hint="default"/>
      </w:rPr>
    </w:lvl>
  </w:abstractNum>
  <w:abstractNum w:abstractNumId="24">
    <w:nsid w:val="2AD56F54"/>
    <w:multiLevelType w:val="multilevel"/>
    <w:tmpl w:val="859888F6"/>
    <w:lvl w:ilvl="0">
      <w:start w:val="2"/>
      <w:numFmt w:val="decimal"/>
      <w:lvlText w:val="%1"/>
      <w:lvlJc w:val="left"/>
      <w:pPr>
        <w:ind w:left="847" w:hanging="450"/>
      </w:pPr>
      <w:rPr>
        <w:rFonts w:cs="Times New Roman" w:hint="default"/>
      </w:rPr>
    </w:lvl>
    <w:lvl w:ilvl="1">
      <w:start w:val="1"/>
      <w:numFmt w:val="decimal"/>
      <w:lvlText w:val="%1.%2"/>
      <w:lvlJc w:val="left"/>
      <w:pPr>
        <w:ind w:left="847" w:hanging="450"/>
      </w:pPr>
      <w:rPr>
        <w:rFonts w:ascii="Times New Roman" w:eastAsia="Times New Roman" w:hAnsi="Times New Roman" w:cs="Times New Roman" w:hint="default"/>
        <w:w w:val="99"/>
        <w:sz w:val="30"/>
        <w:szCs w:val="30"/>
      </w:rPr>
    </w:lvl>
    <w:lvl w:ilvl="2">
      <w:start w:val="1"/>
      <w:numFmt w:val="decimal"/>
      <w:lvlText w:val="%1.%2.%3"/>
      <w:lvlJc w:val="left"/>
      <w:pPr>
        <w:ind w:left="1027" w:hanging="630"/>
      </w:pPr>
      <w:rPr>
        <w:rFonts w:ascii="Times New Roman" w:eastAsia="Times New Roman" w:hAnsi="Times New Roman" w:cs="Times New Roman" w:hint="default"/>
        <w:b/>
        <w:bCs/>
        <w:w w:val="99"/>
        <w:sz w:val="28"/>
        <w:szCs w:val="28"/>
      </w:rPr>
    </w:lvl>
    <w:lvl w:ilvl="3">
      <w:start w:val="1"/>
      <w:numFmt w:val="decimal"/>
      <w:lvlText w:val="（%4）"/>
      <w:lvlJc w:val="left"/>
      <w:pPr>
        <w:ind w:left="397" w:hanging="706"/>
      </w:pPr>
      <w:rPr>
        <w:rFonts w:cs="Times New Roman" w:hint="default"/>
        <w:spacing w:val="1"/>
        <w:w w:val="98"/>
      </w:rPr>
    </w:lvl>
    <w:lvl w:ilvl="4">
      <w:numFmt w:val="bullet"/>
      <w:lvlText w:val="•"/>
      <w:lvlJc w:val="left"/>
      <w:pPr>
        <w:ind w:left="3061" w:hanging="706"/>
      </w:pPr>
      <w:rPr>
        <w:rFonts w:hint="default"/>
      </w:rPr>
    </w:lvl>
    <w:lvl w:ilvl="5">
      <w:numFmt w:val="bullet"/>
      <w:lvlText w:val="•"/>
      <w:lvlJc w:val="left"/>
      <w:pPr>
        <w:ind w:left="4081" w:hanging="706"/>
      </w:pPr>
      <w:rPr>
        <w:rFonts w:hint="default"/>
      </w:rPr>
    </w:lvl>
    <w:lvl w:ilvl="6">
      <w:numFmt w:val="bullet"/>
      <w:lvlText w:val="•"/>
      <w:lvlJc w:val="left"/>
      <w:pPr>
        <w:ind w:left="5102" w:hanging="706"/>
      </w:pPr>
      <w:rPr>
        <w:rFonts w:hint="default"/>
      </w:rPr>
    </w:lvl>
    <w:lvl w:ilvl="7">
      <w:numFmt w:val="bullet"/>
      <w:lvlText w:val="•"/>
      <w:lvlJc w:val="left"/>
      <w:pPr>
        <w:ind w:left="6122" w:hanging="706"/>
      </w:pPr>
      <w:rPr>
        <w:rFonts w:hint="default"/>
      </w:rPr>
    </w:lvl>
    <w:lvl w:ilvl="8">
      <w:numFmt w:val="bullet"/>
      <w:lvlText w:val="•"/>
      <w:lvlJc w:val="left"/>
      <w:pPr>
        <w:ind w:left="7143" w:hanging="706"/>
      </w:pPr>
      <w:rPr>
        <w:rFonts w:hint="default"/>
      </w:rPr>
    </w:lvl>
  </w:abstractNum>
  <w:abstractNum w:abstractNumId="25">
    <w:nsid w:val="2BD01201"/>
    <w:multiLevelType w:val="hybridMultilevel"/>
    <w:tmpl w:val="FFFFFFFF"/>
    <w:lvl w:ilvl="0" w:tplc="BAB67562">
      <w:start w:val="1"/>
      <w:numFmt w:val="decimal"/>
      <w:lvlText w:val="（%1）"/>
      <w:lvlJc w:val="left"/>
      <w:pPr>
        <w:ind w:left="397" w:hanging="706"/>
      </w:pPr>
      <w:rPr>
        <w:rFonts w:ascii="宋体" w:eastAsia="宋体" w:hAnsi="宋体" w:cs="宋体" w:hint="default"/>
        <w:spacing w:val="1"/>
        <w:w w:val="99"/>
        <w:sz w:val="26"/>
        <w:szCs w:val="26"/>
      </w:rPr>
    </w:lvl>
    <w:lvl w:ilvl="1" w:tplc="C0808A38">
      <w:numFmt w:val="bullet"/>
      <w:lvlText w:val="•"/>
      <w:lvlJc w:val="left"/>
      <w:pPr>
        <w:ind w:left="1278" w:hanging="706"/>
      </w:pPr>
      <w:rPr>
        <w:rFonts w:hint="default"/>
      </w:rPr>
    </w:lvl>
    <w:lvl w:ilvl="2" w:tplc="FE8CDEE2">
      <w:numFmt w:val="bullet"/>
      <w:lvlText w:val="•"/>
      <w:lvlJc w:val="left"/>
      <w:pPr>
        <w:ind w:left="2156" w:hanging="706"/>
      </w:pPr>
      <w:rPr>
        <w:rFonts w:hint="default"/>
      </w:rPr>
    </w:lvl>
    <w:lvl w:ilvl="3" w:tplc="2D8E1640">
      <w:numFmt w:val="bullet"/>
      <w:lvlText w:val="•"/>
      <w:lvlJc w:val="left"/>
      <w:pPr>
        <w:ind w:left="3035" w:hanging="706"/>
      </w:pPr>
      <w:rPr>
        <w:rFonts w:hint="default"/>
      </w:rPr>
    </w:lvl>
    <w:lvl w:ilvl="4" w:tplc="E72635D6">
      <w:numFmt w:val="bullet"/>
      <w:lvlText w:val="•"/>
      <w:lvlJc w:val="left"/>
      <w:pPr>
        <w:ind w:left="3913" w:hanging="706"/>
      </w:pPr>
      <w:rPr>
        <w:rFonts w:hint="default"/>
      </w:rPr>
    </w:lvl>
    <w:lvl w:ilvl="5" w:tplc="CF7EBD92">
      <w:numFmt w:val="bullet"/>
      <w:lvlText w:val="•"/>
      <w:lvlJc w:val="left"/>
      <w:pPr>
        <w:ind w:left="4792" w:hanging="706"/>
      </w:pPr>
      <w:rPr>
        <w:rFonts w:hint="default"/>
      </w:rPr>
    </w:lvl>
    <w:lvl w:ilvl="6" w:tplc="15129C0E">
      <w:numFmt w:val="bullet"/>
      <w:lvlText w:val="•"/>
      <w:lvlJc w:val="left"/>
      <w:pPr>
        <w:ind w:left="5670" w:hanging="706"/>
      </w:pPr>
      <w:rPr>
        <w:rFonts w:hint="default"/>
      </w:rPr>
    </w:lvl>
    <w:lvl w:ilvl="7" w:tplc="4080CB8A">
      <w:numFmt w:val="bullet"/>
      <w:lvlText w:val="•"/>
      <w:lvlJc w:val="left"/>
      <w:pPr>
        <w:ind w:left="6549" w:hanging="706"/>
      </w:pPr>
      <w:rPr>
        <w:rFonts w:hint="default"/>
      </w:rPr>
    </w:lvl>
    <w:lvl w:ilvl="8" w:tplc="12F8F2E8">
      <w:numFmt w:val="bullet"/>
      <w:lvlText w:val="•"/>
      <w:lvlJc w:val="left"/>
      <w:pPr>
        <w:ind w:left="7427" w:hanging="706"/>
      </w:pPr>
      <w:rPr>
        <w:rFonts w:hint="default"/>
      </w:rPr>
    </w:lvl>
  </w:abstractNum>
  <w:abstractNum w:abstractNumId="26">
    <w:nsid w:val="349E5CF3"/>
    <w:multiLevelType w:val="hybridMultilevel"/>
    <w:tmpl w:val="FFFFFFFF"/>
    <w:lvl w:ilvl="0" w:tplc="396656F6">
      <w:start w:val="1"/>
      <w:numFmt w:val="decimal"/>
      <w:lvlText w:val="（%1）"/>
      <w:lvlJc w:val="left"/>
      <w:pPr>
        <w:ind w:left="1658" w:hanging="701"/>
      </w:pPr>
      <w:rPr>
        <w:rFonts w:ascii="宋体" w:eastAsia="宋体" w:hAnsi="宋体" w:cs="宋体" w:hint="default"/>
        <w:spacing w:val="-1"/>
        <w:w w:val="99"/>
        <w:sz w:val="26"/>
        <w:szCs w:val="26"/>
      </w:rPr>
    </w:lvl>
    <w:lvl w:ilvl="1" w:tplc="763429F8">
      <w:numFmt w:val="bullet"/>
      <w:lvlText w:val="•"/>
      <w:lvlJc w:val="left"/>
      <w:pPr>
        <w:ind w:left="2412" w:hanging="701"/>
      </w:pPr>
      <w:rPr>
        <w:rFonts w:hint="default"/>
      </w:rPr>
    </w:lvl>
    <w:lvl w:ilvl="2" w:tplc="65829C8A">
      <w:numFmt w:val="bullet"/>
      <w:lvlText w:val="•"/>
      <w:lvlJc w:val="left"/>
      <w:pPr>
        <w:ind w:left="3164" w:hanging="701"/>
      </w:pPr>
      <w:rPr>
        <w:rFonts w:hint="default"/>
      </w:rPr>
    </w:lvl>
    <w:lvl w:ilvl="3" w:tplc="005E81E4">
      <w:numFmt w:val="bullet"/>
      <w:lvlText w:val="•"/>
      <w:lvlJc w:val="left"/>
      <w:pPr>
        <w:ind w:left="3917" w:hanging="701"/>
      </w:pPr>
      <w:rPr>
        <w:rFonts w:hint="default"/>
      </w:rPr>
    </w:lvl>
    <w:lvl w:ilvl="4" w:tplc="7CDC9AF0">
      <w:numFmt w:val="bullet"/>
      <w:lvlText w:val="•"/>
      <w:lvlJc w:val="left"/>
      <w:pPr>
        <w:ind w:left="4669" w:hanging="701"/>
      </w:pPr>
      <w:rPr>
        <w:rFonts w:hint="default"/>
      </w:rPr>
    </w:lvl>
    <w:lvl w:ilvl="5" w:tplc="69D443B8">
      <w:numFmt w:val="bullet"/>
      <w:lvlText w:val="•"/>
      <w:lvlJc w:val="left"/>
      <w:pPr>
        <w:ind w:left="5422" w:hanging="701"/>
      </w:pPr>
      <w:rPr>
        <w:rFonts w:hint="default"/>
      </w:rPr>
    </w:lvl>
    <w:lvl w:ilvl="6" w:tplc="7D328902">
      <w:numFmt w:val="bullet"/>
      <w:lvlText w:val="•"/>
      <w:lvlJc w:val="left"/>
      <w:pPr>
        <w:ind w:left="6174" w:hanging="701"/>
      </w:pPr>
      <w:rPr>
        <w:rFonts w:hint="default"/>
      </w:rPr>
    </w:lvl>
    <w:lvl w:ilvl="7" w:tplc="74A0BFE8">
      <w:numFmt w:val="bullet"/>
      <w:lvlText w:val="•"/>
      <w:lvlJc w:val="left"/>
      <w:pPr>
        <w:ind w:left="6927" w:hanging="701"/>
      </w:pPr>
      <w:rPr>
        <w:rFonts w:hint="default"/>
      </w:rPr>
    </w:lvl>
    <w:lvl w:ilvl="8" w:tplc="A6E66094">
      <w:numFmt w:val="bullet"/>
      <w:lvlText w:val="•"/>
      <w:lvlJc w:val="left"/>
      <w:pPr>
        <w:ind w:left="7679" w:hanging="701"/>
      </w:pPr>
      <w:rPr>
        <w:rFonts w:hint="default"/>
      </w:rPr>
    </w:lvl>
  </w:abstractNum>
  <w:abstractNum w:abstractNumId="27">
    <w:nsid w:val="3725472C"/>
    <w:multiLevelType w:val="hybridMultilevel"/>
    <w:tmpl w:val="FFFFFFFF"/>
    <w:lvl w:ilvl="0" w:tplc="36388D20">
      <w:start w:val="1"/>
      <w:numFmt w:val="decimal"/>
      <w:lvlText w:val="（%1）"/>
      <w:lvlJc w:val="left"/>
      <w:pPr>
        <w:ind w:left="1658" w:hanging="701"/>
      </w:pPr>
      <w:rPr>
        <w:rFonts w:ascii="宋体" w:eastAsia="宋体" w:hAnsi="宋体" w:cs="宋体" w:hint="default"/>
        <w:spacing w:val="-1"/>
        <w:w w:val="99"/>
        <w:sz w:val="26"/>
        <w:szCs w:val="26"/>
      </w:rPr>
    </w:lvl>
    <w:lvl w:ilvl="1" w:tplc="ADC62B28">
      <w:numFmt w:val="bullet"/>
      <w:lvlText w:val="•"/>
      <w:lvlJc w:val="left"/>
      <w:pPr>
        <w:ind w:left="2412" w:hanging="701"/>
      </w:pPr>
      <w:rPr>
        <w:rFonts w:hint="default"/>
      </w:rPr>
    </w:lvl>
    <w:lvl w:ilvl="2" w:tplc="E3A0F556">
      <w:numFmt w:val="bullet"/>
      <w:lvlText w:val="•"/>
      <w:lvlJc w:val="left"/>
      <w:pPr>
        <w:ind w:left="3164" w:hanging="701"/>
      </w:pPr>
      <w:rPr>
        <w:rFonts w:hint="default"/>
      </w:rPr>
    </w:lvl>
    <w:lvl w:ilvl="3" w:tplc="967CAE5C">
      <w:numFmt w:val="bullet"/>
      <w:lvlText w:val="•"/>
      <w:lvlJc w:val="left"/>
      <w:pPr>
        <w:ind w:left="3917" w:hanging="701"/>
      </w:pPr>
      <w:rPr>
        <w:rFonts w:hint="default"/>
      </w:rPr>
    </w:lvl>
    <w:lvl w:ilvl="4" w:tplc="70A61428">
      <w:numFmt w:val="bullet"/>
      <w:lvlText w:val="•"/>
      <w:lvlJc w:val="left"/>
      <w:pPr>
        <w:ind w:left="4669" w:hanging="701"/>
      </w:pPr>
      <w:rPr>
        <w:rFonts w:hint="default"/>
      </w:rPr>
    </w:lvl>
    <w:lvl w:ilvl="5" w:tplc="849E2348">
      <w:numFmt w:val="bullet"/>
      <w:lvlText w:val="•"/>
      <w:lvlJc w:val="left"/>
      <w:pPr>
        <w:ind w:left="5422" w:hanging="701"/>
      </w:pPr>
      <w:rPr>
        <w:rFonts w:hint="default"/>
      </w:rPr>
    </w:lvl>
    <w:lvl w:ilvl="6" w:tplc="E5C40C46">
      <w:numFmt w:val="bullet"/>
      <w:lvlText w:val="•"/>
      <w:lvlJc w:val="left"/>
      <w:pPr>
        <w:ind w:left="6174" w:hanging="701"/>
      </w:pPr>
      <w:rPr>
        <w:rFonts w:hint="default"/>
      </w:rPr>
    </w:lvl>
    <w:lvl w:ilvl="7" w:tplc="279A8CA4">
      <w:numFmt w:val="bullet"/>
      <w:lvlText w:val="•"/>
      <w:lvlJc w:val="left"/>
      <w:pPr>
        <w:ind w:left="6927" w:hanging="701"/>
      </w:pPr>
      <w:rPr>
        <w:rFonts w:hint="default"/>
      </w:rPr>
    </w:lvl>
    <w:lvl w:ilvl="8" w:tplc="F57E9A40">
      <w:numFmt w:val="bullet"/>
      <w:lvlText w:val="•"/>
      <w:lvlJc w:val="left"/>
      <w:pPr>
        <w:ind w:left="7679" w:hanging="701"/>
      </w:pPr>
      <w:rPr>
        <w:rFonts w:hint="default"/>
      </w:rPr>
    </w:lvl>
  </w:abstractNum>
  <w:abstractNum w:abstractNumId="28">
    <w:nsid w:val="37BE2032"/>
    <w:multiLevelType w:val="multilevel"/>
    <w:tmpl w:val="D57A40A2"/>
    <w:lvl w:ilvl="0">
      <w:start w:val="1"/>
      <w:numFmt w:val="decimal"/>
      <w:lvlText w:val="%1"/>
      <w:lvlJc w:val="left"/>
      <w:pPr>
        <w:ind w:left="847" w:hanging="450"/>
      </w:pPr>
      <w:rPr>
        <w:rFonts w:cs="Times New Roman" w:hint="default"/>
      </w:rPr>
    </w:lvl>
    <w:lvl w:ilvl="1">
      <w:start w:val="1"/>
      <w:numFmt w:val="decimal"/>
      <w:lvlText w:val="%1.%2"/>
      <w:lvlJc w:val="left"/>
      <w:pPr>
        <w:ind w:left="847" w:hanging="450"/>
      </w:pPr>
      <w:rPr>
        <w:rFonts w:ascii="Times New Roman" w:eastAsia="Times New Roman" w:hAnsi="Times New Roman" w:cs="Times New Roman" w:hint="default"/>
        <w:w w:val="99"/>
        <w:sz w:val="30"/>
        <w:szCs w:val="30"/>
      </w:rPr>
    </w:lvl>
    <w:lvl w:ilvl="2">
      <w:start w:val="1"/>
      <w:numFmt w:val="decimal"/>
      <w:lvlText w:val="（%3）"/>
      <w:lvlJc w:val="left"/>
      <w:pPr>
        <w:ind w:left="1658" w:hanging="701"/>
      </w:pPr>
      <w:rPr>
        <w:rFonts w:ascii="宋体" w:eastAsia="宋体" w:hAnsi="宋体" w:cs="宋体" w:hint="default"/>
        <w:spacing w:val="-1"/>
        <w:w w:val="99"/>
        <w:sz w:val="26"/>
        <w:szCs w:val="26"/>
      </w:rPr>
    </w:lvl>
    <w:lvl w:ilvl="3">
      <w:numFmt w:val="bullet"/>
      <w:lvlText w:val="•"/>
      <w:lvlJc w:val="left"/>
      <w:pPr>
        <w:ind w:left="3332" w:hanging="701"/>
      </w:pPr>
      <w:rPr>
        <w:rFonts w:hint="default"/>
      </w:rPr>
    </w:lvl>
    <w:lvl w:ilvl="4">
      <w:numFmt w:val="bullet"/>
      <w:lvlText w:val="•"/>
      <w:lvlJc w:val="left"/>
      <w:pPr>
        <w:ind w:left="4168" w:hanging="701"/>
      </w:pPr>
      <w:rPr>
        <w:rFonts w:hint="default"/>
      </w:rPr>
    </w:lvl>
    <w:lvl w:ilvl="5">
      <w:numFmt w:val="bullet"/>
      <w:lvlText w:val="•"/>
      <w:lvlJc w:val="left"/>
      <w:pPr>
        <w:ind w:left="5004" w:hanging="701"/>
      </w:pPr>
      <w:rPr>
        <w:rFonts w:hint="default"/>
      </w:rPr>
    </w:lvl>
    <w:lvl w:ilvl="6">
      <w:numFmt w:val="bullet"/>
      <w:lvlText w:val="•"/>
      <w:lvlJc w:val="left"/>
      <w:pPr>
        <w:ind w:left="5840" w:hanging="701"/>
      </w:pPr>
      <w:rPr>
        <w:rFonts w:hint="default"/>
      </w:rPr>
    </w:lvl>
    <w:lvl w:ilvl="7">
      <w:numFmt w:val="bullet"/>
      <w:lvlText w:val="•"/>
      <w:lvlJc w:val="left"/>
      <w:pPr>
        <w:ind w:left="6676" w:hanging="701"/>
      </w:pPr>
      <w:rPr>
        <w:rFonts w:hint="default"/>
      </w:rPr>
    </w:lvl>
    <w:lvl w:ilvl="8">
      <w:numFmt w:val="bullet"/>
      <w:lvlText w:val="•"/>
      <w:lvlJc w:val="left"/>
      <w:pPr>
        <w:ind w:left="7512" w:hanging="701"/>
      </w:pPr>
      <w:rPr>
        <w:rFonts w:hint="default"/>
      </w:rPr>
    </w:lvl>
  </w:abstractNum>
  <w:abstractNum w:abstractNumId="29">
    <w:nsid w:val="3D262376"/>
    <w:multiLevelType w:val="hybridMultilevel"/>
    <w:tmpl w:val="FFFFFFFF"/>
    <w:lvl w:ilvl="0" w:tplc="1A0EE386">
      <w:start w:val="1"/>
      <w:numFmt w:val="decimal"/>
      <w:lvlText w:val="（%1）"/>
      <w:lvlJc w:val="left"/>
      <w:pPr>
        <w:ind w:left="1658" w:hanging="701"/>
      </w:pPr>
      <w:rPr>
        <w:rFonts w:ascii="宋体" w:eastAsia="宋体" w:hAnsi="宋体" w:cs="宋体" w:hint="default"/>
        <w:spacing w:val="-1"/>
        <w:w w:val="99"/>
        <w:sz w:val="26"/>
        <w:szCs w:val="26"/>
      </w:rPr>
    </w:lvl>
    <w:lvl w:ilvl="1" w:tplc="48683D86">
      <w:numFmt w:val="bullet"/>
      <w:lvlText w:val="•"/>
      <w:lvlJc w:val="left"/>
      <w:pPr>
        <w:ind w:left="2412" w:hanging="701"/>
      </w:pPr>
      <w:rPr>
        <w:rFonts w:hint="default"/>
      </w:rPr>
    </w:lvl>
    <w:lvl w:ilvl="2" w:tplc="B56225AE">
      <w:numFmt w:val="bullet"/>
      <w:lvlText w:val="•"/>
      <w:lvlJc w:val="left"/>
      <w:pPr>
        <w:ind w:left="3164" w:hanging="701"/>
      </w:pPr>
      <w:rPr>
        <w:rFonts w:hint="default"/>
      </w:rPr>
    </w:lvl>
    <w:lvl w:ilvl="3" w:tplc="031828D8">
      <w:numFmt w:val="bullet"/>
      <w:lvlText w:val="•"/>
      <w:lvlJc w:val="left"/>
      <w:pPr>
        <w:ind w:left="3917" w:hanging="701"/>
      </w:pPr>
      <w:rPr>
        <w:rFonts w:hint="default"/>
      </w:rPr>
    </w:lvl>
    <w:lvl w:ilvl="4" w:tplc="5E5EC43E">
      <w:numFmt w:val="bullet"/>
      <w:lvlText w:val="•"/>
      <w:lvlJc w:val="left"/>
      <w:pPr>
        <w:ind w:left="4669" w:hanging="701"/>
      </w:pPr>
      <w:rPr>
        <w:rFonts w:hint="default"/>
      </w:rPr>
    </w:lvl>
    <w:lvl w:ilvl="5" w:tplc="1CA2BD42">
      <w:numFmt w:val="bullet"/>
      <w:lvlText w:val="•"/>
      <w:lvlJc w:val="left"/>
      <w:pPr>
        <w:ind w:left="5422" w:hanging="701"/>
      </w:pPr>
      <w:rPr>
        <w:rFonts w:hint="default"/>
      </w:rPr>
    </w:lvl>
    <w:lvl w:ilvl="6" w:tplc="4304731C">
      <w:numFmt w:val="bullet"/>
      <w:lvlText w:val="•"/>
      <w:lvlJc w:val="left"/>
      <w:pPr>
        <w:ind w:left="6174" w:hanging="701"/>
      </w:pPr>
      <w:rPr>
        <w:rFonts w:hint="default"/>
      </w:rPr>
    </w:lvl>
    <w:lvl w:ilvl="7" w:tplc="8E805FAC">
      <w:numFmt w:val="bullet"/>
      <w:lvlText w:val="•"/>
      <w:lvlJc w:val="left"/>
      <w:pPr>
        <w:ind w:left="6927" w:hanging="701"/>
      </w:pPr>
      <w:rPr>
        <w:rFonts w:hint="default"/>
      </w:rPr>
    </w:lvl>
    <w:lvl w:ilvl="8" w:tplc="DA487EAE">
      <w:numFmt w:val="bullet"/>
      <w:lvlText w:val="•"/>
      <w:lvlJc w:val="left"/>
      <w:pPr>
        <w:ind w:left="7679" w:hanging="701"/>
      </w:pPr>
      <w:rPr>
        <w:rFonts w:hint="default"/>
      </w:rPr>
    </w:lvl>
  </w:abstractNum>
  <w:abstractNum w:abstractNumId="30">
    <w:nsid w:val="3D9832D5"/>
    <w:multiLevelType w:val="hybridMultilevel"/>
    <w:tmpl w:val="FFFFFFFF"/>
    <w:lvl w:ilvl="0" w:tplc="BCCC6D82">
      <w:start w:val="1"/>
      <w:numFmt w:val="decimal"/>
      <w:lvlText w:val="（%1）"/>
      <w:lvlJc w:val="left"/>
      <w:pPr>
        <w:ind w:left="1682" w:hanging="725"/>
      </w:pPr>
      <w:rPr>
        <w:rFonts w:ascii="宋体" w:eastAsia="宋体" w:hAnsi="宋体" w:cs="宋体" w:hint="default"/>
        <w:spacing w:val="-126"/>
        <w:w w:val="99"/>
        <w:sz w:val="26"/>
        <w:szCs w:val="26"/>
      </w:rPr>
    </w:lvl>
    <w:lvl w:ilvl="1" w:tplc="A79E0C24">
      <w:numFmt w:val="bullet"/>
      <w:lvlText w:val="•"/>
      <w:lvlJc w:val="left"/>
      <w:pPr>
        <w:ind w:left="2430" w:hanging="725"/>
      </w:pPr>
      <w:rPr>
        <w:rFonts w:hint="default"/>
      </w:rPr>
    </w:lvl>
    <w:lvl w:ilvl="2" w:tplc="217CD7D4">
      <w:numFmt w:val="bullet"/>
      <w:lvlText w:val="•"/>
      <w:lvlJc w:val="left"/>
      <w:pPr>
        <w:ind w:left="3180" w:hanging="725"/>
      </w:pPr>
      <w:rPr>
        <w:rFonts w:hint="default"/>
      </w:rPr>
    </w:lvl>
    <w:lvl w:ilvl="3" w:tplc="926CE1F0">
      <w:numFmt w:val="bullet"/>
      <w:lvlText w:val="•"/>
      <w:lvlJc w:val="left"/>
      <w:pPr>
        <w:ind w:left="3931" w:hanging="725"/>
      </w:pPr>
      <w:rPr>
        <w:rFonts w:hint="default"/>
      </w:rPr>
    </w:lvl>
    <w:lvl w:ilvl="4" w:tplc="3E8CE460">
      <w:numFmt w:val="bullet"/>
      <w:lvlText w:val="•"/>
      <w:lvlJc w:val="left"/>
      <w:pPr>
        <w:ind w:left="4681" w:hanging="725"/>
      </w:pPr>
      <w:rPr>
        <w:rFonts w:hint="default"/>
      </w:rPr>
    </w:lvl>
    <w:lvl w:ilvl="5" w:tplc="FB742312">
      <w:numFmt w:val="bullet"/>
      <w:lvlText w:val="•"/>
      <w:lvlJc w:val="left"/>
      <w:pPr>
        <w:ind w:left="5432" w:hanging="725"/>
      </w:pPr>
      <w:rPr>
        <w:rFonts w:hint="default"/>
      </w:rPr>
    </w:lvl>
    <w:lvl w:ilvl="6" w:tplc="AEAEECB0">
      <w:numFmt w:val="bullet"/>
      <w:lvlText w:val="•"/>
      <w:lvlJc w:val="left"/>
      <w:pPr>
        <w:ind w:left="6182" w:hanging="725"/>
      </w:pPr>
      <w:rPr>
        <w:rFonts w:hint="default"/>
      </w:rPr>
    </w:lvl>
    <w:lvl w:ilvl="7" w:tplc="CDA6043A">
      <w:numFmt w:val="bullet"/>
      <w:lvlText w:val="•"/>
      <w:lvlJc w:val="left"/>
      <w:pPr>
        <w:ind w:left="6933" w:hanging="725"/>
      </w:pPr>
      <w:rPr>
        <w:rFonts w:hint="default"/>
      </w:rPr>
    </w:lvl>
    <w:lvl w:ilvl="8" w:tplc="5E08DAFE">
      <w:numFmt w:val="bullet"/>
      <w:lvlText w:val="•"/>
      <w:lvlJc w:val="left"/>
      <w:pPr>
        <w:ind w:left="7683" w:hanging="725"/>
      </w:pPr>
      <w:rPr>
        <w:rFonts w:hint="default"/>
      </w:rPr>
    </w:lvl>
  </w:abstractNum>
  <w:abstractNum w:abstractNumId="31">
    <w:nsid w:val="403D1DDC"/>
    <w:multiLevelType w:val="hybridMultilevel"/>
    <w:tmpl w:val="FFFFFFFF"/>
    <w:lvl w:ilvl="0" w:tplc="4F9EC9FA">
      <w:start w:val="1"/>
      <w:numFmt w:val="decimal"/>
      <w:lvlText w:val="（%1）"/>
      <w:lvlJc w:val="left"/>
      <w:pPr>
        <w:ind w:left="1658" w:hanging="701"/>
      </w:pPr>
      <w:rPr>
        <w:rFonts w:ascii="宋体" w:eastAsia="宋体" w:hAnsi="宋体" w:cs="宋体" w:hint="default"/>
        <w:spacing w:val="-1"/>
        <w:w w:val="99"/>
        <w:sz w:val="26"/>
        <w:szCs w:val="26"/>
      </w:rPr>
    </w:lvl>
    <w:lvl w:ilvl="1" w:tplc="038C7D28">
      <w:numFmt w:val="bullet"/>
      <w:lvlText w:val="•"/>
      <w:lvlJc w:val="left"/>
      <w:pPr>
        <w:ind w:left="2412" w:hanging="701"/>
      </w:pPr>
      <w:rPr>
        <w:rFonts w:hint="default"/>
      </w:rPr>
    </w:lvl>
    <w:lvl w:ilvl="2" w:tplc="04988414">
      <w:numFmt w:val="bullet"/>
      <w:lvlText w:val="•"/>
      <w:lvlJc w:val="left"/>
      <w:pPr>
        <w:ind w:left="3164" w:hanging="701"/>
      </w:pPr>
      <w:rPr>
        <w:rFonts w:hint="default"/>
      </w:rPr>
    </w:lvl>
    <w:lvl w:ilvl="3" w:tplc="8A4AB74E">
      <w:numFmt w:val="bullet"/>
      <w:lvlText w:val="•"/>
      <w:lvlJc w:val="left"/>
      <w:pPr>
        <w:ind w:left="3917" w:hanging="701"/>
      </w:pPr>
      <w:rPr>
        <w:rFonts w:hint="default"/>
      </w:rPr>
    </w:lvl>
    <w:lvl w:ilvl="4" w:tplc="B7F6E4FA">
      <w:numFmt w:val="bullet"/>
      <w:lvlText w:val="•"/>
      <w:lvlJc w:val="left"/>
      <w:pPr>
        <w:ind w:left="4669" w:hanging="701"/>
      </w:pPr>
      <w:rPr>
        <w:rFonts w:hint="default"/>
      </w:rPr>
    </w:lvl>
    <w:lvl w:ilvl="5" w:tplc="123249AC">
      <w:numFmt w:val="bullet"/>
      <w:lvlText w:val="•"/>
      <w:lvlJc w:val="left"/>
      <w:pPr>
        <w:ind w:left="5422" w:hanging="701"/>
      </w:pPr>
      <w:rPr>
        <w:rFonts w:hint="default"/>
      </w:rPr>
    </w:lvl>
    <w:lvl w:ilvl="6" w:tplc="C2A85F3A">
      <w:numFmt w:val="bullet"/>
      <w:lvlText w:val="•"/>
      <w:lvlJc w:val="left"/>
      <w:pPr>
        <w:ind w:left="6174" w:hanging="701"/>
      </w:pPr>
      <w:rPr>
        <w:rFonts w:hint="default"/>
      </w:rPr>
    </w:lvl>
    <w:lvl w:ilvl="7" w:tplc="B69AAABE">
      <w:numFmt w:val="bullet"/>
      <w:lvlText w:val="•"/>
      <w:lvlJc w:val="left"/>
      <w:pPr>
        <w:ind w:left="6927" w:hanging="701"/>
      </w:pPr>
      <w:rPr>
        <w:rFonts w:hint="default"/>
      </w:rPr>
    </w:lvl>
    <w:lvl w:ilvl="8" w:tplc="E9F85776">
      <w:numFmt w:val="bullet"/>
      <w:lvlText w:val="•"/>
      <w:lvlJc w:val="left"/>
      <w:pPr>
        <w:ind w:left="7679" w:hanging="701"/>
      </w:pPr>
      <w:rPr>
        <w:rFonts w:hint="default"/>
      </w:rPr>
    </w:lvl>
  </w:abstractNum>
  <w:abstractNum w:abstractNumId="32">
    <w:nsid w:val="47542631"/>
    <w:multiLevelType w:val="hybridMultilevel"/>
    <w:tmpl w:val="FFFFFFFF"/>
    <w:lvl w:ilvl="0" w:tplc="CA2C7ED4">
      <w:start w:val="1"/>
      <w:numFmt w:val="decimal"/>
      <w:lvlText w:val="（%1）"/>
      <w:lvlJc w:val="left"/>
      <w:pPr>
        <w:ind w:left="1658" w:hanging="701"/>
      </w:pPr>
      <w:rPr>
        <w:rFonts w:ascii="宋体" w:eastAsia="宋体" w:hAnsi="宋体" w:cs="宋体" w:hint="default"/>
        <w:spacing w:val="-1"/>
        <w:w w:val="99"/>
        <w:sz w:val="26"/>
        <w:szCs w:val="26"/>
      </w:rPr>
    </w:lvl>
    <w:lvl w:ilvl="1" w:tplc="2B48E5AA">
      <w:numFmt w:val="bullet"/>
      <w:lvlText w:val="•"/>
      <w:lvlJc w:val="left"/>
      <w:pPr>
        <w:ind w:left="2412" w:hanging="701"/>
      </w:pPr>
      <w:rPr>
        <w:rFonts w:hint="default"/>
      </w:rPr>
    </w:lvl>
    <w:lvl w:ilvl="2" w:tplc="3586C844">
      <w:numFmt w:val="bullet"/>
      <w:lvlText w:val="•"/>
      <w:lvlJc w:val="left"/>
      <w:pPr>
        <w:ind w:left="3164" w:hanging="701"/>
      </w:pPr>
      <w:rPr>
        <w:rFonts w:hint="default"/>
      </w:rPr>
    </w:lvl>
    <w:lvl w:ilvl="3" w:tplc="5CBE511E">
      <w:numFmt w:val="bullet"/>
      <w:lvlText w:val="•"/>
      <w:lvlJc w:val="left"/>
      <w:pPr>
        <w:ind w:left="3917" w:hanging="701"/>
      </w:pPr>
      <w:rPr>
        <w:rFonts w:hint="default"/>
      </w:rPr>
    </w:lvl>
    <w:lvl w:ilvl="4" w:tplc="6E400042">
      <w:numFmt w:val="bullet"/>
      <w:lvlText w:val="•"/>
      <w:lvlJc w:val="left"/>
      <w:pPr>
        <w:ind w:left="4669" w:hanging="701"/>
      </w:pPr>
      <w:rPr>
        <w:rFonts w:hint="default"/>
      </w:rPr>
    </w:lvl>
    <w:lvl w:ilvl="5" w:tplc="39062262">
      <w:numFmt w:val="bullet"/>
      <w:lvlText w:val="•"/>
      <w:lvlJc w:val="left"/>
      <w:pPr>
        <w:ind w:left="5422" w:hanging="701"/>
      </w:pPr>
      <w:rPr>
        <w:rFonts w:hint="default"/>
      </w:rPr>
    </w:lvl>
    <w:lvl w:ilvl="6" w:tplc="78EEA49E">
      <w:numFmt w:val="bullet"/>
      <w:lvlText w:val="•"/>
      <w:lvlJc w:val="left"/>
      <w:pPr>
        <w:ind w:left="6174" w:hanging="701"/>
      </w:pPr>
      <w:rPr>
        <w:rFonts w:hint="default"/>
      </w:rPr>
    </w:lvl>
    <w:lvl w:ilvl="7" w:tplc="CA6E7C5E">
      <w:numFmt w:val="bullet"/>
      <w:lvlText w:val="•"/>
      <w:lvlJc w:val="left"/>
      <w:pPr>
        <w:ind w:left="6927" w:hanging="701"/>
      </w:pPr>
      <w:rPr>
        <w:rFonts w:hint="default"/>
      </w:rPr>
    </w:lvl>
    <w:lvl w:ilvl="8" w:tplc="A1363A92">
      <w:numFmt w:val="bullet"/>
      <w:lvlText w:val="•"/>
      <w:lvlJc w:val="left"/>
      <w:pPr>
        <w:ind w:left="7679" w:hanging="701"/>
      </w:pPr>
      <w:rPr>
        <w:rFonts w:hint="default"/>
      </w:rPr>
    </w:lvl>
  </w:abstractNum>
  <w:abstractNum w:abstractNumId="33">
    <w:nsid w:val="47CF1570"/>
    <w:multiLevelType w:val="hybridMultilevel"/>
    <w:tmpl w:val="FFFFFFFF"/>
    <w:lvl w:ilvl="0" w:tplc="1AAC9CBC">
      <w:start w:val="9"/>
      <w:numFmt w:val="decimal"/>
      <w:lvlText w:val="（%1）"/>
      <w:lvlJc w:val="left"/>
      <w:pPr>
        <w:ind w:left="1659" w:hanging="702"/>
      </w:pPr>
      <w:rPr>
        <w:rFonts w:ascii="宋体" w:eastAsia="宋体" w:hAnsi="宋体" w:cs="宋体" w:hint="default"/>
        <w:spacing w:val="-255"/>
        <w:w w:val="99"/>
        <w:sz w:val="26"/>
        <w:szCs w:val="26"/>
      </w:rPr>
    </w:lvl>
    <w:lvl w:ilvl="1" w:tplc="5422F61A">
      <w:numFmt w:val="bullet"/>
      <w:lvlText w:val="•"/>
      <w:lvlJc w:val="left"/>
      <w:pPr>
        <w:ind w:left="2412" w:hanging="702"/>
      </w:pPr>
      <w:rPr>
        <w:rFonts w:hint="default"/>
      </w:rPr>
    </w:lvl>
    <w:lvl w:ilvl="2" w:tplc="F27E8BFE">
      <w:numFmt w:val="bullet"/>
      <w:lvlText w:val="•"/>
      <w:lvlJc w:val="left"/>
      <w:pPr>
        <w:ind w:left="3164" w:hanging="702"/>
      </w:pPr>
      <w:rPr>
        <w:rFonts w:hint="default"/>
      </w:rPr>
    </w:lvl>
    <w:lvl w:ilvl="3" w:tplc="1B7E37C8">
      <w:numFmt w:val="bullet"/>
      <w:lvlText w:val="•"/>
      <w:lvlJc w:val="left"/>
      <w:pPr>
        <w:ind w:left="3917" w:hanging="702"/>
      </w:pPr>
      <w:rPr>
        <w:rFonts w:hint="default"/>
      </w:rPr>
    </w:lvl>
    <w:lvl w:ilvl="4" w:tplc="6E86900E">
      <w:numFmt w:val="bullet"/>
      <w:lvlText w:val="•"/>
      <w:lvlJc w:val="left"/>
      <w:pPr>
        <w:ind w:left="4669" w:hanging="702"/>
      </w:pPr>
      <w:rPr>
        <w:rFonts w:hint="default"/>
      </w:rPr>
    </w:lvl>
    <w:lvl w:ilvl="5" w:tplc="F502DAB8">
      <w:numFmt w:val="bullet"/>
      <w:lvlText w:val="•"/>
      <w:lvlJc w:val="left"/>
      <w:pPr>
        <w:ind w:left="5422" w:hanging="702"/>
      </w:pPr>
      <w:rPr>
        <w:rFonts w:hint="default"/>
      </w:rPr>
    </w:lvl>
    <w:lvl w:ilvl="6" w:tplc="88D6EB5E">
      <w:numFmt w:val="bullet"/>
      <w:lvlText w:val="•"/>
      <w:lvlJc w:val="left"/>
      <w:pPr>
        <w:ind w:left="6174" w:hanging="702"/>
      </w:pPr>
      <w:rPr>
        <w:rFonts w:hint="default"/>
      </w:rPr>
    </w:lvl>
    <w:lvl w:ilvl="7" w:tplc="314805FC">
      <w:numFmt w:val="bullet"/>
      <w:lvlText w:val="•"/>
      <w:lvlJc w:val="left"/>
      <w:pPr>
        <w:ind w:left="6927" w:hanging="702"/>
      </w:pPr>
      <w:rPr>
        <w:rFonts w:hint="default"/>
      </w:rPr>
    </w:lvl>
    <w:lvl w:ilvl="8" w:tplc="E0A25CC8">
      <w:numFmt w:val="bullet"/>
      <w:lvlText w:val="•"/>
      <w:lvlJc w:val="left"/>
      <w:pPr>
        <w:ind w:left="7679" w:hanging="702"/>
      </w:pPr>
      <w:rPr>
        <w:rFonts w:hint="default"/>
      </w:rPr>
    </w:lvl>
  </w:abstractNum>
  <w:abstractNum w:abstractNumId="34">
    <w:nsid w:val="4A6C633E"/>
    <w:multiLevelType w:val="hybridMultilevel"/>
    <w:tmpl w:val="FFFFFFFF"/>
    <w:lvl w:ilvl="0" w:tplc="F5266E00">
      <w:start w:val="1"/>
      <w:numFmt w:val="decimal"/>
      <w:lvlText w:val="（%1）"/>
      <w:lvlJc w:val="left"/>
      <w:pPr>
        <w:ind w:left="1658" w:hanging="701"/>
      </w:pPr>
      <w:rPr>
        <w:rFonts w:ascii="宋体" w:eastAsia="宋体" w:hAnsi="宋体" w:cs="宋体" w:hint="default"/>
        <w:spacing w:val="-1"/>
        <w:w w:val="99"/>
        <w:sz w:val="26"/>
        <w:szCs w:val="26"/>
      </w:rPr>
    </w:lvl>
    <w:lvl w:ilvl="1" w:tplc="8078F76C">
      <w:numFmt w:val="bullet"/>
      <w:lvlText w:val="•"/>
      <w:lvlJc w:val="left"/>
      <w:pPr>
        <w:ind w:left="2412" w:hanging="701"/>
      </w:pPr>
      <w:rPr>
        <w:rFonts w:hint="default"/>
      </w:rPr>
    </w:lvl>
    <w:lvl w:ilvl="2" w:tplc="A82E9008">
      <w:numFmt w:val="bullet"/>
      <w:lvlText w:val="•"/>
      <w:lvlJc w:val="left"/>
      <w:pPr>
        <w:ind w:left="3164" w:hanging="701"/>
      </w:pPr>
      <w:rPr>
        <w:rFonts w:hint="default"/>
      </w:rPr>
    </w:lvl>
    <w:lvl w:ilvl="3" w:tplc="0988FA2E">
      <w:numFmt w:val="bullet"/>
      <w:lvlText w:val="•"/>
      <w:lvlJc w:val="left"/>
      <w:pPr>
        <w:ind w:left="3917" w:hanging="701"/>
      </w:pPr>
      <w:rPr>
        <w:rFonts w:hint="default"/>
      </w:rPr>
    </w:lvl>
    <w:lvl w:ilvl="4" w:tplc="72082278">
      <w:numFmt w:val="bullet"/>
      <w:lvlText w:val="•"/>
      <w:lvlJc w:val="left"/>
      <w:pPr>
        <w:ind w:left="4669" w:hanging="701"/>
      </w:pPr>
      <w:rPr>
        <w:rFonts w:hint="default"/>
      </w:rPr>
    </w:lvl>
    <w:lvl w:ilvl="5" w:tplc="B4360656">
      <w:numFmt w:val="bullet"/>
      <w:lvlText w:val="•"/>
      <w:lvlJc w:val="left"/>
      <w:pPr>
        <w:ind w:left="5422" w:hanging="701"/>
      </w:pPr>
      <w:rPr>
        <w:rFonts w:hint="default"/>
      </w:rPr>
    </w:lvl>
    <w:lvl w:ilvl="6" w:tplc="867254A8">
      <w:numFmt w:val="bullet"/>
      <w:lvlText w:val="•"/>
      <w:lvlJc w:val="left"/>
      <w:pPr>
        <w:ind w:left="6174" w:hanging="701"/>
      </w:pPr>
      <w:rPr>
        <w:rFonts w:hint="default"/>
      </w:rPr>
    </w:lvl>
    <w:lvl w:ilvl="7" w:tplc="1320FC08">
      <w:numFmt w:val="bullet"/>
      <w:lvlText w:val="•"/>
      <w:lvlJc w:val="left"/>
      <w:pPr>
        <w:ind w:left="6927" w:hanging="701"/>
      </w:pPr>
      <w:rPr>
        <w:rFonts w:hint="default"/>
      </w:rPr>
    </w:lvl>
    <w:lvl w:ilvl="8" w:tplc="5C7C952C">
      <w:numFmt w:val="bullet"/>
      <w:lvlText w:val="•"/>
      <w:lvlJc w:val="left"/>
      <w:pPr>
        <w:ind w:left="7679" w:hanging="701"/>
      </w:pPr>
      <w:rPr>
        <w:rFonts w:hint="default"/>
      </w:rPr>
    </w:lvl>
  </w:abstractNum>
  <w:abstractNum w:abstractNumId="35">
    <w:nsid w:val="4B7F03D4"/>
    <w:multiLevelType w:val="multilevel"/>
    <w:tmpl w:val="FED83FE6"/>
    <w:lvl w:ilvl="0">
      <w:start w:val="6"/>
      <w:numFmt w:val="decimal"/>
      <w:lvlText w:val="%1"/>
      <w:lvlJc w:val="left"/>
      <w:pPr>
        <w:ind w:left="924" w:hanging="527"/>
      </w:pPr>
      <w:rPr>
        <w:rFonts w:cs="Times New Roman" w:hint="default"/>
      </w:rPr>
    </w:lvl>
    <w:lvl w:ilvl="1">
      <w:start w:val="1"/>
      <w:numFmt w:val="decimal"/>
      <w:lvlText w:val="%1.%2"/>
      <w:lvlJc w:val="left"/>
      <w:pPr>
        <w:ind w:left="924" w:hanging="527"/>
      </w:pPr>
      <w:rPr>
        <w:rFonts w:ascii="Times New Roman" w:eastAsia="Times New Roman" w:hAnsi="Times New Roman" w:cs="Times New Roman" w:hint="default"/>
        <w:b/>
        <w:bCs/>
        <w:w w:val="99"/>
        <w:sz w:val="30"/>
        <w:szCs w:val="30"/>
      </w:rPr>
    </w:lvl>
    <w:lvl w:ilvl="2">
      <w:start w:val="1"/>
      <w:numFmt w:val="decimal"/>
      <w:lvlText w:val="%1.%2.%3"/>
      <w:lvlJc w:val="left"/>
      <w:pPr>
        <w:ind w:left="1027" w:hanging="630"/>
      </w:pPr>
      <w:rPr>
        <w:rFonts w:ascii="Times New Roman" w:eastAsia="Times New Roman" w:hAnsi="Times New Roman" w:cs="Times New Roman" w:hint="default"/>
        <w:b/>
        <w:bCs/>
        <w:w w:val="99"/>
        <w:sz w:val="28"/>
        <w:szCs w:val="28"/>
      </w:rPr>
    </w:lvl>
    <w:lvl w:ilvl="3">
      <w:numFmt w:val="bullet"/>
      <w:lvlText w:val="•"/>
      <w:lvlJc w:val="left"/>
      <w:pPr>
        <w:ind w:left="2110" w:hanging="630"/>
      </w:pPr>
      <w:rPr>
        <w:rFonts w:hint="default"/>
      </w:rPr>
    </w:lvl>
    <w:lvl w:ilvl="4">
      <w:numFmt w:val="bullet"/>
      <w:lvlText w:val="•"/>
      <w:lvlJc w:val="left"/>
      <w:pPr>
        <w:ind w:left="3121" w:hanging="630"/>
      </w:pPr>
      <w:rPr>
        <w:rFonts w:hint="default"/>
      </w:rPr>
    </w:lvl>
    <w:lvl w:ilvl="5">
      <w:numFmt w:val="bullet"/>
      <w:lvlText w:val="•"/>
      <w:lvlJc w:val="left"/>
      <w:pPr>
        <w:ind w:left="4131" w:hanging="630"/>
      </w:pPr>
      <w:rPr>
        <w:rFonts w:hint="default"/>
      </w:rPr>
    </w:lvl>
    <w:lvl w:ilvl="6">
      <w:numFmt w:val="bullet"/>
      <w:lvlText w:val="•"/>
      <w:lvlJc w:val="left"/>
      <w:pPr>
        <w:ind w:left="5142" w:hanging="630"/>
      </w:pPr>
      <w:rPr>
        <w:rFonts w:hint="default"/>
      </w:rPr>
    </w:lvl>
    <w:lvl w:ilvl="7">
      <w:numFmt w:val="bullet"/>
      <w:lvlText w:val="•"/>
      <w:lvlJc w:val="left"/>
      <w:pPr>
        <w:ind w:left="6152" w:hanging="630"/>
      </w:pPr>
      <w:rPr>
        <w:rFonts w:hint="default"/>
      </w:rPr>
    </w:lvl>
    <w:lvl w:ilvl="8">
      <w:numFmt w:val="bullet"/>
      <w:lvlText w:val="•"/>
      <w:lvlJc w:val="left"/>
      <w:pPr>
        <w:ind w:left="7163" w:hanging="630"/>
      </w:pPr>
      <w:rPr>
        <w:rFonts w:hint="default"/>
      </w:rPr>
    </w:lvl>
  </w:abstractNum>
  <w:abstractNum w:abstractNumId="36">
    <w:nsid w:val="4C300757"/>
    <w:multiLevelType w:val="multilevel"/>
    <w:tmpl w:val="C396C596"/>
    <w:lvl w:ilvl="0">
      <w:start w:val="9"/>
      <w:numFmt w:val="decimal"/>
      <w:lvlText w:val="%1"/>
      <w:lvlJc w:val="left"/>
      <w:pPr>
        <w:ind w:left="924" w:hanging="527"/>
      </w:pPr>
      <w:rPr>
        <w:rFonts w:cs="Times New Roman" w:hint="default"/>
      </w:rPr>
    </w:lvl>
    <w:lvl w:ilvl="1">
      <w:start w:val="1"/>
      <w:numFmt w:val="decimal"/>
      <w:lvlText w:val="%1.%2"/>
      <w:lvlJc w:val="left"/>
      <w:pPr>
        <w:ind w:left="924" w:hanging="527"/>
      </w:pPr>
      <w:rPr>
        <w:rFonts w:ascii="Times New Roman" w:eastAsia="Times New Roman" w:hAnsi="Times New Roman" w:cs="Times New Roman" w:hint="default"/>
        <w:b/>
        <w:bCs/>
        <w:w w:val="99"/>
        <w:sz w:val="30"/>
        <w:szCs w:val="30"/>
      </w:rPr>
    </w:lvl>
    <w:lvl w:ilvl="2">
      <w:start w:val="1"/>
      <w:numFmt w:val="decimal"/>
      <w:lvlText w:val="%1.%2.%3"/>
      <w:lvlJc w:val="left"/>
      <w:pPr>
        <w:ind w:left="1098" w:hanging="701"/>
      </w:pPr>
      <w:rPr>
        <w:rFonts w:ascii="Times New Roman" w:eastAsia="Times New Roman" w:hAnsi="Times New Roman" w:cs="Times New Roman" w:hint="default"/>
        <w:b/>
        <w:bCs/>
        <w:w w:val="99"/>
        <w:sz w:val="28"/>
        <w:szCs w:val="28"/>
      </w:rPr>
    </w:lvl>
    <w:lvl w:ilvl="3">
      <w:start w:val="1"/>
      <w:numFmt w:val="decimal"/>
      <w:lvlText w:val="（%4）"/>
      <w:lvlJc w:val="left"/>
      <w:pPr>
        <w:ind w:left="397" w:hanging="706"/>
      </w:pPr>
      <w:rPr>
        <w:rFonts w:ascii="宋体" w:eastAsia="宋体" w:hAnsi="宋体" w:cs="宋体" w:hint="default"/>
        <w:spacing w:val="1"/>
        <w:w w:val="99"/>
        <w:sz w:val="26"/>
        <w:szCs w:val="26"/>
      </w:rPr>
    </w:lvl>
    <w:lvl w:ilvl="4">
      <w:numFmt w:val="bullet"/>
      <w:lvlText w:val="•"/>
      <w:lvlJc w:val="left"/>
      <w:pPr>
        <w:ind w:left="3121" w:hanging="706"/>
      </w:pPr>
      <w:rPr>
        <w:rFonts w:hint="default"/>
      </w:rPr>
    </w:lvl>
    <w:lvl w:ilvl="5">
      <w:numFmt w:val="bullet"/>
      <w:lvlText w:val="•"/>
      <w:lvlJc w:val="left"/>
      <w:pPr>
        <w:ind w:left="4131" w:hanging="706"/>
      </w:pPr>
      <w:rPr>
        <w:rFonts w:hint="default"/>
      </w:rPr>
    </w:lvl>
    <w:lvl w:ilvl="6">
      <w:numFmt w:val="bullet"/>
      <w:lvlText w:val="•"/>
      <w:lvlJc w:val="left"/>
      <w:pPr>
        <w:ind w:left="5142" w:hanging="706"/>
      </w:pPr>
      <w:rPr>
        <w:rFonts w:hint="default"/>
      </w:rPr>
    </w:lvl>
    <w:lvl w:ilvl="7">
      <w:numFmt w:val="bullet"/>
      <w:lvlText w:val="•"/>
      <w:lvlJc w:val="left"/>
      <w:pPr>
        <w:ind w:left="6152" w:hanging="706"/>
      </w:pPr>
      <w:rPr>
        <w:rFonts w:hint="default"/>
      </w:rPr>
    </w:lvl>
    <w:lvl w:ilvl="8">
      <w:numFmt w:val="bullet"/>
      <w:lvlText w:val="•"/>
      <w:lvlJc w:val="left"/>
      <w:pPr>
        <w:ind w:left="7163" w:hanging="706"/>
      </w:pPr>
      <w:rPr>
        <w:rFonts w:hint="default"/>
      </w:rPr>
    </w:lvl>
  </w:abstractNum>
  <w:abstractNum w:abstractNumId="37">
    <w:nsid w:val="599C03E2"/>
    <w:multiLevelType w:val="multilevel"/>
    <w:tmpl w:val="B1324A7C"/>
    <w:lvl w:ilvl="0">
      <w:start w:val="7"/>
      <w:numFmt w:val="decimal"/>
      <w:lvlText w:val="%1"/>
      <w:lvlJc w:val="left"/>
      <w:pPr>
        <w:ind w:left="924" w:hanging="527"/>
      </w:pPr>
      <w:rPr>
        <w:rFonts w:cs="Times New Roman" w:hint="default"/>
      </w:rPr>
    </w:lvl>
    <w:lvl w:ilvl="1">
      <w:start w:val="1"/>
      <w:numFmt w:val="decimal"/>
      <w:lvlText w:val="%1.%2"/>
      <w:lvlJc w:val="left"/>
      <w:pPr>
        <w:ind w:left="924" w:hanging="527"/>
      </w:pPr>
      <w:rPr>
        <w:rFonts w:ascii="Times New Roman" w:eastAsia="Times New Roman" w:hAnsi="Times New Roman" w:cs="Times New Roman" w:hint="default"/>
        <w:b/>
        <w:bCs/>
        <w:w w:val="99"/>
        <w:sz w:val="30"/>
        <w:szCs w:val="30"/>
      </w:rPr>
    </w:lvl>
    <w:lvl w:ilvl="2">
      <w:start w:val="1"/>
      <w:numFmt w:val="decimal"/>
      <w:lvlText w:val="%1.%2.%3"/>
      <w:lvlJc w:val="left"/>
      <w:pPr>
        <w:ind w:left="1098" w:hanging="701"/>
      </w:pPr>
      <w:rPr>
        <w:rFonts w:ascii="Times New Roman" w:eastAsia="Times New Roman" w:hAnsi="Times New Roman" w:cs="Times New Roman" w:hint="default"/>
        <w:b/>
        <w:bCs/>
        <w:w w:val="99"/>
        <w:sz w:val="28"/>
        <w:szCs w:val="28"/>
      </w:rPr>
    </w:lvl>
    <w:lvl w:ilvl="3">
      <w:start w:val="1"/>
      <w:numFmt w:val="decimal"/>
      <w:lvlText w:val="（%4）"/>
      <w:lvlJc w:val="left"/>
      <w:pPr>
        <w:ind w:left="1658" w:hanging="701"/>
      </w:pPr>
      <w:rPr>
        <w:rFonts w:ascii="宋体" w:eastAsia="宋体" w:hAnsi="宋体" w:cs="宋体" w:hint="default"/>
        <w:spacing w:val="-1"/>
        <w:w w:val="99"/>
        <w:sz w:val="26"/>
        <w:szCs w:val="26"/>
      </w:rPr>
    </w:lvl>
    <w:lvl w:ilvl="4">
      <w:numFmt w:val="bullet"/>
      <w:lvlText w:val="•"/>
      <w:lvlJc w:val="left"/>
      <w:pPr>
        <w:ind w:left="3541" w:hanging="701"/>
      </w:pPr>
      <w:rPr>
        <w:rFonts w:hint="default"/>
      </w:rPr>
    </w:lvl>
    <w:lvl w:ilvl="5">
      <w:numFmt w:val="bullet"/>
      <w:lvlText w:val="•"/>
      <w:lvlJc w:val="left"/>
      <w:pPr>
        <w:ind w:left="4481" w:hanging="701"/>
      </w:pPr>
      <w:rPr>
        <w:rFonts w:hint="default"/>
      </w:rPr>
    </w:lvl>
    <w:lvl w:ilvl="6">
      <w:numFmt w:val="bullet"/>
      <w:lvlText w:val="•"/>
      <w:lvlJc w:val="left"/>
      <w:pPr>
        <w:ind w:left="5422" w:hanging="701"/>
      </w:pPr>
      <w:rPr>
        <w:rFonts w:hint="default"/>
      </w:rPr>
    </w:lvl>
    <w:lvl w:ilvl="7">
      <w:numFmt w:val="bullet"/>
      <w:lvlText w:val="•"/>
      <w:lvlJc w:val="left"/>
      <w:pPr>
        <w:ind w:left="6362" w:hanging="701"/>
      </w:pPr>
      <w:rPr>
        <w:rFonts w:hint="default"/>
      </w:rPr>
    </w:lvl>
    <w:lvl w:ilvl="8">
      <w:numFmt w:val="bullet"/>
      <w:lvlText w:val="•"/>
      <w:lvlJc w:val="left"/>
      <w:pPr>
        <w:ind w:left="7303" w:hanging="701"/>
      </w:pPr>
      <w:rPr>
        <w:rFonts w:hint="default"/>
      </w:rPr>
    </w:lvl>
  </w:abstractNum>
  <w:abstractNum w:abstractNumId="38">
    <w:nsid w:val="5A8325D5"/>
    <w:multiLevelType w:val="multilevel"/>
    <w:tmpl w:val="F01621A2"/>
    <w:lvl w:ilvl="0">
      <w:start w:val="8"/>
      <w:numFmt w:val="decimal"/>
      <w:lvlText w:val="%1"/>
      <w:lvlJc w:val="left"/>
      <w:pPr>
        <w:ind w:left="924" w:hanging="527"/>
      </w:pPr>
      <w:rPr>
        <w:rFonts w:cs="Times New Roman" w:hint="default"/>
      </w:rPr>
    </w:lvl>
    <w:lvl w:ilvl="1">
      <w:start w:val="1"/>
      <w:numFmt w:val="decimal"/>
      <w:lvlText w:val="%1.%2"/>
      <w:lvlJc w:val="left"/>
      <w:pPr>
        <w:ind w:left="924" w:hanging="527"/>
      </w:pPr>
      <w:rPr>
        <w:rFonts w:ascii="Times New Roman" w:eastAsia="Times New Roman" w:hAnsi="Times New Roman" w:cs="Times New Roman" w:hint="default"/>
        <w:b/>
        <w:bCs/>
        <w:w w:val="99"/>
        <w:sz w:val="30"/>
        <w:szCs w:val="30"/>
      </w:rPr>
    </w:lvl>
    <w:lvl w:ilvl="2">
      <w:start w:val="1"/>
      <w:numFmt w:val="decimal"/>
      <w:lvlText w:val="%1.%2.%3"/>
      <w:lvlJc w:val="left"/>
      <w:pPr>
        <w:ind w:left="1098" w:hanging="701"/>
      </w:pPr>
      <w:rPr>
        <w:rFonts w:ascii="Times New Roman" w:eastAsia="Times New Roman" w:hAnsi="Times New Roman" w:cs="Times New Roman" w:hint="default"/>
        <w:b/>
        <w:bCs/>
        <w:w w:val="99"/>
        <w:sz w:val="28"/>
        <w:szCs w:val="28"/>
      </w:rPr>
    </w:lvl>
    <w:lvl w:ilvl="3">
      <w:start w:val="1"/>
      <w:numFmt w:val="decimal"/>
      <w:lvlText w:val="（%4）"/>
      <w:lvlJc w:val="left"/>
      <w:pPr>
        <w:ind w:left="1658" w:hanging="701"/>
      </w:pPr>
      <w:rPr>
        <w:rFonts w:ascii="宋体" w:eastAsia="宋体" w:hAnsi="宋体" w:cs="宋体" w:hint="default"/>
        <w:spacing w:val="-1"/>
        <w:w w:val="99"/>
        <w:sz w:val="26"/>
        <w:szCs w:val="26"/>
      </w:rPr>
    </w:lvl>
    <w:lvl w:ilvl="4">
      <w:numFmt w:val="bullet"/>
      <w:lvlText w:val="•"/>
      <w:lvlJc w:val="left"/>
      <w:pPr>
        <w:ind w:left="3541" w:hanging="701"/>
      </w:pPr>
      <w:rPr>
        <w:rFonts w:hint="default"/>
      </w:rPr>
    </w:lvl>
    <w:lvl w:ilvl="5">
      <w:numFmt w:val="bullet"/>
      <w:lvlText w:val="•"/>
      <w:lvlJc w:val="left"/>
      <w:pPr>
        <w:ind w:left="4481" w:hanging="701"/>
      </w:pPr>
      <w:rPr>
        <w:rFonts w:hint="default"/>
      </w:rPr>
    </w:lvl>
    <w:lvl w:ilvl="6">
      <w:numFmt w:val="bullet"/>
      <w:lvlText w:val="•"/>
      <w:lvlJc w:val="left"/>
      <w:pPr>
        <w:ind w:left="5422" w:hanging="701"/>
      </w:pPr>
      <w:rPr>
        <w:rFonts w:hint="default"/>
      </w:rPr>
    </w:lvl>
    <w:lvl w:ilvl="7">
      <w:numFmt w:val="bullet"/>
      <w:lvlText w:val="•"/>
      <w:lvlJc w:val="left"/>
      <w:pPr>
        <w:ind w:left="6362" w:hanging="701"/>
      </w:pPr>
      <w:rPr>
        <w:rFonts w:hint="default"/>
      </w:rPr>
    </w:lvl>
    <w:lvl w:ilvl="8">
      <w:numFmt w:val="bullet"/>
      <w:lvlText w:val="•"/>
      <w:lvlJc w:val="left"/>
      <w:pPr>
        <w:ind w:left="7303" w:hanging="701"/>
      </w:pPr>
      <w:rPr>
        <w:rFonts w:hint="default"/>
      </w:rPr>
    </w:lvl>
  </w:abstractNum>
  <w:abstractNum w:abstractNumId="39">
    <w:nsid w:val="5D292F95"/>
    <w:multiLevelType w:val="hybridMultilevel"/>
    <w:tmpl w:val="FFFFFFFF"/>
    <w:lvl w:ilvl="0" w:tplc="45D454A4">
      <w:start w:val="1"/>
      <w:numFmt w:val="decimal"/>
      <w:lvlText w:val="（%1）"/>
      <w:lvlJc w:val="left"/>
      <w:pPr>
        <w:ind w:left="1666" w:hanging="709"/>
      </w:pPr>
      <w:rPr>
        <w:rFonts w:ascii="宋体" w:eastAsia="宋体" w:hAnsi="宋体" w:cs="宋体" w:hint="default"/>
        <w:spacing w:val="-136"/>
        <w:w w:val="99"/>
        <w:sz w:val="26"/>
        <w:szCs w:val="26"/>
      </w:rPr>
    </w:lvl>
    <w:lvl w:ilvl="1" w:tplc="92008F9A">
      <w:numFmt w:val="bullet"/>
      <w:lvlText w:val="•"/>
      <w:lvlJc w:val="left"/>
      <w:pPr>
        <w:ind w:left="2412" w:hanging="709"/>
      </w:pPr>
      <w:rPr>
        <w:rFonts w:hint="default"/>
      </w:rPr>
    </w:lvl>
    <w:lvl w:ilvl="2" w:tplc="AFC24934">
      <w:numFmt w:val="bullet"/>
      <w:lvlText w:val="•"/>
      <w:lvlJc w:val="left"/>
      <w:pPr>
        <w:ind w:left="3164" w:hanging="709"/>
      </w:pPr>
      <w:rPr>
        <w:rFonts w:hint="default"/>
      </w:rPr>
    </w:lvl>
    <w:lvl w:ilvl="3" w:tplc="B498C2FE">
      <w:numFmt w:val="bullet"/>
      <w:lvlText w:val="•"/>
      <w:lvlJc w:val="left"/>
      <w:pPr>
        <w:ind w:left="3917" w:hanging="709"/>
      </w:pPr>
      <w:rPr>
        <w:rFonts w:hint="default"/>
      </w:rPr>
    </w:lvl>
    <w:lvl w:ilvl="4" w:tplc="01DCA780">
      <w:numFmt w:val="bullet"/>
      <w:lvlText w:val="•"/>
      <w:lvlJc w:val="left"/>
      <w:pPr>
        <w:ind w:left="4669" w:hanging="709"/>
      </w:pPr>
      <w:rPr>
        <w:rFonts w:hint="default"/>
      </w:rPr>
    </w:lvl>
    <w:lvl w:ilvl="5" w:tplc="7D42E45C">
      <w:numFmt w:val="bullet"/>
      <w:lvlText w:val="•"/>
      <w:lvlJc w:val="left"/>
      <w:pPr>
        <w:ind w:left="5422" w:hanging="709"/>
      </w:pPr>
      <w:rPr>
        <w:rFonts w:hint="default"/>
      </w:rPr>
    </w:lvl>
    <w:lvl w:ilvl="6" w:tplc="187CCD64">
      <w:numFmt w:val="bullet"/>
      <w:lvlText w:val="•"/>
      <w:lvlJc w:val="left"/>
      <w:pPr>
        <w:ind w:left="6174" w:hanging="709"/>
      </w:pPr>
      <w:rPr>
        <w:rFonts w:hint="default"/>
      </w:rPr>
    </w:lvl>
    <w:lvl w:ilvl="7" w:tplc="08121554">
      <w:numFmt w:val="bullet"/>
      <w:lvlText w:val="•"/>
      <w:lvlJc w:val="left"/>
      <w:pPr>
        <w:ind w:left="6927" w:hanging="709"/>
      </w:pPr>
      <w:rPr>
        <w:rFonts w:hint="default"/>
      </w:rPr>
    </w:lvl>
    <w:lvl w:ilvl="8" w:tplc="87B6ECDC">
      <w:numFmt w:val="bullet"/>
      <w:lvlText w:val="•"/>
      <w:lvlJc w:val="left"/>
      <w:pPr>
        <w:ind w:left="7679" w:hanging="709"/>
      </w:pPr>
      <w:rPr>
        <w:rFonts w:hint="default"/>
      </w:rPr>
    </w:lvl>
  </w:abstractNum>
  <w:abstractNum w:abstractNumId="40">
    <w:nsid w:val="64EA34A8"/>
    <w:multiLevelType w:val="multilevel"/>
    <w:tmpl w:val="8F1CB96C"/>
    <w:lvl w:ilvl="0">
      <w:start w:val="4"/>
      <w:numFmt w:val="decimal"/>
      <w:lvlText w:val="%1"/>
      <w:lvlJc w:val="left"/>
      <w:pPr>
        <w:ind w:left="924" w:hanging="527"/>
      </w:pPr>
      <w:rPr>
        <w:rFonts w:cs="Times New Roman" w:hint="default"/>
      </w:rPr>
    </w:lvl>
    <w:lvl w:ilvl="1">
      <w:start w:val="1"/>
      <w:numFmt w:val="decimal"/>
      <w:lvlText w:val="%1.%2"/>
      <w:lvlJc w:val="left"/>
      <w:pPr>
        <w:ind w:left="924" w:hanging="527"/>
      </w:pPr>
      <w:rPr>
        <w:rFonts w:ascii="Times New Roman" w:eastAsia="Times New Roman" w:hAnsi="Times New Roman" w:cs="Times New Roman" w:hint="default"/>
        <w:b/>
        <w:bCs/>
        <w:w w:val="99"/>
        <w:sz w:val="30"/>
        <w:szCs w:val="30"/>
      </w:rPr>
    </w:lvl>
    <w:lvl w:ilvl="2">
      <w:start w:val="1"/>
      <w:numFmt w:val="decimal"/>
      <w:lvlText w:val="%1.%2.%3"/>
      <w:lvlJc w:val="left"/>
      <w:pPr>
        <w:ind w:left="1098" w:hanging="701"/>
      </w:pPr>
      <w:rPr>
        <w:rFonts w:ascii="Times New Roman" w:eastAsia="Times New Roman" w:hAnsi="Times New Roman" w:cs="Times New Roman" w:hint="default"/>
        <w:b/>
        <w:bCs/>
        <w:w w:val="99"/>
        <w:sz w:val="28"/>
        <w:szCs w:val="28"/>
      </w:rPr>
    </w:lvl>
    <w:lvl w:ilvl="3">
      <w:start w:val="1"/>
      <w:numFmt w:val="decimal"/>
      <w:lvlText w:val="（%4）"/>
      <w:lvlJc w:val="left"/>
      <w:pPr>
        <w:ind w:left="397" w:hanging="702"/>
      </w:pPr>
      <w:rPr>
        <w:rFonts w:ascii="宋体" w:eastAsia="宋体" w:hAnsi="宋体" w:cs="宋体" w:hint="default"/>
        <w:spacing w:val="-147"/>
        <w:w w:val="99"/>
        <w:sz w:val="26"/>
        <w:szCs w:val="26"/>
      </w:rPr>
    </w:lvl>
    <w:lvl w:ilvl="4">
      <w:numFmt w:val="bullet"/>
      <w:lvlText w:val="•"/>
      <w:lvlJc w:val="left"/>
      <w:pPr>
        <w:ind w:left="3121" w:hanging="702"/>
      </w:pPr>
      <w:rPr>
        <w:rFonts w:hint="default"/>
      </w:rPr>
    </w:lvl>
    <w:lvl w:ilvl="5">
      <w:numFmt w:val="bullet"/>
      <w:lvlText w:val="•"/>
      <w:lvlJc w:val="left"/>
      <w:pPr>
        <w:ind w:left="4131" w:hanging="702"/>
      </w:pPr>
      <w:rPr>
        <w:rFonts w:hint="default"/>
      </w:rPr>
    </w:lvl>
    <w:lvl w:ilvl="6">
      <w:numFmt w:val="bullet"/>
      <w:lvlText w:val="•"/>
      <w:lvlJc w:val="left"/>
      <w:pPr>
        <w:ind w:left="5142" w:hanging="702"/>
      </w:pPr>
      <w:rPr>
        <w:rFonts w:hint="default"/>
      </w:rPr>
    </w:lvl>
    <w:lvl w:ilvl="7">
      <w:numFmt w:val="bullet"/>
      <w:lvlText w:val="•"/>
      <w:lvlJc w:val="left"/>
      <w:pPr>
        <w:ind w:left="6152" w:hanging="702"/>
      </w:pPr>
      <w:rPr>
        <w:rFonts w:hint="default"/>
      </w:rPr>
    </w:lvl>
    <w:lvl w:ilvl="8">
      <w:numFmt w:val="bullet"/>
      <w:lvlText w:val="•"/>
      <w:lvlJc w:val="left"/>
      <w:pPr>
        <w:ind w:left="7163" w:hanging="702"/>
      </w:pPr>
      <w:rPr>
        <w:rFonts w:hint="default"/>
      </w:rPr>
    </w:lvl>
  </w:abstractNum>
  <w:abstractNum w:abstractNumId="41">
    <w:nsid w:val="650238D5"/>
    <w:multiLevelType w:val="hybridMultilevel"/>
    <w:tmpl w:val="FFFFFFFF"/>
    <w:lvl w:ilvl="0" w:tplc="F7EA7678">
      <w:start w:val="1"/>
      <w:numFmt w:val="decimal"/>
      <w:lvlText w:val="（%1）"/>
      <w:lvlJc w:val="left"/>
      <w:pPr>
        <w:ind w:left="1659" w:hanging="702"/>
      </w:pPr>
      <w:rPr>
        <w:rFonts w:ascii="宋体" w:eastAsia="宋体" w:hAnsi="宋体" w:cs="宋体" w:hint="default"/>
        <w:spacing w:val="-141"/>
        <w:w w:val="99"/>
        <w:sz w:val="26"/>
        <w:szCs w:val="26"/>
      </w:rPr>
    </w:lvl>
    <w:lvl w:ilvl="1" w:tplc="3B8CF85C">
      <w:numFmt w:val="bullet"/>
      <w:lvlText w:val="•"/>
      <w:lvlJc w:val="left"/>
      <w:pPr>
        <w:ind w:left="2412" w:hanging="702"/>
      </w:pPr>
      <w:rPr>
        <w:rFonts w:hint="default"/>
      </w:rPr>
    </w:lvl>
    <w:lvl w:ilvl="2" w:tplc="933A8CEC">
      <w:numFmt w:val="bullet"/>
      <w:lvlText w:val="•"/>
      <w:lvlJc w:val="left"/>
      <w:pPr>
        <w:ind w:left="3164" w:hanging="702"/>
      </w:pPr>
      <w:rPr>
        <w:rFonts w:hint="default"/>
      </w:rPr>
    </w:lvl>
    <w:lvl w:ilvl="3" w:tplc="E61AF6DE">
      <w:numFmt w:val="bullet"/>
      <w:lvlText w:val="•"/>
      <w:lvlJc w:val="left"/>
      <w:pPr>
        <w:ind w:left="3917" w:hanging="702"/>
      </w:pPr>
      <w:rPr>
        <w:rFonts w:hint="default"/>
      </w:rPr>
    </w:lvl>
    <w:lvl w:ilvl="4" w:tplc="55E6BE62">
      <w:numFmt w:val="bullet"/>
      <w:lvlText w:val="•"/>
      <w:lvlJc w:val="left"/>
      <w:pPr>
        <w:ind w:left="4669" w:hanging="702"/>
      </w:pPr>
      <w:rPr>
        <w:rFonts w:hint="default"/>
      </w:rPr>
    </w:lvl>
    <w:lvl w:ilvl="5" w:tplc="5100015C">
      <w:numFmt w:val="bullet"/>
      <w:lvlText w:val="•"/>
      <w:lvlJc w:val="left"/>
      <w:pPr>
        <w:ind w:left="5422" w:hanging="702"/>
      </w:pPr>
      <w:rPr>
        <w:rFonts w:hint="default"/>
      </w:rPr>
    </w:lvl>
    <w:lvl w:ilvl="6" w:tplc="9EAA4EBE">
      <w:numFmt w:val="bullet"/>
      <w:lvlText w:val="•"/>
      <w:lvlJc w:val="left"/>
      <w:pPr>
        <w:ind w:left="6174" w:hanging="702"/>
      </w:pPr>
      <w:rPr>
        <w:rFonts w:hint="default"/>
      </w:rPr>
    </w:lvl>
    <w:lvl w:ilvl="7" w:tplc="264209DC">
      <w:numFmt w:val="bullet"/>
      <w:lvlText w:val="•"/>
      <w:lvlJc w:val="left"/>
      <w:pPr>
        <w:ind w:left="6927" w:hanging="702"/>
      </w:pPr>
      <w:rPr>
        <w:rFonts w:hint="default"/>
      </w:rPr>
    </w:lvl>
    <w:lvl w:ilvl="8" w:tplc="B894AC96">
      <w:numFmt w:val="bullet"/>
      <w:lvlText w:val="•"/>
      <w:lvlJc w:val="left"/>
      <w:pPr>
        <w:ind w:left="7679" w:hanging="702"/>
      </w:pPr>
      <w:rPr>
        <w:rFonts w:hint="default"/>
      </w:rPr>
    </w:lvl>
  </w:abstractNum>
  <w:abstractNum w:abstractNumId="42">
    <w:nsid w:val="7EE727D8"/>
    <w:multiLevelType w:val="hybridMultilevel"/>
    <w:tmpl w:val="FFFFFFFF"/>
    <w:lvl w:ilvl="0" w:tplc="A47EE4B4">
      <w:start w:val="1"/>
      <w:numFmt w:val="decimal"/>
      <w:lvlText w:val="（%1）"/>
      <w:lvlJc w:val="left"/>
      <w:pPr>
        <w:ind w:left="1658" w:hanging="701"/>
      </w:pPr>
      <w:rPr>
        <w:rFonts w:ascii="宋体" w:eastAsia="宋体" w:hAnsi="宋体" w:cs="宋体" w:hint="default"/>
        <w:spacing w:val="-1"/>
        <w:w w:val="99"/>
        <w:sz w:val="26"/>
        <w:szCs w:val="26"/>
      </w:rPr>
    </w:lvl>
    <w:lvl w:ilvl="1" w:tplc="69C630FE">
      <w:numFmt w:val="bullet"/>
      <w:lvlText w:val="•"/>
      <w:lvlJc w:val="left"/>
      <w:pPr>
        <w:ind w:left="2412" w:hanging="701"/>
      </w:pPr>
      <w:rPr>
        <w:rFonts w:hint="default"/>
      </w:rPr>
    </w:lvl>
    <w:lvl w:ilvl="2" w:tplc="118CA9FC">
      <w:numFmt w:val="bullet"/>
      <w:lvlText w:val="•"/>
      <w:lvlJc w:val="left"/>
      <w:pPr>
        <w:ind w:left="3164" w:hanging="701"/>
      </w:pPr>
      <w:rPr>
        <w:rFonts w:hint="default"/>
      </w:rPr>
    </w:lvl>
    <w:lvl w:ilvl="3" w:tplc="A4A25450">
      <w:numFmt w:val="bullet"/>
      <w:lvlText w:val="•"/>
      <w:lvlJc w:val="left"/>
      <w:pPr>
        <w:ind w:left="3917" w:hanging="701"/>
      </w:pPr>
      <w:rPr>
        <w:rFonts w:hint="default"/>
      </w:rPr>
    </w:lvl>
    <w:lvl w:ilvl="4" w:tplc="F1328FF4">
      <w:numFmt w:val="bullet"/>
      <w:lvlText w:val="•"/>
      <w:lvlJc w:val="left"/>
      <w:pPr>
        <w:ind w:left="4669" w:hanging="701"/>
      </w:pPr>
      <w:rPr>
        <w:rFonts w:hint="default"/>
      </w:rPr>
    </w:lvl>
    <w:lvl w:ilvl="5" w:tplc="085630EE">
      <w:numFmt w:val="bullet"/>
      <w:lvlText w:val="•"/>
      <w:lvlJc w:val="left"/>
      <w:pPr>
        <w:ind w:left="5422" w:hanging="701"/>
      </w:pPr>
      <w:rPr>
        <w:rFonts w:hint="default"/>
      </w:rPr>
    </w:lvl>
    <w:lvl w:ilvl="6" w:tplc="792E4C28">
      <w:numFmt w:val="bullet"/>
      <w:lvlText w:val="•"/>
      <w:lvlJc w:val="left"/>
      <w:pPr>
        <w:ind w:left="6174" w:hanging="701"/>
      </w:pPr>
      <w:rPr>
        <w:rFonts w:hint="default"/>
      </w:rPr>
    </w:lvl>
    <w:lvl w:ilvl="7" w:tplc="219E3336">
      <w:numFmt w:val="bullet"/>
      <w:lvlText w:val="•"/>
      <w:lvlJc w:val="left"/>
      <w:pPr>
        <w:ind w:left="6927" w:hanging="701"/>
      </w:pPr>
      <w:rPr>
        <w:rFonts w:hint="default"/>
      </w:rPr>
    </w:lvl>
    <w:lvl w:ilvl="8" w:tplc="27F06BBA">
      <w:numFmt w:val="bullet"/>
      <w:lvlText w:val="•"/>
      <w:lvlJc w:val="left"/>
      <w:pPr>
        <w:ind w:left="7679" w:hanging="701"/>
      </w:pPr>
      <w:rPr>
        <w:rFonts w:hint="default"/>
      </w:rPr>
    </w:lvl>
  </w:abstractNum>
  <w:num w:numId="1">
    <w:abstractNumId w:val="10"/>
  </w:num>
  <w:num w:numId="2">
    <w:abstractNumId w:val="11"/>
  </w:num>
  <w:num w:numId="3">
    <w:abstractNumId w:val="14"/>
  </w:num>
  <w:num w:numId="4">
    <w:abstractNumId w:val="25"/>
  </w:num>
  <w:num w:numId="5">
    <w:abstractNumId w:val="26"/>
  </w:num>
  <w:num w:numId="6">
    <w:abstractNumId w:val="36"/>
  </w:num>
  <w:num w:numId="7">
    <w:abstractNumId w:val="20"/>
  </w:num>
  <w:num w:numId="8">
    <w:abstractNumId w:val="16"/>
  </w:num>
  <w:num w:numId="9">
    <w:abstractNumId w:val="2"/>
  </w:num>
  <w:num w:numId="10">
    <w:abstractNumId w:val="5"/>
  </w:num>
  <w:num w:numId="11">
    <w:abstractNumId w:val="31"/>
  </w:num>
  <w:num w:numId="12">
    <w:abstractNumId w:val="38"/>
  </w:num>
  <w:num w:numId="13">
    <w:abstractNumId w:val="32"/>
  </w:num>
  <w:num w:numId="14">
    <w:abstractNumId w:val="27"/>
  </w:num>
  <w:num w:numId="15">
    <w:abstractNumId w:val="15"/>
  </w:num>
  <w:num w:numId="16">
    <w:abstractNumId w:val="17"/>
  </w:num>
  <w:num w:numId="17">
    <w:abstractNumId w:val="19"/>
  </w:num>
  <w:num w:numId="18">
    <w:abstractNumId w:val="37"/>
  </w:num>
  <w:num w:numId="19">
    <w:abstractNumId w:val="7"/>
  </w:num>
  <w:num w:numId="20">
    <w:abstractNumId w:val="35"/>
  </w:num>
  <w:num w:numId="21">
    <w:abstractNumId w:val="34"/>
  </w:num>
  <w:num w:numId="22">
    <w:abstractNumId w:val="12"/>
  </w:num>
  <w:num w:numId="23">
    <w:abstractNumId w:val="9"/>
  </w:num>
  <w:num w:numId="24">
    <w:abstractNumId w:val="30"/>
  </w:num>
  <w:num w:numId="25">
    <w:abstractNumId w:val="41"/>
  </w:num>
  <w:num w:numId="26">
    <w:abstractNumId w:val="33"/>
  </w:num>
  <w:num w:numId="27">
    <w:abstractNumId w:val="39"/>
  </w:num>
  <w:num w:numId="28">
    <w:abstractNumId w:val="23"/>
  </w:num>
  <w:num w:numId="29">
    <w:abstractNumId w:val="0"/>
  </w:num>
  <w:num w:numId="30">
    <w:abstractNumId w:val="40"/>
  </w:num>
  <w:num w:numId="31">
    <w:abstractNumId w:val="29"/>
  </w:num>
  <w:num w:numId="32">
    <w:abstractNumId w:val="21"/>
  </w:num>
  <w:num w:numId="33">
    <w:abstractNumId w:val="1"/>
  </w:num>
  <w:num w:numId="34">
    <w:abstractNumId w:val="8"/>
  </w:num>
  <w:num w:numId="35">
    <w:abstractNumId w:val="22"/>
  </w:num>
  <w:num w:numId="36">
    <w:abstractNumId w:val="3"/>
  </w:num>
  <w:num w:numId="37">
    <w:abstractNumId w:val="18"/>
  </w:num>
  <w:num w:numId="38">
    <w:abstractNumId w:val="4"/>
  </w:num>
  <w:num w:numId="39">
    <w:abstractNumId w:val="42"/>
  </w:num>
  <w:num w:numId="40">
    <w:abstractNumId w:val="13"/>
  </w:num>
  <w:num w:numId="41">
    <w:abstractNumId w:val="24"/>
  </w:num>
  <w:num w:numId="42">
    <w:abstractNumId w:val="28"/>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67"/>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CE8"/>
    <w:rsid w:val="00235D10"/>
    <w:rsid w:val="00380A06"/>
    <w:rsid w:val="004838C2"/>
    <w:rsid w:val="00502A0D"/>
    <w:rsid w:val="00532EBA"/>
    <w:rsid w:val="00616FB9"/>
    <w:rsid w:val="009C4CFD"/>
    <w:rsid w:val="009C5987"/>
    <w:rsid w:val="009F65E4"/>
    <w:rsid w:val="00B04316"/>
    <w:rsid w:val="00B804A9"/>
    <w:rsid w:val="00BA643B"/>
    <w:rsid w:val="00EF1C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8"/>
    <w:pPr>
      <w:widowControl w:val="0"/>
      <w:autoSpaceDE w:val="0"/>
      <w:autoSpaceDN w:val="0"/>
    </w:pPr>
    <w:rPr>
      <w:rFonts w:ascii="宋体" w:hAnsi="宋体" w:cs="宋体"/>
      <w:kern w:val="0"/>
      <w:sz w:val="22"/>
    </w:rPr>
  </w:style>
  <w:style w:type="paragraph" w:styleId="Heading1">
    <w:name w:val="heading 1"/>
    <w:basedOn w:val="Normal"/>
    <w:link w:val="Heading1Char"/>
    <w:uiPriority w:val="99"/>
    <w:qFormat/>
    <w:rsid w:val="00EF1CE8"/>
    <w:pPr>
      <w:spacing w:before="65"/>
      <w:ind w:left="4070" w:hanging="321"/>
      <w:outlineLvl w:val="0"/>
    </w:pPr>
    <w:rPr>
      <w:rFonts w:ascii="黑体" w:eastAsia="黑体" w:hAnsi="黑体" w:cs="黑体"/>
      <w:b/>
      <w:bCs/>
      <w:sz w:val="32"/>
      <w:szCs w:val="32"/>
    </w:rPr>
  </w:style>
  <w:style w:type="paragraph" w:styleId="Heading2">
    <w:name w:val="heading 2"/>
    <w:basedOn w:val="Normal"/>
    <w:link w:val="Heading2Char"/>
    <w:uiPriority w:val="99"/>
    <w:qFormat/>
    <w:rsid w:val="00EF1CE8"/>
    <w:pPr>
      <w:spacing w:before="238"/>
      <w:ind w:left="924" w:hanging="528"/>
      <w:outlineLvl w:val="1"/>
    </w:pPr>
    <w:rPr>
      <w:rFonts w:ascii="黑体" w:eastAsia="黑体" w:hAnsi="黑体" w:cs="黑体"/>
      <w:b/>
      <w:bCs/>
      <w:sz w:val="30"/>
      <w:szCs w:val="30"/>
    </w:rPr>
  </w:style>
  <w:style w:type="paragraph" w:styleId="Heading3">
    <w:name w:val="heading 3"/>
    <w:basedOn w:val="Normal"/>
    <w:link w:val="Heading3Char"/>
    <w:uiPriority w:val="99"/>
    <w:qFormat/>
    <w:rsid w:val="00EF1CE8"/>
    <w:pPr>
      <w:ind w:left="847"/>
      <w:outlineLvl w:val="2"/>
    </w:pPr>
    <w:rPr>
      <w:rFonts w:ascii="黑体" w:eastAsia="黑体" w:hAnsi="黑体" w:cs="黑体"/>
      <w:sz w:val="30"/>
      <w:szCs w:val="30"/>
    </w:rPr>
  </w:style>
  <w:style w:type="paragraph" w:styleId="Heading4">
    <w:name w:val="heading 4"/>
    <w:basedOn w:val="Normal"/>
    <w:link w:val="Heading4Char"/>
    <w:uiPriority w:val="99"/>
    <w:qFormat/>
    <w:rsid w:val="00EF1CE8"/>
    <w:pPr>
      <w:ind w:left="1027" w:hanging="702"/>
      <w:outlineLvl w:val="3"/>
    </w:pPr>
    <w:rPr>
      <w:rFonts w:ascii="Microsoft JhengHei" w:hAnsi="Microsoft JhengHei" w:cs="Microsoft JhengHe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宋体" w:eastAsia="宋体" w:cs="宋体"/>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semiHidden/>
    <w:locked/>
    <w:rPr>
      <w:rFonts w:ascii="宋体" w:eastAsia="宋体" w:cs="宋体"/>
      <w:b/>
      <w:bCs/>
      <w:kern w:val="0"/>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kern w:val="0"/>
      <w:sz w:val="28"/>
      <w:szCs w:val="28"/>
    </w:rPr>
  </w:style>
  <w:style w:type="paragraph" w:styleId="BodyText">
    <w:name w:val="Body Text"/>
    <w:basedOn w:val="Normal"/>
    <w:link w:val="BodyTextChar"/>
    <w:uiPriority w:val="99"/>
    <w:rsid w:val="00EF1CE8"/>
    <w:pPr>
      <w:ind w:left="397"/>
    </w:pPr>
    <w:rPr>
      <w:sz w:val="28"/>
      <w:szCs w:val="28"/>
    </w:rPr>
  </w:style>
  <w:style w:type="character" w:customStyle="1" w:styleId="BodyTextChar">
    <w:name w:val="Body Text Char"/>
    <w:basedOn w:val="DefaultParagraphFont"/>
    <w:link w:val="BodyText"/>
    <w:uiPriority w:val="99"/>
    <w:semiHidden/>
    <w:locked/>
    <w:rPr>
      <w:rFonts w:ascii="宋体" w:eastAsia="宋体" w:cs="宋体"/>
      <w:kern w:val="0"/>
      <w:sz w:val="22"/>
    </w:rPr>
  </w:style>
  <w:style w:type="paragraph" w:styleId="Title">
    <w:name w:val="Title"/>
    <w:basedOn w:val="Normal"/>
    <w:link w:val="TitleChar"/>
    <w:uiPriority w:val="99"/>
    <w:qFormat/>
    <w:rsid w:val="00EF1CE8"/>
    <w:pPr>
      <w:spacing w:before="101"/>
      <w:ind w:left="405" w:right="481"/>
      <w:jc w:val="center"/>
    </w:pPr>
    <w:rPr>
      <w:rFonts w:ascii="黑体" w:eastAsia="黑体" w:hAnsi="黑体" w:cs="黑体"/>
      <w:sz w:val="36"/>
      <w:szCs w:val="36"/>
    </w:rPr>
  </w:style>
  <w:style w:type="character" w:customStyle="1" w:styleId="TitleChar">
    <w:name w:val="Title Char"/>
    <w:basedOn w:val="DefaultParagraphFont"/>
    <w:link w:val="Title"/>
    <w:uiPriority w:val="99"/>
    <w:locked/>
    <w:rPr>
      <w:rFonts w:ascii="Cambria" w:hAnsi="Cambria" w:cs="Times New Roman"/>
      <w:b/>
      <w:bCs/>
      <w:kern w:val="0"/>
      <w:sz w:val="32"/>
      <w:szCs w:val="32"/>
    </w:rPr>
  </w:style>
  <w:style w:type="paragraph" w:styleId="ListParagraph">
    <w:name w:val="List Paragraph"/>
    <w:basedOn w:val="Normal"/>
    <w:uiPriority w:val="99"/>
    <w:qFormat/>
    <w:rsid w:val="00EF1CE8"/>
    <w:pPr>
      <w:ind w:left="1658" w:hanging="702"/>
    </w:pPr>
  </w:style>
  <w:style w:type="paragraph" w:customStyle="1" w:styleId="TableParagraph">
    <w:name w:val="Table Paragraph"/>
    <w:basedOn w:val="Normal"/>
    <w:uiPriority w:val="99"/>
    <w:rsid w:val="00EF1CE8"/>
    <w:pPr>
      <w:jc w:val="center"/>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jpe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133</Pages>
  <Words>11239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&lt;4D6963726F736F667420576F7264202D20C8E9C9BDCAD0CBAECDC1B1A3B3D6B9E6BBAEA3A8B1A8C5FAB8E5A3A92E646F6378&gt;</dc:title>
  <dc:subject/>
  <dc:creator>Administrator</dc:creator>
  <cp:keywords/>
  <dc:description/>
  <cp:lastModifiedBy>微软中国</cp:lastModifiedBy>
  <cp:revision>3</cp:revision>
  <dcterms:created xsi:type="dcterms:W3CDTF">2021-03-03T01:29:00Z</dcterms:created>
  <dcterms:modified xsi:type="dcterms:W3CDTF">2021-04-13T01:56:00Z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