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pPr>
      <w:bookmarkStart w:id="0" w:name="_Hlk65635964"/>
      <w:r>
        <w:rPr>
          <w:rFonts w:hint="eastAsia"/>
        </w:rPr>
        <w:t>威海市推进城市国际化战略指标体系</w:t>
      </w:r>
    </w:p>
    <w:p>
      <w:pPr>
        <w:pStyle w:val="2"/>
        <w:jc w:val="center"/>
      </w:pPr>
      <w:r>
        <w:rPr>
          <w:rFonts w:hint="eastAsia"/>
        </w:rPr>
        <w:t>（2021年修编）</w:t>
      </w:r>
    </w:p>
    <w:bookmarkEnd w:id="0"/>
    <w:p>
      <w:pPr>
        <w:pStyle w:val="16"/>
        <w:ind w:left="0" w:leftChars="0" w:firstLine="0" w:firstLineChars="0"/>
        <w:jc w:val="center"/>
      </w:pPr>
      <w:r>
        <w:rPr>
          <w:rFonts w:hint="eastAsia"/>
        </w:rPr>
        <w:t>（</w:t>
      </w:r>
      <w:r>
        <w:rPr>
          <w:rFonts w:hint="eastAsia"/>
          <w:lang w:val="en-US" w:eastAsia="zh-CN"/>
        </w:rPr>
        <w:t>草案</w:t>
      </w:r>
      <w:r>
        <w:rPr>
          <w:rFonts w:hint="eastAsia"/>
        </w:rPr>
        <w:t>）</w:t>
      </w:r>
      <w:bookmarkStart w:id="9" w:name="_GoBack"/>
      <w:bookmarkEnd w:id="9"/>
    </w:p>
    <w:p>
      <w:pPr>
        <w:ind w:firstLine="0"/>
      </w:pPr>
    </w:p>
    <w:tbl>
      <w:tblPr>
        <w:tblStyle w:val="21"/>
        <w:tblW w:w="13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753"/>
        <w:gridCol w:w="2917"/>
        <w:gridCol w:w="781"/>
        <w:gridCol w:w="780"/>
        <w:gridCol w:w="1529"/>
        <w:gridCol w:w="1529"/>
        <w:gridCol w:w="1529"/>
        <w:gridCol w:w="153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shd w:val="clear" w:color="auto" w:fill="auto"/>
            <w:vAlign w:val="center"/>
          </w:tcPr>
          <w:p>
            <w:pPr>
              <w:pStyle w:val="160"/>
              <w:spacing w:line="360" w:lineRule="exact"/>
              <w:rPr>
                <w:b/>
                <w:bCs w:val="0"/>
              </w:rPr>
            </w:pPr>
            <w:r>
              <w:rPr>
                <w:rFonts w:hint="eastAsia"/>
                <w:b/>
                <w:bCs w:val="0"/>
              </w:rPr>
              <w:t>一级指标</w:t>
            </w:r>
          </w:p>
        </w:tc>
        <w:tc>
          <w:tcPr>
            <w:tcW w:w="3670" w:type="dxa"/>
            <w:gridSpan w:val="2"/>
            <w:shd w:val="clear" w:color="auto" w:fill="auto"/>
            <w:vAlign w:val="center"/>
          </w:tcPr>
          <w:p>
            <w:pPr>
              <w:pStyle w:val="160"/>
              <w:spacing w:line="360" w:lineRule="exact"/>
              <w:rPr>
                <w:b/>
                <w:bCs w:val="0"/>
              </w:rPr>
            </w:pPr>
            <w:r>
              <w:rPr>
                <w:rFonts w:hint="eastAsia"/>
                <w:b/>
                <w:bCs w:val="0"/>
              </w:rPr>
              <w:t>二级指标</w:t>
            </w:r>
          </w:p>
        </w:tc>
        <w:tc>
          <w:tcPr>
            <w:tcW w:w="781" w:type="dxa"/>
            <w:shd w:val="clear" w:color="auto" w:fill="auto"/>
            <w:vAlign w:val="center"/>
          </w:tcPr>
          <w:p>
            <w:pPr>
              <w:pStyle w:val="160"/>
              <w:spacing w:line="360" w:lineRule="exact"/>
              <w:rPr>
                <w:b/>
                <w:bCs w:val="0"/>
              </w:rPr>
            </w:pPr>
            <w:r>
              <w:rPr>
                <w:rFonts w:hint="eastAsia"/>
                <w:b/>
                <w:bCs w:val="0"/>
              </w:rPr>
              <w:t>单位</w:t>
            </w:r>
          </w:p>
        </w:tc>
        <w:tc>
          <w:tcPr>
            <w:tcW w:w="780" w:type="dxa"/>
            <w:shd w:val="clear" w:color="auto" w:fill="auto"/>
            <w:vAlign w:val="center"/>
          </w:tcPr>
          <w:p>
            <w:pPr>
              <w:pStyle w:val="161"/>
            </w:pPr>
            <w:r>
              <w:rPr>
                <w:rFonts w:hint="eastAsia"/>
              </w:rPr>
              <w:t>指标</w:t>
            </w:r>
          </w:p>
          <w:p>
            <w:pPr>
              <w:pStyle w:val="160"/>
              <w:spacing w:line="360" w:lineRule="exact"/>
              <w:rPr>
                <w:b/>
                <w:bCs w:val="0"/>
              </w:rPr>
            </w:pPr>
            <w:r>
              <w:rPr>
                <w:rFonts w:hint="eastAsia"/>
                <w:b/>
                <w:bCs w:val="0"/>
              </w:rPr>
              <w:t>属性</w:t>
            </w:r>
          </w:p>
        </w:tc>
        <w:tc>
          <w:tcPr>
            <w:tcW w:w="1529" w:type="dxa"/>
            <w:shd w:val="clear" w:color="auto" w:fill="auto"/>
            <w:vAlign w:val="center"/>
          </w:tcPr>
          <w:p>
            <w:pPr>
              <w:pStyle w:val="161"/>
            </w:pPr>
            <w:r>
              <w:rPr>
                <w:rFonts w:hint="eastAsia"/>
              </w:rPr>
              <w:t>2020年</w:t>
            </w:r>
          </w:p>
          <w:p>
            <w:pPr>
              <w:pStyle w:val="160"/>
              <w:spacing w:line="360" w:lineRule="exact"/>
              <w:rPr>
                <w:b/>
                <w:bCs w:val="0"/>
              </w:rPr>
            </w:pPr>
            <w:r>
              <w:rPr>
                <w:rFonts w:hint="eastAsia"/>
                <w:b/>
                <w:bCs w:val="0"/>
              </w:rPr>
              <w:t>现状值</w:t>
            </w:r>
          </w:p>
        </w:tc>
        <w:tc>
          <w:tcPr>
            <w:tcW w:w="1529" w:type="dxa"/>
            <w:shd w:val="clear" w:color="auto" w:fill="auto"/>
            <w:vAlign w:val="center"/>
          </w:tcPr>
          <w:p>
            <w:pPr>
              <w:pStyle w:val="161"/>
            </w:pPr>
            <w:r>
              <w:rPr>
                <w:rFonts w:hint="eastAsia"/>
              </w:rPr>
              <w:t>202</w:t>
            </w:r>
            <w:r>
              <w:t>3</w:t>
            </w:r>
            <w:r>
              <w:rPr>
                <w:rFonts w:hint="eastAsia"/>
              </w:rPr>
              <w:t>年</w:t>
            </w:r>
          </w:p>
          <w:p>
            <w:pPr>
              <w:pStyle w:val="161"/>
            </w:pPr>
            <w:r>
              <w:rPr>
                <w:rFonts w:hint="eastAsia"/>
              </w:rPr>
              <w:t>目标值</w:t>
            </w:r>
          </w:p>
          <w:p>
            <w:pPr>
              <w:pStyle w:val="160"/>
              <w:spacing w:line="360" w:lineRule="exact"/>
              <w:rPr>
                <w:b/>
                <w:bCs w:val="0"/>
              </w:rPr>
            </w:pPr>
            <w:r>
              <w:rPr>
                <w:rFonts w:hint="eastAsia"/>
                <w:b/>
                <w:bCs w:val="0"/>
              </w:rPr>
              <w:t>(带★表示</w:t>
            </w:r>
            <w:r>
              <w:rPr>
                <w:b/>
                <w:bCs w:val="0"/>
              </w:rPr>
              <w:t>该阶段重点指标</w:t>
            </w:r>
            <w:r>
              <w:rPr>
                <w:rFonts w:hint="eastAsia"/>
                <w:b/>
                <w:bCs w:val="0"/>
              </w:rPr>
              <w:t>)</w:t>
            </w:r>
          </w:p>
        </w:tc>
        <w:tc>
          <w:tcPr>
            <w:tcW w:w="1529" w:type="dxa"/>
            <w:shd w:val="clear" w:color="auto" w:fill="auto"/>
            <w:vAlign w:val="center"/>
          </w:tcPr>
          <w:p>
            <w:pPr>
              <w:pStyle w:val="161"/>
            </w:pPr>
            <w:r>
              <w:rPr>
                <w:rFonts w:hint="eastAsia"/>
              </w:rPr>
              <w:t>2025年</w:t>
            </w:r>
          </w:p>
          <w:p>
            <w:pPr>
              <w:pStyle w:val="161"/>
            </w:pPr>
            <w:r>
              <w:rPr>
                <w:rFonts w:hint="eastAsia"/>
              </w:rPr>
              <w:t>目标值</w:t>
            </w:r>
          </w:p>
          <w:p>
            <w:pPr>
              <w:pStyle w:val="160"/>
              <w:spacing w:line="360" w:lineRule="exact"/>
              <w:rPr>
                <w:b/>
                <w:bCs w:val="0"/>
              </w:rPr>
            </w:pPr>
            <w:r>
              <w:rPr>
                <w:rFonts w:hint="eastAsia"/>
                <w:b/>
                <w:bCs w:val="0"/>
              </w:rPr>
              <w:t>(带★表示该阶段重点指标)</w:t>
            </w:r>
          </w:p>
        </w:tc>
        <w:tc>
          <w:tcPr>
            <w:tcW w:w="1530" w:type="dxa"/>
            <w:shd w:val="clear" w:color="auto" w:fill="auto"/>
            <w:vAlign w:val="center"/>
          </w:tcPr>
          <w:p>
            <w:pPr>
              <w:pStyle w:val="161"/>
            </w:pPr>
            <w:r>
              <w:rPr>
                <w:rFonts w:hint="eastAsia"/>
              </w:rPr>
              <w:t>2035年</w:t>
            </w:r>
          </w:p>
          <w:p>
            <w:pPr>
              <w:pStyle w:val="161"/>
            </w:pPr>
            <w:r>
              <w:rPr>
                <w:rFonts w:hint="eastAsia"/>
              </w:rPr>
              <w:t>目标值</w:t>
            </w:r>
          </w:p>
          <w:p>
            <w:pPr>
              <w:pStyle w:val="160"/>
              <w:spacing w:line="360" w:lineRule="exact"/>
              <w:rPr>
                <w:b/>
                <w:bCs w:val="0"/>
              </w:rPr>
            </w:pPr>
            <w:r>
              <w:rPr>
                <w:rFonts w:hint="eastAsia"/>
                <w:b/>
                <w:bCs w:val="0"/>
              </w:rPr>
              <w:t>(带★表示该阶段重点指标)</w:t>
            </w:r>
          </w:p>
        </w:tc>
        <w:tc>
          <w:tcPr>
            <w:tcW w:w="1880" w:type="dxa"/>
            <w:shd w:val="clear" w:color="auto" w:fill="auto"/>
            <w:vAlign w:val="center"/>
          </w:tcPr>
          <w:p>
            <w:pPr>
              <w:pStyle w:val="160"/>
              <w:spacing w:line="360" w:lineRule="exact"/>
              <w:rPr>
                <w:b/>
                <w:bCs w:val="0"/>
              </w:rPr>
            </w:pPr>
            <w:r>
              <w:rPr>
                <w:rFonts w:hint="eastAsia"/>
                <w:b/>
                <w:bCs w:val="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restart"/>
            <w:shd w:val="clear" w:color="auto" w:fill="auto"/>
            <w:vAlign w:val="center"/>
          </w:tcPr>
          <w:p>
            <w:pPr>
              <w:pStyle w:val="160"/>
              <w:spacing w:line="360" w:lineRule="exact"/>
              <w:rPr>
                <w:b/>
                <w:bCs w:val="0"/>
              </w:rPr>
            </w:pPr>
            <w:r>
              <w:rPr>
                <w:rFonts w:hint="eastAsia"/>
                <w:b/>
                <w:bCs w:val="0"/>
              </w:rPr>
              <w:t>绿色生态</w:t>
            </w:r>
          </w:p>
        </w:tc>
        <w:tc>
          <w:tcPr>
            <w:tcW w:w="753" w:type="dxa"/>
            <w:shd w:val="clear" w:color="auto" w:fill="auto"/>
            <w:vAlign w:val="center"/>
          </w:tcPr>
          <w:p>
            <w:pPr>
              <w:pStyle w:val="160"/>
              <w:spacing w:line="360" w:lineRule="exact"/>
            </w:pPr>
            <w:r>
              <w:rPr>
                <w:rFonts w:hint="eastAsia"/>
              </w:rPr>
              <w:t>1</w:t>
            </w:r>
          </w:p>
        </w:tc>
        <w:tc>
          <w:tcPr>
            <w:tcW w:w="2917" w:type="dxa"/>
            <w:shd w:val="clear" w:color="auto" w:fill="auto"/>
            <w:vAlign w:val="center"/>
          </w:tcPr>
          <w:p>
            <w:pPr>
              <w:pStyle w:val="160"/>
              <w:spacing w:line="360" w:lineRule="exact"/>
            </w:pPr>
            <w:r>
              <w:rPr>
                <w:rFonts w:hint="eastAsia"/>
              </w:rPr>
              <w:t>细颗粒物（PM2.5）年均浓度</w:t>
            </w:r>
          </w:p>
        </w:tc>
        <w:tc>
          <w:tcPr>
            <w:tcW w:w="781" w:type="dxa"/>
            <w:shd w:val="clear" w:color="auto" w:fill="auto"/>
            <w:vAlign w:val="center"/>
          </w:tcPr>
          <w:p>
            <w:pPr>
              <w:pStyle w:val="160"/>
              <w:spacing w:line="360" w:lineRule="exact"/>
            </w:pPr>
            <w:r>
              <w:rPr>
                <w:rFonts w:hint="eastAsia"/>
              </w:rPr>
              <w:t>微克/立方米</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rPr>
                <w:rFonts w:hint="eastAsia"/>
              </w:rPr>
              <w:t>达到国家二级标准，在全省保持领先水平</w:t>
            </w:r>
          </w:p>
        </w:tc>
        <w:tc>
          <w:tcPr>
            <w:tcW w:w="1529" w:type="dxa"/>
            <w:shd w:val="clear" w:color="auto" w:fill="auto"/>
            <w:vAlign w:val="center"/>
          </w:tcPr>
          <w:p>
            <w:pPr>
              <w:pStyle w:val="160"/>
              <w:spacing w:line="360" w:lineRule="exact"/>
            </w:pPr>
            <w:r>
              <w:rPr>
                <w:rFonts w:hint="eastAsia"/>
              </w:rPr>
              <w:t>达到国家二级标准，在全省保持领先水平</w:t>
            </w:r>
          </w:p>
        </w:tc>
        <w:tc>
          <w:tcPr>
            <w:tcW w:w="1529" w:type="dxa"/>
            <w:shd w:val="clear" w:color="auto" w:fill="auto"/>
            <w:vAlign w:val="center"/>
          </w:tcPr>
          <w:p>
            <w:pPr>
              <w:pStyle w:val="160"/>
              <w:spacing w:line="360" w:lineRule="exact"/>
            </w:pPr>
            <w:r>
              <w:rPr>
                <w:rFonts w:hint="eastAsia"/>
              </w:rPr>
              <w:t>达到国家二级标准，在全省保持领先水平</w:t>
            </w:r>
          </w:p>
        </w:tc>
        <w:tc>
          <w:tcPr>
            <w:tcW w:w="1530" w:type="dxa"/>
            <w:shd w:val="clear" w:color="auto" w:fill="auto"/>
            <w:vAlign w:val="center"/>
          </w:tcPr>
          <w:p>
            <w:pPr>
              <w:pStyle w:val="160"/>
              <w:spacing w:line="360" w:lineRule="exact"/>
            </w:pPr>
            <w:r>
              <w:rPr>
                <w:rFonts w:hint="eastAsia"/>
              </w:rPr>
              <w:t>达到国家二级标准，在全省保持领先水平</w:t>
            </w:r>
          </w:p>
        </w:tc>
        <w:tc>
          <w:tcPr>
            <w:tcW w:w="1880" w:type="dxa"/>
            <w:shd w:val="clear" w:color="auto" w:fill="auto"/>
            <w:vAlign w:val="center"/>
          </w:tcPr>
          <w:p>
            <w:pPr>
              <w:pStyle w:val="160"/>
              <w:spacing w:line="360" w:lineRule="exact"/>
            </w:pPr>
            <w:r>
              <w:rPr>
                <w:rFonts w:hint="eastAsia"/>
              </w:rPr>
              <w:t>责任单位：生态环境局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2</w:t>
            </w:r>
          </w:p>
        </w:tc>
        <w:tc>
          <w:tcPr>
            <w:tcW w:w="2917" w:type="dxa"/>
            <w:shd w:val="clear" w:color="auto" w:fill="auto"/>
            <w:vAlign w:val="center"/>
          </w:tcPr>
          <w:p>
            <w:pPr>
              <w:pStyle w:val="160"/>
              <w:spacing w:line="360" w:lineRule="exact"/>
            </w:pPr>
            <w:r>
              <w:rPr>
                <w:rFonts w:hint="eastAsia"/>
              </w:rPr>
              <w:t>城市生活垃圾分类覆盖率</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rPr>
                <w:rFonts w:hint="eastAsia"/>
              </w:rPr>
              <w:t>3</w:t>
            </w:r>
            <w:r>
              <w:t>0</w:t>
            </w:r>
          </w:p>
        </w:tc>
        <w:tc>
          <w:tcPr>
            <w:tcW w:w="1529" w:type="dxa"/>
            <w:shd w:val="clear" w:color="auto" w:fill="auto"/>
            <w:vAlign w:val="center"/>
          </w:tcPr>
          <w:p>
            <w:pPr>
              <w:pStyle w:val="160"/>
              <w:spacing w:line="360" w:lineRule="exact"/>
            </w:pPr>
            <w:r>
              <w:t>100</w:t>
            </w:r>
            <w:r>
              <w:rPr>
                <w:rFonts w:hint="eastAsia"/>
              </w:rPr>
              <w:t>★</w:t>
            </w:r>
          </w:p>
        </w:tc>
        <w:tc>
          <w:tcPr>
            <w:tcW w:w="1529" w:type="dxa"/>
            <w:shd w:val="clear" w:color="auto" w:fill="auto"/>
            <w:vAlign w:val="center"/>
          </w:tcPr>
          <w:p>
            <w:pPr>
              <w:pStyle w:val="160"/>
              <w:spacing w:line="360" w:lineRule="exact"/>
            </w:pPr>
            <w:r>
              <w:t>100</w:t>
            </w:r>
          </w:p>
        </w:tc>
        <w:tc>
          <w:tcPr>
            <w:tcW w:w="1530" w:type="dxa"/>
            <w:shd w:val="clear" w:color="auto" w:fill="auto"/>
            <w:vAlign w:val="center"/>
          </w:tcPr>
          <w:p>
            <w:pPr>
              <w:pStyle w:val="160"/>
              <w:spacing w:line="360" w:lineRule="exact"/>
            </w:pPr>
            <w:r>
              <w:t>100</w:t>
            </w:r>
          </w:p>
        </w:tc>
        <w:tc>
          <w:tcPr>
            <w:tcW w:w="1880" w:type="dxa"/>
            <w:shd w:val="clear" w:color="auto" w:fill="auto"/>
            <w:vAlign w:val="center"/>
          </w:tcPr>
          <w:p>
            <w:pPr>
              <w:pStyle w:val="160"/>
              <w:spacing w:line="360" w:lineRule="exact"/>
            </w:pPr>
            <w:r>
              <w:rPr>
                <w:rFonts w:hint="eastAsia"/>
              </w:rPr>
              <w:t>责任单位：住房城乡建设局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p>
        </w:tc>
        <w:tc>
          <w:tcPr>
            <w:tcW w:w="2917" w:type="dxa"/>
            <w:shd w:val="clear" w:color="auto" w:fill="auto"/>
            <w:vAlign w:val="center"/>
          </w:tcPr>
          <w:p>
            <w:pPr>
              <w:pStyle w:val="160"/>
              <w:spacing w:line="360" w:lineRule="exact"/>
            </w:pPr>
            <w:r>
              <w:rPr>
                <w:rFonts w:hint="eastAsia"/>
              </w:rPr>
              <w:t>污水再生利用率</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rPr>
                <w:rFonts w:hint="eastAsia"/>
              </w:rPr>
              <w:t>3</w:t>
            </w:r>
            <w:r>
              <w:t>7</w:t>
            </w:r>
          </w:p>
        </w:tc>
        <w:tc>
          <w:tcPr>
            <w:tcW w:w="1529" w:type="dxa"/>
            <w:shd w:val="clear" w:color="auto" w:fill="auto"/>
            <w:vAlign w:val="center"/>
          </w:tcPr>
          <w:p>
            <w:pPr>
              <w:pStyle w:val="160"/>
              <w:spacing w:line="360" w:lineRule="exact"/>
            </w:pPr>
            <w:r>
              <w:t>39</w:t>
            </w:r>
            <w:r>
              <w:rPr>
                <w:rFonts w:hint="eastAsia"/>
              </w:rPr>
              <w:t>★</w:t>
            </w:r>
          </w:p>
        </w:tc>
        <w:tc>
          <w:tcPr>
            <w:tcW w:w="1529" w:type="dxa"/>
            <w:shd w:val="clear" w:color="auto" w:fill="auto"/>
            <w:vAlign w:val="center"/>
          </w:tcPr>
          <w:p>
            <w:pPr>
              <w:pStyle w:val="160"/>
              <w:spacing w:line="360" w:lineRule="exact"/>
            </w:pPr>
            <w:r>
              <w:t>43</w:t>
            </w:r>
            <w:r>
              <w:rPr>
                <w:rFonts w:hint="eastAsia"/>
              </w:rPr>
              <w:t>★</w:t>
            </w:r>
          </w:p>
        </w:tc>
        <w:tc>
          <w:tcPr>
            <w:tcW w:w="1530" w:type="dxa"/>
            <w:shd w:val="clear" w:color="auto" w:fill="auto"/>
            <w:vAlign w:val="center"/>
          </w:tcPr>
          <w:p>
            <w:pPr>
              <w:pStyle w:val="160"/>
              <w:spacing w:line="360" w:lineRule="exact"/>
            </w:pPr>
            <w:r>
              <w:rPr>
                <w:rFonts w:hint="eastAsia"/>
              </w:rPr>
              <w:t>6</w:t>
            </w:r>
            <w:r>
              <w:t>0</w:t>
            </w:r>
            <w:r>
              <w:rPr>
                <w:rFonts w:hint="eastAsia"/>
              </w:rPr>
              <w:t>★</w:t>
            </w:r>
          </w:p>
        </w:tc>
        <w:tc>
          <w:tcPr>
            <w:tcW w:w="1880" w:type="dxa"/>
            <w:shd w:val="clear" w:color="auto" w:fill="auto"/>
            <w:vAlign w:val="center"/>
          </w:tcPr>
          <w:p>
            <w:pPr>
              <w:pStyle w:val="160"/>
              <w:spacing w:line="360" w:lineRule="exact"/>
            </w:pPr>
            <w:r>
              <w:rPr>
                <w:rFonts w:hint="eastAsia"/>
              </w:rPr>
              <w:t>责任单位：水务局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4</w:t>
            </w:r>
          </w:p>
        </w:tc>
        <w:tc>
          <w:tcPr>
            <w:tcW w:w="2917" w:type="dxa"/>
            <w:shd w:val="clear" w:color="auto" w:fill="auto"/>
            <w:vAlign w:val="center"/>
          </w:tcPr>
          <w:p>
            <w:pPr>
              <w:pStyle w:val="160"/>
              <w:spacing w:line="360" w:lineRule="exact"/>
            </w:pPr>
            <w:r>
              <w:rPr>
                <w:rFonts w:hint="eastAsia"/>
              </w:rPr>
              <w:t>公共交通出行分担率（不含步行）</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t>33.8</w:t>
            </w:r>
          </w:p>
        </w:tc>
        <w:tc>
          <w:tcPr>
            <w:tcW w:w="1529" w:type="dxa"/>
            <w:shd w:val="clear" w:color="auto" w:fill="auto"/>
            <w:vAlign w:val="center"/>
          </w:tcPr>
          <w:p>
            <w:pPr>
              <w:pStyle w:val="160"/>
              <w:spacing w:line="360" w:lineRule="exact"/>
            </w:pPr>
            <w:r>
              <w:t>35</w:t>
            </w:r>
            <w:r>
              <w:rPr>
                <w:rFonts w:hint="eastAsia"/>
              </w:rPr>
              <w:t>★</w:t>
            </w:r>
          </w:p>
        </w:tc>
        <w:tc>
          <w:tcPr>
            <w:tcW w:w="1529" w:type="dxa"/>
            <w:shd w:val="clear" w:color="auto" w:fill="auto"/>
            <w:vAlign w:val="center"/>
          </w:tcPr>
          <w:p>
            <w:pPr>
              <w:pStyle w:val="160"/>
              <w:spacing w:line="360" w:lineRule="exact"/>
            </w:pPr>
            <w:r>
              <w:rPr>
                <w:rFonts w:hint="eastAsia"/>
              </w:rPr>
              <w:t>3</w:t>
            </w:r>
            <w:r>
              <w:t>8</w:t>
            </w:r>
            <w:r>
              <w:rPr>
                <w:rFonts w:hint="eastAsia"/>
              </w:rPr>
              <w:t>★</w:t>
            </w:r>
          </w:p>
        </w:tc>
        <w:tc>
          <w:tcPr>
            <w:tcW w:w="1530" w:type="dxa"/>
            <w:shd w:val="clear" w:color="auto" w:fill="auto"/>
            <w:vAlign w:val="center"/>
          </w:tcPr>
          <w:p>
            <w:pPr>
              <w:pStyle w:val="160"/>
              <w:spacing w:line="360" w:lineRule="exact"/>
            </w:pPr>
            <w:r>
              <w:rPr>
                <w:rFonts w:hint="eastAsia"/>
              </w:rPr>
              <w:t>4</w:t>
            </w:r>
            <w:r>
              <w:t>5</w:t>
            </w:r>
            <w:r>
              <w:rPr>
                <w:rFonts w:hint="eastAsia"/>
              </w:rPr>
              <w:t>★</w:t>
            </w:r>
          </w:p>
        </w:tc>
        <w:tc>
          <w:tcPr>
            <w:tcW w:w="1880" w:type="dxa"/>
            <w:shd w:val="clear" w:color="auto" w:fill="auto"/>
            <w:vAlign w:val="center"/>
          </w:tcPr>
          <w:p>
            <w:pPr>
              <w:pStyle w:val="160"/>
              <w:spacing w:line="360" w:lineRule="exact"/>
            </w:pPr>
            <w:r>
              <w:rPr>
                <w:rFonts w:hint="eastAsia"/>
              </w:rPr>
              <w:t>责任单位：交通运输局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5</w:t>
            </w:r>
          </w:p>
        </w:tc>
        <w:tc>
          <w:tcPr>
            <w:tcW w:w="2917" w:type="dxa"/>
            <w:shd w:val="clear" w:color="auto" w:fill="auto"/>
            <w:vAlign w:val="center"/>
          </w:tcPr>
          <w:p>
            <w:pPr>
              <w:pStyle w:val="160"/>
              <w:spacing w:line="360" w:lineRule="exact"/>
            </w:pPr>
            <w:r>
              <w:rPr>
                <w:rFonts w:hint="eastAsia"/>
              </w:rPr>
              <w:t>单位</w:t>
            </w:r>
            <w:r>
              <w:t>GDP能耗</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rPr>
                <w:rFonts w:hint="eastAsia"/>
              </w:rPr>
              <w:t>控制在国家或省下达控制指标内</w:t>
            </w:r>
          </w:p>
        </w:tc>
        <w:tc>
          <w:tcPr>
            <w:tcW w:w="1529" w:type="dxa"/>
            <w:shd w:val="clear" w:color="auto" w:fill="auto"/>
            <w:vAlign w:val="center"/>
          </w:tcPr>
          <w:p>
            <w:pPr>
              <w:pStyle w:val="160"/>
              <w:spacing w:line="360" w:lineRule="exact"/>
            </w:pPr>
            <w:r>
              <w:rPr>
                <w:rFonts w:hint="eastAsia"/>
              </w:rPr>
              <w:t>控制在国家或省下达控制指标内</w:t>
            </w:r>
          </w:p>
        </w:tc>
        <w:tc>
          <w:tcPr>
            <w:tcW w:w="1529" w:type="dxa"/>
            <w:shd w:val="clear" w:color="auto" w:fill="auto"/>
            <w:vAlign w:val="center"/>
          </w:tcPr>
          <w:p>
            <w:pPr>
              <w:pStyle w:val="160"/>
              <w:spacing w:line="360" w:lineRule="exact"/>
            </w:pPr>
            <w:r>
              <w:rPr>
                <w:rFonts w:hint="eastAsia"/>
              </w:rPr>
              <w:t>控制在国家或省下达控制指标内</w:t>
            </w:r>
          </w:p>
        </w:tc>
        <w:tc>
          <w:tcPr>
            <w:tcW w:w="1530" w:type="dxa"/>
            <w:shd w:val="clear" w:color="auto" w:fill="auto"/>
            <w:vAlign w:val="center"/>
          </w:tcPr>
          <w:p>
            <w:pPr>
              <w:pStyle w:val="160"/>
              <w:spacing w:line="360" w:lineRule="exact"/>
            </w:pPr>
            <w:r>
              <w:rPr>
                <w:rFonts w:hint="eastAsia"/>
              </w:rPr>
              <w:t>控制在国家或省下达控制指标内</w:t>
            </w:r>
          </w:p>
        </w:tc>
        <w:tc>
          <w:tcPr>
            <w:tcW w:w="1880" w:type="dxa"/>
            <w:shd w:val="clear" w:color="auto" w:fill="auto"/>
            <w:vAlign w:val="center"/>
          </w:tcPr>
          <w:p>
            <w:pPr>
              <w:pStyle w:val="160"/>
              <w:spacing w:line="360" w:lineRule="exact"/>
            </w:pPr>
            <w:r>
              <w:rPr>
                <w:rFonts w:hint="eastAsia"/>
              </w:rPr>
              <w:t>责任单位：发展改革委、生态环境局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6</w:t>
            </w:r>
          </w:p>
        </w:tc>
        <w:tc>
          <w:tcPr>
            <w:tcW w:w="2917" w:type="dxa"/>
            <w:shd w:val="clear" w:color="auto" w:fill="auto"/>
            <w:vAlign w:val="center"/>
          </w:tcPr>
          <w:p>
            <w:pPr>
              <w:pStyle w:val="160"/>
              <w:spacing w:line="360" w:lineRule="exact"/>
            </w:pPr>
            <w:r>
              <w:rPr>
                <w:rFonts w:hint="eastAsia"/>
              </w:rPr>
              <w:t>新能源汽车新车销售量达到汽车新车销售总量的比例</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tcPr>
          <w:p>
            <w:pPr>
              <w:pStyle w:val="160"/>
              <w:spacing w:line="360" w:lineRule="exact"/>
            </w:pPr>
          </w:p>
          <w:p>
            <w:pPr>
              <w:pStyle w:val="160"/>
              <w:spacing w:line="360" w:lineRule="exact"/>
            </w:pPr>
            <w:r>
              <w:rPr>
                <w:rFonts w:hint="eastAsia"/>
              </w:rPr>
              <w:t>0</w:t>
            </w:r>
            <w:r>
              <w:t>.25</w:t>
            </w:r>
          </w:p>
        </w:tc>
        <w:tc>
          <w:tcPr>
            <w:tcW w:w="1529" w:type="dxa"/>
            <w:shd w:val="clear" w:color="auto" w:fill="auto"/>
            <w:vAlign w:val="center"/>
          </w:tcPr>
          <w:p>
            <w:pPr>
              <w:pStyle w:val="160"/>
              <w:spacing w:line="360" w:lineRule="exact"/>
            </w:pPr>
            <w:r>
              <w:t>2</w:t>
            </w:r>
            <w:r>
              <w:rPr>
                <w:rFonts w:hint="eastAsia"/>
              </w:rPr>
              <w:t>★</w:t>
            </w:r>
          </w:p>
        </w:tc>
        <w:tc>
          <w:tcPr>
            <w:tcW w:w="1529" w:type="dxa"/>
            <w:shd w:val="clear" w:color="auto" w:fill="auto"/>
            <w:vAlign w:val="center"/>
          </w:tcPr>
          <w:p>
            <w:pPr>
              <w:pStyle w:val="160"/>
              <w:spacing w:line="360" w:lineRule="exact"/>
            </w:pPr>
            <w:r>
              <w:t>5</w:t>
            </w:r>
            <w:r>
              <w:rPr>
                <w:rFonts w:hint="eastAsia"/>
              </w:rPr>
              <w:t>★</w:t>
            </w:r>
          </w:p>
        </w:tc>
        <w:tc>
          <w:tcPr>
            <w:tcW w:w="1530" w:type="dxa"/>
            <w:shd w:val="clear" w:color="auto" w:fill="auto"/>
            <w:vAlign w:val="center"/>
          </w:tcPr>
          <w:p>
            <w:pPr>
              <w:pStyle w:val="160"/>
              <w:spacing w:line="360" w:lineRule="exact"/>
            </w:pPr>
            <w:r>
              <w:rPr>
                <w:rFonts w:hint="eastAsia"/>
              </w:rPr>
              <w:t>5</w:t>
            </w:r>
            <w:r>
              <w:t>0</w:t>
            </w:r>
            <w:r>
              <w:rPr>
                <w:rFonts w:hint="eastAsia"/>
              </w:rPr>
              <w:t>★</w:t>
            </w:r>
          </w:p>
        </w:tc>
        <w:tc>
          <w:tcPr>
            <w:tcW w:w="1880" w:type="dxa"/>
            <w:shd w:val="clear" w:color="auto" w:fill="auto"/>
            <w:vAlign w:val="center"/>
          </w:tcPr>
          <w:p>
            <w:pPr>
              <w:pStyle w:val="160"/>
              <w:spacing w:line="360" w:lineRule="exact"/>
            </w:pPr>
            <w:r>
              <w:rPr>
                <w:rFonts w:hint="eastAsia"/>
              </w:rPr>
              <w:t>牵头单位：商务局</w:t>
            </w:r>
          </w:p>
          <w:p>
            <w:pPr>
              <w:pStyle w:val="160"/>
              <w:spacing w:line="360" w:lineRule="exact"/>
              <w:rPr>
                <w:rFonts w:hint="eastAsia"/>
              </w:rPr>
            </w:pPr>
            <w:r>
              <w:rPr>
                <w:rFonts w:hint="eastAsia"/>
              </w:rPr>
              <w:t>责任单位：发展改革委、财政局、公安局、住房城乡建设局、生态环境局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7</w:t>
            </w:r>
          </w:p>
        </w:tc>
        <w:tc>
          <w:tcPr>
            <w:tcW w:w="2917" w:type="dxa"/>
            <w:shd w:val="clear" w:color="auto" w:fill="auto"/>
            <w:vAlign w:val="center"/>
          </w:tcPr>
          <w:p>
            <w:pPr>
              <w:pStyle w:val="160"/>
              <w:spacing w:line="360" w:lineRule="exact"/>
            </w:pPr>
            <w:r>
              <w:rPr>
                <w:rFonts w:hint="eastAsia"/>
              </w:rPr>
              <w:t>城镇民用建筑新建成绿色建筑面积占比</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rPr>
                <w:rFonts w:hint="eastAsia"/>
              </w:rPr>
              <w:t>1</w:t>
            </w:r>
            <w:r>
              <w:t>00</w:t>
            </w:r>
          </w:p>
        </w:tc>
        <w:tc>
          <w:tcPr>
            <w:tcW w:w="1529" w:type="dxa"/>
            <w:shd w:val="clear" w:color="auto" w:fill="auto"/>
            <w:vAlign w:val="center"/>
          </w:tcPr>
          <w:p>
            <w:pPr>
              <w:pStyle w:val="160"/>
              <w:spacing w:line="360" w:lineRule="exact"/>
            </w:pPr>
            <w:r>
              <w:t>100</w:t>
            </w:r>
            <w:r>
              <w:rPr>
                <w:rFonts w:hint="eastAsia"/>
              </w:rPr>
              <w:t>★</w:t>
            </w:r>
          </w:p>
        </w:tc>
        <w:tc>
          <w:tcPr>
            <w:tcW w:w="1529" w:type="dxa"/>
            <w:shd w:val="clear" w:color="auto" w:fill="auto"/>
            <w:vAlign w:val="center"/>
          </w:tcPr>
          <w:p>
            <w:pPr>
              <w:pStyle w:val="160"/>
              <w:spacing w:line="360" w:lineRule="exact"/>
            </w:pPr>
            <w:r>
              <w:rPr>
                <w:rFonts w:hint="eastAsia"/>
              </w:rPr>
              <w:t>1</w:t>
            </w:r>
            <w:r>
              <w:t>00</w:t>
            </w:r>
          </w:p>
        </w:tc>
        <w:tc>
          <w:tcPr>
            <w:tcW w:w="1530" w:type="dxa"/>
            <w:shd w:val="clear" w:color="auto" w:fill="auto"/>
            <w:vAlign w:val="center"/>
          </w:tcPr>
          <w:p>
            <w:pPr>
              <w:pStyle w:val="160"/>
              <w:spacing w:line="360" w:lineRule="exact"/>
            </w:pPr>
            <w:r>
              <w:rPr>
                <w:rFonts w:hint="eastAsia"/>
              </w:rPr>
              <w:t>1</w:t>
            </w:r>
            <w:r>
              <w:t>00</w:t>
            </w:r>
          </w:p>
        </w:tc>
        <w:tc>
          <w:tcPr>
            <w:tcW w:w="1880" w:type="dxa"/>
            <w:shd w:val="clear" w:color="auto" w:fill="auto"/>
            <w:vAlign w:val="center"/>
          </w:tcPr>
          <w:p>
            <w:pPr>
              <w:pStyle w:val="160"/>
              <w:spacing w:line="360" w:lineRule="exact"/>
            </w:pPr>
            <w:r>
              <w:rPr>
                <w:rFonts w:hint="eastAsia"/>
              </w:rPr>
              <w:t>责任单位：住房城乡建设局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restart"/>
            <w:shd w:val="clear" w:color="auto" w:fill="auto"/>
            <w:vAlign w:val="center"/>
          </w:tcPr>
          <w:p>
            <w:pPr>
              <w:pStyle w:val="160"/>
              <w:spacing w:line="360" w:lineRule="exact"/>
              <w:rPr>
                <w:b/>
                <w:bCs w:val="0"/>
              </w:rPr>
            </w:pPr>
            <w:r>
              <w:rPr>
                <w:rFonts w:hint="eastAsia"/>
                <w:b/>
                <w:bCs w:val="0"/>
              </w:rPr>
              <w:t>精致治理</w:t>
            </w:r>
          </w:p>
        </w:tc>
        <w:tc>
          <w:tcPr>
            <w:tcW w:w="753" w:type="dxa"/>
            <w:shd w:val="clear" w:color="auto" w:fill="auto"/>
            <w:vAlign w:val="center"/>
          </w:tcPr>
          <w:p>
            <w:pPr>
              <w:pStyle w:val="160"/>
              <w:spacing w:line="360" w:lineRule="exact"/>
            </w:pPr>
            <w:r>
              <w:rPr>
                <w:rFonts w:hint="eastAsia"/>
              </w:rPr>
              <w:t>8</w:t>
            </w:r>
          </w:p>
        </w:tc>
        <w:tc>
          <w:tcPr>
            <w:tcW w:w="2917" w:type="dxa"/>
            <w:shd w:val="clear" w:color="auto" w:fill="auto"/>
            <w:vAlign w:val="center"/>
          </w:tcPr>
          <w:p>
            <w:pPr>
              <w:pStyle w:val="160"/>
              <w:spacing w:line="360" w:lineRule="exact"/>
            </w:pPr>
            <w:r>
              <w:rPr>
                <w:rFonts w:hint="eastAsia"/>
              </w:rPr>
              <w:t>大数据在城市精细化治理和应急管理中的贡献率</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p>
        </w:tc>
        <w:tc>
          <w:tcPr>
            <w:tcW w:w="1529" w:type="dxa"/>
            <w:shd w:val="clear" w:color="auto" w:fill="auto"/>
            <w:vAlign w:val="center"/>
          </w:tcPr>
          <w:p>
            <w:pPr>
              <w:pStyle w:val="160"/>
              <w:spacing w:line="360" w:lineRule="exact"/>
            </w:pPr>
            <w:r>
              <w:rPr>
                <w:rFonts w:hint="eastAsia"/>
              </w:rPr>
              <w:t>5</w:t>
            </w:r>
            <w:r>
              <w:t>0</w:t>
            </w:r>
            <w:r>
              <w:rPr>
                <w:rFonts w:hint="eastAsia"/>
              </w:rPr>
              <w:t>★</w:t>
            </w:r>
          </w:p>
        </w:tc>
        <w:tc>
          <w:tcPr>
            <w:tcW w:w="1529" w:type="dxa"/>
            <w:shd w:val="clear" w:color="auto" w:fill="auto"/>
            <w:vAlign w:val="center"/>
          </w:tcPr>
          <w:p>
            <w:pPr>
              <w:pStyle w:val="160"/>
              <w:spacing w:line="360" w:lineRule="exact"/>
            </w:pPr>
            <w:r>
              <w:t>60</w:t>
            </w:r>
            <w:r>
              <w:rPr>
                <w:rFonts w:hint="eastAsia"/>
              </w:rPr>
              <w:t>★</w:t>
            </w:r>
          </w:p>
        </w:tc>
        <w:tc>
          <w:tcPr>
            <w:tcW w:w="1530" w:type="dxa"/>
            <w:shd w:val="clear" w:color="auto" w:fill="auto"/>
            <w:vAlign w:val="center"/>
          </w:tcPr>
          <w:p>
            <w:pPr>
              <w:pStyle w:val="160"/>
              <w:spacing w:line="360" w:lineRule="exact"/>
            </w:pPr>
            <w:r>
              <w:rPr>
                <w:rFonts w:hint="eastAsia"/>
              </w:rPr>
              <w:t>90★</w:t>
            </w:r>
          </w:p>
        </w:tc>
        <w:tc>
          <w:tcPr>
            <w:tcW w:w="1880" w:type="dxa"/>
            <w:shd w:val="clear" w:color="auto" w:fill="auto"/>
            <w:vAlign w:val="center"/>
          </w:tcPr>
          <w:p>
            <w:pPr>
              <w:pStyle w:val="160"/>
              <w:spacing w:line="360" w:lineRule="exact"/>
            </w:pPr>
            <w:r>
              <w:rPr>
                <w:rFonts w:hint="eastAsia"/>
              </w:rPr>
              <w:t>责任单位：住房城乡建设局、大数据中心、市应急管理局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9</w:t>
            </w:r>
          </w:p>
        </w:tc>
        <w:tc>
          <w:tcPr>
            <w:tcW w:w="2917" w:type="dxa"/>
            <w:shd w:val="clear" w:color="auto" w:fill="auto"/>
            <w:vAlign w:val="center"/>
          </w:tcPr>
          <w:p>
            <w:pPr>
              <w:pStyle w:val="160"/>
              <w:spacing w:line="360" w:lineRule="exact"/>
            </w:pPr>
            <w:r>
              <w:rPr>
                <w:rFonts w:hint="eastAsia"/>
              </w:rPr>
              <w:t>中英韩三语标识在交通站点、城市道路、旅游景区、公共服务机构的覆盖率</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rPr>
                <w:rFonts w:hint="eastAsia"/>
              </w:rPr>
              <w:t>&gt;</w:t>
            </w:r>
            <w:r>
              <w:t>50</w:t>
            </w:r>
          </w:p>
        </w:tc>
        <w:tc>
          <w:tcPr>
            <w:tcW w:w="1529" w:type="dxa"/>
            <w:shd w:val="clear" w:color="auto" w:fill="auto"/>
            <w:vAlign w:val="center"/>
          </w:tcPr>
          <w:p>
            <w:pPr>
              <w:pStyle w:val="160"/>
              <w:spacing w:line="360" w:lineRule="exact"/>
            </w:pPr>
            <w:r>
              <w:t>80</w:t>
            </w:r>
            <w:r>
              <w:rPr>
                <w:rFonts w:hint="eastAsia"/>
              </w:rPr>
              <w:t>★</w:t>
            </w:r>
          </w:p>
        </w:tc>
        <w:tc>
          <w:tcPr>
            <w:tcW w:w="1529" w:type="dxa"/>
            <w:shd w:val="clear" w:color="auto" w:fill="auto"/>
            <w:vAlign w:val="center"/>
          </w:tcPr>
          <w:p>
            <w:pPr>
              <w:pStyle w:val="160"/>
              <w:spacing w:line="360" w:lineRule="exact"/>
            </w:pPr>
            <w:r>
              <w:t>100</w:t>
            </w:r>
            <w:r>
              <w:rPr>
                <w:rFonts w:hint="eastAsia"/>
              </w:rPr>
              <w:t>★</w:t>
            </w:r>
          </w:p>
        </w:tc>
        <w:tc>
          <w:tcPr>
            <w:tcW w:w="1530" w:type="dxa"/>
            <w:shd w:val="clear" w:color="auto" w:fill="auto"/>
            <w:vAlign w:val="center"/>
          </w:tcPr>
          <w:p>
            <w:pPr>
              <w:pStyle w:val="160"/>
              <w:spacing w:line="360" w:lineRule="exact"/>
            </w:pPr>
            <w:r>
              <w:rPr>
                <w:rFonts w:hint="eastAsia"/>
              </w:rPr>
              <w:t>1</w:t>
            </w:r>
            <w:r>
              <w:t>00</w:t>
            </w:r>
          </w:p>
        </w:tc>
        <w:tc>
          <w:tcPr>
            <w:tcW w:w="1880" w:type="dxa"/>
            <w:shd w:val="clear" w:color="auto" w:fill="auto"/>
            <w:vAlign w:val="center"/>
          </w:tcPr>
          <w:p>
            <w:pPr>
              <w:pStyle w:val="160"/>
            </w:pPr>
            <w:r>
              <w:rPr>
                <w:rFonts w:hint="eastAsia"/>
              </w:rPr>
              <w:t>牵头单位：外办</w:t>
            </w:r>
          </w:p>
          <w:p>
            <w:pPr>
              <w:pStyle w:val="160"/>
              <w:spacing w:line="360" w:lineRule="exact"/>
            </w:pPr>
            <w:r>
              <w:rPr>
                <w:rFonts w:hint="eastAsia"/>
              </w:rPr>
              <w:t>责任单位：各区市政府（管委）、公安局、住房城乡建设局、交通运输局、商务局、文化和旅游局、卫生健康委、体育局、威海港集团、机场集团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1</w:t>
            </w:r>
            <w:r>
              <w:t>0</w:t>
            </w:r>
          </w:p>
        </w:tc>
        <w:tc>
          <w:tcPr>
            <w:tcW w:w="2917" w:type="dxa"/>
            <w:shd w:val="clear" w:color="auto" w:fill="auto"/>
            <w:vAlign w:val="center"/>
          </w:tcPr>
          <w:p>
            <w:pPr>
              <w:pStyle w:val="160"/>
              <w:spacing w:line="360" w:lineRule="exact"/>
            </w:pPr>
            <w:r>
              <w:rPr>
                <w:rFonts w:hint="eastAsia"/>
              </w:rPr>
              <w:t>每万人拥有社会工作专业人才数量</w:t>
            </w:r>
          </w:p>
        </w:tc>
        <w:tc>
          <w:tcPr>
            <w:tcW w:w="781" w:type="dxa"/>
            <w:shd w:val="clear" w:color="auto" w:fill="auto"/>
            <w:vAlign w:val="center"/>
          </w:tcPr>
          <w:p>
            <w:pPr>
              <w:pStyle w:val="160"/>
              <w:spacing w:line="360" w:lineRule="exact"/>
            </w:pPr>
            <w:r>
              <w:rPr>
                <w:rFonts w:hint="eastAsia"/>
              </w:rPr>
              <w:t>人</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2</w:t>
            </w:r>
            <w:r>
              <w:t>0</w:t>
            </w:r>
          </w:p>
        </w:tc>
        <w:tc>
          <w:tcPr>
            <w:tcW w:w="1529" w:type="dxa"/>
            <w:shd w:val="clear" w:color="auto" w:fill="auto"/>
            <w:vAlign w:val="center"/>
          </w:tcPr>
          <w:p>
            <w:pPr>
              <w:pStyle w:val="160"/>
              <w:spacing w:line="360" w:lineRule="exact"/>
            </w:pPr>
            <w:r>
              <w:t>30</w:t>
            </w:r>
          </w:p>
        </w:tc>
        <w:tc>
          <w:tcPr>
            <w:tcW w:w="1529" w:type="dxa"/>
            <w:shd w:val="clear" w:color="auto" w:fill="auto"/>
            <w:vAlign w:val="center"/>
          </w:tcPr>
          <w:p>
            <w:pPr>
              <w:pStyle w:val="160"/>
              <w:spacing w:line="360" w:lineRule="exact"/>
            </w:pPr>
            <w:r>
              <w:t>50</w:t>
            </w:r>
          </w:p>
        </w:tc>
        <w:tc>
          <w:tcPr>
            <w:tcW w:w="1530" w:type="dxa"/>
            <w:shd w:val="clear" w:color="auto" w:fill="auto"/>
            <w:vAlign w:val="center"/>
          </w:tcPr>
          <w:p>
            <w:pPr>
              <w:pStyle w:val="160"/>
              <w:spacing w:line="360" w:lineRule="exact"/>
            </w:pPr>
            <w:r>
              <w:t>100</w:t>
            </w:r>
          </w:p>
        </w:tc>
        <w:tc>
          <w:tcPr>
            <w:tcW w:w="1880" w:type="dxa"/>
            <w:shd w:val="clear" w:color="auto" w:fill="auto"/>
            <w:vAlign w:val="center"/>
          </w:tcPr>
          <w:p>
            <w:pPr>
              <w:pStyle w:val="160"/>
              <w:spacing w:line="360" w:lineRule="exact"/>
            </w:pPr>
            <w:r>
              <w:rPr>
                <w:rFonts w:hint="eastAsia"/>
              </w:rPr>
              <w:t>牵头单位：民政局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1</w:t>
            </w:r>
            <w:r>
              <w:t>1</w:t>
            </w:r>
          </w:p>
        </w:tc>
        <w:tc>
          <w:tcPr>
            <w:tcW w:w="2917" w:type="dxa"/>
            <w:shd w:val="clear" w:color="auto" w:fill="auto"/>
            <w:vAlign w:val="center"/>
          </w:tcPr>
          <w:p>
            <w:pPr>
              <w:pStyle w:val="160"/>
              <w:spacing w:line="360" w:lineRule="exact"/>
            </w:pPr>
            <w:r>
              <w:rPr>
                <w:rFonts w:hint="eastAsia"/>
              </w:rPr>
              <w:t>亿元GDP生产事故死亡率</w:t>
            </w:r>
          </w:p>
        </w:tc>
        <w:tc>
          <w:tcPr>
            <w:tcW w:w="781" w:type="dxa"/>
            <w:shd w:val="clear" w:color="auto" w:fill="auto"/>
            <w:vAlign w:val="center"/>
          </w:tcPr>
          <w:p>
            <w:pPr>
              <w:pStyle w:val="160"/>
              <w:spacing w:line="360" w:lineRule="exact"/>
            </w:pPr>
            <w:r>
              <w:rPr>
                <w:rFonts w:hint="eastAsia"/>
              </w:rPr>
              <w:t>人</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rPr>
                <w:rFonts w:hint="eastAsia"/>
              </w:rPr>
              <w:t>0.0447</w:t>
            </w:r>
          </w:p>
        </w:tc>
        <w:tc>
          <w:tcPr>
            <w:tcW w:w="1529" w:type="dxa"/>
            <w:shd w:val="clear" w:color="auto" w:fill="auto"/>
            <w:vAlign w:val="center"/>
          </w:tcPr>
          <w:p>
            <w:pPr>
              <w:pStyle w:val="160"/>
              <w:spacing w:line="360" w:lineRule="exact"/>
            </w:pPr>
            <w:r>
              <w:t>0.0</w:t>
            </w:r>
            <w:r>
              <w:rPr>
                <w:rFonts w:hint="eastAsia"/>
              </w:rPr>
              <w:t>4★</w:t>
            </w:r>
          </w:p>
        </w:tc>
        <w:tc>
          <w:tcPr>
            <w:tcW w:w="1529" w:type="dxa"/>
            <w:shd w:val="clear" w:color="auto" w:fill="auto"/>
            <w:vAlign w:val="center"/>
          </w:tcPr>
          <w:p>
            <w:pPr>
              <w:pStyle w:val="160"/>
              <w:spacing w:line="360" w:lineRule="exact"/>
            </w:pPr>
            <w:r>
              <w:rPr>
                <w:rFonts w:hint="eastAsia"/>
              </w:rPr>
              <w:t>0.035★</w:t>
            </w:r>
          </w:p>
        </w:tc>
        <w:tc>
          <w:tcPr>
            <w:tcW w:w="1530" w:type="dxa"/>
            <w:shd w:val="clear" w:color="auto" w:fill="auto"/>
            <w:vAlign w:val="center"/>
          </w:tcPr>
          <w:p>
            <w:pPr>
              <w:pStyle w:val="160"/>
              <w:spacing w:line="360" w:lineRule="exact"/>
            </w:pPr>
            <w:r>
              <w:rPr>
                <w:rFonts w:hint="eastAsia"/>
              </w:rPr>
              <w:t>0.02</w:t>
            </w:r>
            <w:r>
              <w:t>5</w:t>
            </w:r>
            <w:r>
              <w:rPr>
                <w:rFonts w:hint="eastAsia"/>
              </w:rPr>
              <w:t>★</w:t>
            </w:r>
          </w:p>
        </w:tc>
        <w:tc>
          <w:tcPr>
            <w:tcW w:w="1880" w:type="dxa"/>
            <w:shd w:val="clear" w:color="auto" w:fill="auto"/>
            <w:vAlign w:val="center"/>
          </w:tcPr>
          <w:p>
            <w:pPr>
              <w:pStyle w:val="160"/>
            </w:pPr>
            <w:r>
              <w:rPr>
                <w:rFonts w:hint="eastAsia"/>
              </w:rPr>
              <w:t>牵头单位：应急管理局</w:t>
            </w:r>
          </w:p>
          <w:p>
            <w:pPr>
              <w:pStyle w:val="160"/>
              <w:spacing w:line="360" w:lineRule="exact"/>
            </w:pPr>
            <w:r>
              <w:rPr>
                <w:rFonts w:hint="eastAsia"/>
              </w:rPr>
              <w:t>责任单位：工业和信息化局、住房城乡建设局、交通运输局、海洋发展局、市场监管局、海事局、交警支队等负有安全生产监管职责的部门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1</w:t>
            </w:r>
            <w:r>
              <w:t>2</w:t>
            </w:r>
          </w:p>
        </w:tc>
        <w:tc>
          <w:tcPr>
            <w:tcW w:w="2917" w:type="dxa"/>
            <w:shd w:val="clear" w:color="auto" w:fill="auto"/>
            <w:vAlign w:val="center"/>
          </w:tcPr>
          <w:p>
            <w:pPr>
              <w:pStyle w:val="160"/>
              <w:spacing w:line="360" w:lineRule="exact"/>
            </w:pPr>
            <w:r>
              <w:rPr>
                <w:rFonts w:hint="eastAsia"/>
              </w:rPr>
              <w:t>每万人刑事案件发案数</w:t>
            </w:r>
          </w:p>
        </w:tc>
        <w:tc>
          <w:tcPr>
            <w:tcW w:w="781" w:type="dxa"/>
            <w:shd w:val="clear" w:color="auto" w:fill="auto"/>
            <w:vAlign w:val="center"/>
          </w:tcPr>
          <w:p>
            <w:pPr>
              <w:pStyle w:val="160"/>
              <w:spacing w:line="360" w:lineRule="exact"/>
            </w:pPr>
            <w:r>
              <w:rPr>
                <w:rFonts w:hint="eastAsia"/>
              </w:rPr>
              <w:t>件</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t>22.7</w:t>
            </w:r>
          </w:p>
        </w:tc>
        <w:tc>
          <w:tcPr>
            <w:tcW w:w="1529" w:type="dxa"/>
            <w:shd w:val="clear" w:color="auto" w:fill="auto"/>
            <w:vAlign w:val="center"/>
          </w:tcPr>
          <w:p>
            <w:pPr>
              <w:pStyle w:val="160"/>
              <w:spacing w:line="360" w:lineRule="exact"/>
            </w:pPr>
            <w:r>
              <w:rPr>
                <w:rFonts w:hint="eastAsia" w:ascii="仿宋_GB2312" w:hAnsi="仿宋_GB2312" w:eastAsia="仿宋_GB2312" w:cs="仿宋_GB2312"/>
              </w:rPr>
              <w:t>&lt;</w:t>
            </w:r>
            <w:r>
              <w:rPr>
                <w:rFonts w:hint="eastAsia"/>
              </w:rPr>
              <w:t>2</w:t>
            </w:r>
            <w:r>
              <w:t>5</w:t>
            </w:r>
          </w:p>
        </w:tc>
        <w:tc>
          <w:tcPr>
            <w:tcW w:w="1529" w:type="dxa"/>
            <w:shd w:val="clear" w:color="auto" w:fill="auto"/>
            <w:vAlign w:val="center"/>
          </w:tcPr>
          <w:p>
            <w:pPr>
              <w:pStyle w:val="160"/>
              <w:spacing w:line="360" w:lineRule="exact"/>
            </w:pPr>
            <w:r>
              <w:rPr>
                <w:rFonts w:hint="eastAsia" w:ascii="仿宋_GB2312" w:hAnsi="仿宋_GB2312" w:eastAsia="仿宋_GB2312" w:cs="仿宋_GB2312"/>
              </w:rPr>
              <w:t>&lt;</w:t>
            </w:r>
            <w:r>
              <w:rPr>
                <w:rFonts w:hint="eastAsia"/>
              </w:rPr>
              <w:t>22★</w:t>
            </w:r>
          </w:p>
        </w:tc>
        <w:tc>
          <w:tcPr>
            <w:tcW w:w="1530" w:type="dxa"/>
            <w:shd w:val="clear" w:color="auto" w:fill="auto"/>
            <w:vAlign w:val="center"/>
          </w:tcPr>
          <w:p>
            <w:pPr>
              <w:pStyle w:val="160"/>
              <w:spacing w:line="360" w:lineRule="exact"/>
            </w:pPr>
            <w:r>
              <w:rPr>
                <w:rFonts w:hint="eastAsia" w:ascii="仿宋_GB2312" w:hAnsi="仿宋_GB2312" w:eastAsia="仿宋_GB2312" w:cs="仿宋_GB2312"/>
              </w:rPr>
              <w:t>&lt;</w:t>
            </w:r>
            <w:r>
              <w:rPr>
                <w:rFonts w:hint="eastAsia"/>
              </w:rPr>
              <w:t>19</w:t>
            </w:r>
          </w:p>
        </w:tc>
        <w:tc>
          <w:tcPr>
            <w:tcW w:w="1880" w:type="dxa"/>
            <w:shd w:val="clear" w:color="auto" w:fill="auto"/>
            <w:vAlign w:val="center"/>
          </w:tcPr>
          <w:p>
            <w:pPr>
              <w:pStyle w:val="160"/>
              <w:spacing w:line="360" w:lineRule="exact"/>
            </w:pPr>
            <w:r>
              <w:rPr>
                <w:rFonts w:hint="eastAsia"/>
              </w:rPr>
              <w:t>责任单位：市公安局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1</w:t>
            </w:r>
            <w:r>
              <w:t>3</w:t>
            </w:r>
          </w:p>
        </w:tc>
        <w:tc>
          <w:tcPr>
            <w:tcW w:w="2917" w:type="dxa"/>
            <w:shd w:val="clear" w:color="auto" w:fill="auto"/>
            <w:vAlign w:val="center"/>
          </w:tcPr>
          <w:p>
            <w:pPr>
              <w:pStyle w:val="160"/>
              <w:spacing w:line="360" w:lineRule="exact"/>
            </w:pPr>
            <w:r>
              <w:rPr>
                <w:rFonts w:hint="eastAsia"/>
              </w:rPr>
              <w:t>突发公共卫生事件预警信息响应率</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p>
        </w:tc>
        <w:tc>
          <w:tcPr>
            <w:tcW w:w="1529" w:type="dxa"/>
            <w:shd w:val="clear" w:color="auto" w:fill="auto"/>
            <w:vAlign w:val="center"/>
          </w:tcPr>
          <w:p>
            <w:pPr>
              <w:pStyle w:val="160"/>
              <w:spacing w:line="360" w:lineRule="exact"/>
            </w:pPr>
            <w:r>
              <w:rPr>
                <w:rFonts w:hint="eastAsia"/>
              </w:rPr>
              <w:t>1</w:t>
            </w:r>
            <w:r>
              <w:t>00</w:t>
            </w:r>
            <w:r>
              <w:rPr>
                <w:rFonts w:hint="eastAsia"/>
              </w:rPr>
              <w:t>★</w:t>
            </w:r>
          </w:p>
        </w:tc>
        <w:tc>
          <w:tcPr>
            <w:tcW w:w="1529" w:type="dxa"/>
            <w:shd w:val="clear" w:color="auto" w:fill="auto"/>
            <w:vAlign w:val="center"/>
          </w:tcPr>
          <w:p>
            <w:pPr>
              <w:pStyle w:val="160"/>
              <w:spacing w:line="360" w:lineRule="exact"/>
            </w:pPr>
            <w:r>
              <w:rPr>
                <w:rFonts w:hint="eastAsia"/>
              </w:rPr>
              <w:t>1</w:t>
            </w:r>
            <w:r>
              <w:t>00</w:t>
            </w:r>
          </w:p>
        </w:tc>
        <w:tc>
          <w:tcPr>
            <w:tcW w:w="1530" w:type="dxa"/>
            <w:shd w:val="clear" w:color="auto" w:fill="auto"/>
            <w:vAlign w:val="center"/>
          </w:tcPr>
          <w:p>
            <w:pPr>
              <w:pStyle w:val="160"/>
              <w:spacing w:line="360" w:lineRule="exact"/>
            </w:pPr>
            <w:r>
              <w:rPr>
                <w:rFonts w:hint="eastAsia"/>
              </w:rPr>
              <w:t>1</w:t>
            </w:r>
            <w:r>
              <w:t>00</w:t>
            </w:r>
          </w:p>
        </w:tc>
        <w:tc>
          <w:tcPr>
            <w:tcW w:w="1880" w:type="dxa"/>
            <w:shd w:val="clear" w:color="auto" w:fill="auto"/>
            <w:vAlign w:val="center"/>
          </w:tcPr>
          <w:p>
            <w:pPr>
              <w:pStyle w:val="160"/>
              <w:spacing w:line="360" w:lineRule="exact"/>
            </w:pPr>
            <w:r>
              <w:rPr>
                <w:rFonts w:hint="eastAsia"/>
              </w:rPr>
              <w:t>责任单位：卫生健康委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restart"/>
            <w:shd w:val="clear" w:color="auto" w:fill="auto"/>
            <w:vAlign w:val="center"/>
          </w:tcPr>
          <w:p>
            <w:pPr>
              <w:pStyle w:val="160"/>
              <w:spacing w:line="360" w:lineRule="exact"/>
              <w:rPr>
                <w:b/>
                <w:bCs w:val="0"/>
              </w:rPr>
            </w:pPr>
            <w:r>
              <w:rPr>
                <w:rFonts w:hint="eastAsia"/>
                <w:b/>
                <w:bCs w:val="0"/>
              </w:rPr>
              <w:t>开放高地</w:t>
            </w:r>
          </w:p>
        </w:tc>
        <w:tc>
          <w:tcPr>
            <w:tcW w:w="753" w:type="dxa"/>
            <w:shd w:val="clear" w:color="auto" w:fill="auto"/>
            <w:vAlign w:val="center"/>
          </w:tcPr>
          <w:p>
            <w:pPr>
              <w:pStyle w:val="160"/>
              <w:spacing w:line="360" w:lineRule="exact"/>
            </w:pPr>
            <w:r>
              <w:rPr>
                <w:rFonts w:hint="eastAsia"/>
              </w:rPr>
              <w:t>1</w:t>
            </w:r>
            <w:r>
              <w:t>4</w:t>
            </w:r>
          </w:p>
        </w:tc>
        <w:tc>
          <w:tcPr>
            <w:tcW w:w="2917" w:type="dxa"/>
            <w:shd w:val="clear" w:color="auto" w:fill="auto"/>
            <w:vAlign w:val="center"/>
          </w:tcPr>
          <w:p>
            <w:pPr>
              <w:pStyle w:val="160"/>
              <w:spacing w:line="360" w:lineRule="exact"/>
            </w:pPr>
            <w:r>
              <w:rPr>
                <w:rFonts w:hint="eastAsia"/>
              </w:rPr>
              <w:t>对外贸易占GDP比重</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5</w:t>
            </w:r>
            <w:r>
              <w:t>3.5</w:t>
            </w:r>
          </w:p>
        </w:tc>
        <w:tc>
          <w:tcPr>
            <w:tcW w:w="1529" w:type="dxa"/>
            <w:shd w:val="clear" w:color="auto" w:fill="auto"/>
            <w:vAlign w:val="center"/>
          </w:tcPr>
          <w:p>
            <w:pPr>
              <w:pStyle w:val="160"/>
              <w:spacing w:line="360" w:lineRule="exact"/>
            </w:pPr>
            <w:r>
              <w:t>54</w:t>
            </w:r>
          </w:p>
        </w:tc>
        <w:tc>
          <w:tcPr>
            <w:tcW w:w="1529" w:type="dxa"/>
            <w:shd w:val="clear" w:color="auto" w:fill="auto"/>
            <w:vAlign w:val="center"/>
          </w:tcPr>
          <w:p>
            <w:pPr>
              <w:pStyle w:val="160"/>
              <w:spacing w:line="360" w:lineRule="exact"/>
            </w:pPr>
            <w:r>
              <w:t>55</w:t>
            </w:r>
          </w:p>
        </w:tc>
        <w:tc>
          <w:tcPr>
            <w:tcW w:w="1530" w:type="dxa"/>
            <w:shd w:val="clear" w:color="auto" w:fill="auto"/>
            <w:vAlign w:val="center"/>
          </w:tcPr>
          <w:p>
            <w:pPr>
              <w:pStyle w:val="160"/>
              <w:spacing w:line="360" w:lineRule="exact"/>
            </w:pPr>
            <w:r>
              <w:t>56</w:t>
            </w:r>
            <w:r>
              <w:rPr>
                <w:rFonts w:hint="eastAsia"/>
              </w:rPr>
              <w:t>★</w:t>
            </w:r>
          </w:p>
        </w:tc>
        <w:tc>
          <w:tcPr>
            <w:tcW w:w="1880" w:type="dxa"/>
            <w:shd w:val="clear" w:color="auto" w:fill="auto"/>
            <w:vAlign w:val="center"/>
          </w:tcPr>
          <w:p>
            <w:pPr>
              <w:pStyle w:val="160"/>
              <w:spacing w:line="360" w:lineRule="exact"/>
            </w:pPr>
            <w:r>
              <w:rPr>
                <w:rFonts w:hint="eastAsia"/>
              </w:rPr>
              <w:t>责任单位：商务局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1</w:t>
            </w:r>
            <w:r>
              <w:t>5</w:t>
            </w:r>
          </w:p>
        </w:tc>
        <w:tc>
          <w:tcPr>
            <w:tcW w:w="2917" w:type="dxa"/>
            <w:shd w:val="clear" w:color="auto" w:fill="auto"/>
            <w:vAlign w:val="center"/>
          </w:tcPr>
          <w:p>
            <w:pPr>
              <w:pStyle w:val="160"/>
              <w:spacing w:line="360" w:lineRule="exact"/>
            </w:pPr>
            <w:r>
              <w:rPr>
                <w:rFonts w:hint="eastAsia"/>
              </w:rPr>
              <w:t>服务进出口占全市对外贸易比重</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7</w:t>
            </w:r>
            <w:r>
              <w:t>.2</w:t>
            </w:r>
          </w:p>
        </w:tc>
        <w:tc>
          <w:tcPr>
            <w:tcW w:w="1529" w:type="dxa"/>
            <w:shd w:val="clear" w:color="auto" w:fill="auto"/>
            <w:vAlign w:val="center"/>
          </w:tcPr>
          <w:p>
            <w:pPr>
              <w:pStyle w:val="160"/>
              <w:spacing w:line="360" w:lineRule="exact"/>
            </w:pPr>
            <w:r>
              <w:t>8</w:t>
            </w:r>
          </w:p>
        </w:tc>
        <w:tc>
          <w:tcPr>
            <w:tcW w:w="1529" w:type="dxa"/>
            <w:shd w:val="clear" w:color="auto" w:fill="auto"/>
            <w:vAlign w:val="center"/>
          </w:tcPr>
          <w:p>
            <w:pPr>
              <w:pStyle w:val="160"/>
              <w:spacing w:line="360" w:lineRule="exact"/>
            </w:pPr>
            <w:r>
              <w:t>9</w:t>
            </w:r>
          </w:p>
        </w:tc>
        <w:tc>
          <w:tcPr>
            <w:tcW w:w="1530" w:type="dxa"/>
            <w:shd w:val="clear" w:color="auto" w:fill="auto"/>
            <w:vAlign w:val="center"/>
          </w:tcPr>
          <w:p>
            <w:pPr>
              <w:pStyle w:val="160"/>
              <w:spacing w:line="360" w:lineRule="exact"/>
            </w:pPr>
            <w:r>
              <w:t>12</w:t>
            </w:r>
          </w:p>
        </w:tc>
        <w:tc>
          <w:tcPr>
            <w:tcW w:w="1880" w:type="dxa"/>
            <w:shd w:val="clear" w:color="auto" w:fill="auto"/>
            <w:vAlign w:val="center"/>
          </w:tcPr>
          <w:p>
            <w:pPr>
              <w:pStyle w:val="160"/>
              <w:spacing w:line="360" w:lineRule="exact"/>
            </w:pPr>
            <w:r>
              <w:rPr>
                <w:rFonts w:hint="eastAsia"/>
              </w:rPr>
              <w:t>责任单位：商务局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1</w:t>
            </w:r>
            <w:r>
              <w:t>6</w:t>
            </w:r>
          </w:p>
        </w:tc>
        <w:tc>
          <w:tcPr>
            <w:tcW w:w="2917" w:type="dxa"/>
            <w:shd w:val="clear" w:color="auto" w:fill="auto"/>
            <w:vAlign w:val="center"/>
          </w:tcPr>
          <w:p>
            <w:pPr>
              <w:pStyle w:val="160"/>
              <w:spacing w:line="360" w:lineRule="exact"/>
            </w:pPr>
            <w:bookmarkStart w:id="1" w:name="_Hlk67984095"/>
            <w:r>
              <w:rPr>
                <w:rFonts w:hint="eastAsia"/>
              </w:rPr>
              <w:t>跨境电商进出口额</w:t>
            </w:r>
            <w:bookmarkEnd w:id="1"/>
          </w:p>
        </w:tc>
        <w:tc>
          <w:tcPr>
            <w:tcW w:w="781" w:type="dxa"/>
            <w:shd w:val="clear" w:color="auto" w:fill="auto"/>
            <w:vAlign w:val="center"/>
          </w:tcPr>
          <w:p>
            <w:pPr>
              <w:pStyle w:val="160"/>
              <w:spacing w:line="360" w:lineRule="exact"/>
            </w:pPr>
            <w:r>
              <w:rPr>
                <w:rFonts w:hint="eastAsia"/>
              </w:rPr>
              <w:t>亿元人民币</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t>34.6</w:t>
            </w:r>
          </w:p>
        </w:tc>
        <w:tc>
          <w:tcPr>
            <w:tcW w:w="1529" w:type="dxa"/>
            <w:shd w:val="clear" w:color="auto" w:fill="auto"/>
            <w:vAlign w:val="center"/>
          </w:tcPr>
          <w:p>
            <w:pPr>
              <w:pStyle w:val="160"/>
              <w:spacing w:line="360" w:lineRule="exact"/>
            </w:pPr>
            <w:r>
              <w:rPr>
                <w:rFonts w:hint="eastAsia"/>
              </w:rPr>
              <w:t>5</w:t>
            </w:r>
            <w:r>
              <w:t>0</w:t>
            </w:r>
            <w:r>
              <w:rPr>
                <w:rFonts w:hint="eastAsia"/>
              </w:rPr>
              <w:t>★</w:t>
            </w:r>
          </w:p>
        </w:tc>
        <w:tc>
          <w:tcPr>
            <w:tcW w:w="1529" w:type="dxa"/>
            <w:shd w:val="clear" w:color="auto" w:fill="auto"/>
            <w:vAlign w:val="center"/>
          </w:tcPr>
          <w:p>
            <w:pPr>
              <w:pStyle w:val="160"/>
              <w:spacing w:line="360" w:lineRule="exact"/>
            </w:pPr>
            <w:r>
              <w:t>80</w:t>
            </w:r>
          </w:p>
        </w:tc>
        <w:tc>
          <w:tcPr>
            <w:tcW w:w="1530" w:type="dxa"/>
            <w:shd w:val="clear" w:color="auto" w:fill="auto"/>
            <w:vAlign w:val="center"/>
          </w:tcPr>
          <w:p>
            <w:pPr>
              <w:pStyle w:val="160"/>
              <w:spacing w:line="360" w:lineRule="exact"/>
            </w:pPr>
            <w:r>
              <w:t>150</w:t>
            </w:r>
          </w:p>
        </w:tc>
        <w:tc>
          <w:tcPr>
            <w:tcW w:w="1880" w:type="dxa"/>
            <w:shd w:val="clear" w:color="auto" w:fill="auto"/>
            <w:vAlign w:val="center"/>
          </w:tcPr>
          <w:p>
            <w:pPr>
              <w:pStyle w:val="160"/>
              <w:spacing w:line="360" w:lineRule="exact"/>
            </w:pPr>
            <w:r>
              <w:rPr>
                <w:rFonts w:hint="eastAsia"/>
              </w:rPr>
              <w:t>责任单位：商务局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1</w:t>
            </w:r>
            <w:r>
              <w:t>7</w:t>
            </w:r>
          </w:p>
        </w:tc>
        <w:tc>
          <w:tcPr>
            <w:tcW w:w="2917" w:type="dxa"/>
            <w:shd w:val="clear" w:color="auto" w:fill="auto"/>
            <w:vAlign w:val="center"/>
          </w:tcPr>
          <w:p>
            <w:pPr>
              <w:pStyle w:val="160"/>
              <w:spacing w:line="360" w:lineRule="exact"/>
            </w:pPr>
            <w:r>
              <w:rPr>
                <w:rFonts w:hint="eastAsia"/>
              </w:rPr>
              <w:t>年度人均使用外商直接投资</w:t>
            </w:r>
          </w:p>
        </w:tc>
        <w:tc>
          <w:tcPr>
            <w:tcW w:w="781" w:type="dxa"/>
            <w:shd w:val="clear" w:color="auto" w:fill="auto"/>
            <w:vAlign w:val="center"/>
          </w:tcPr>
          <w:p>
            <w:pPr>
              <w:pStyle w:val="160"/>
              <w:spacing w:line="360" w:lineRule="exact"/>
            </w:pPr>
            <w:r>
              <w:rPr>
                <w:rFonts w:hint="eastAsia"/>
              </w:rPr>
              <w:t>美元</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4</w:t>
            </w:r>
            <w:r>
              <w:t>81</w:t>
            </w:r>
          </w:p>
        </w:tc>
        <w:tc>
          <w:tcPr>
            <w:tcW w:w="1529" w:type="dxa"/>
            <w:shd w:val="clear" w:color="auto" w:fill="auto"/>
            <w:vAlign w:val="center"/>
          </w:tcPr>
          <w:p>
            <w:pPr>
              <w:pStyle w:val="160"/>
              <w:spacing w:line="360" w:lineRule="exact"/>
            </w:pPr>
            <w:r>
              <w:rPr>
                <w:rFonts w:hint="eastAsia"/>
              </w:rPr>
              <w:t>526</w:t>
            </w:r>
          </w:p>
        </w:tc>
        <w:tc>
          <w:tcPr>
            <w:tcW w:w="1529" w:type="dxa"/>
            <w:shd w:val="clear" w:color="auto" w:fill="auto"/>
            <w:vAlign w:val="center"/>
          </w:tcPr>
          <w:p>
            <w:pPr>
              <w:pStyle w:val="160"/>
              <w:spacing w:line="360" w:lineRule="exact"/>
            </w:pPr>
            <w:r>
              <w:t>592</w:t>
            </w:r>
          </w:p>
        </w:tc>
        <w:tc>
          <w:tcPr>
            <w:tcW w:w="1530" w:type="dxa"/>
            <w:shd w:val="clear" w:color="auto" w:fill="auto"/>
            <w:vAlign w:val="center"/>
          </w:tcPr>
          <w:p>
            <w:pPr>
              <w:pStyle w:val="160"/>
              <w:spacing w:line="360" w:lineRule="exact"/>
            </w:pPr>
            <w:r>
              <w:rPr>
                <w:rFonts w:hint="eastAsia"/>
              </w:rPr>
              <w:t>833</w:t>
            </w:r>
          </w:p>
        </w:tc>
        <w:tc>
          <w:tcPr>
            <w:tcW w:w="1880" w:type="dxa"/>
            <w:shd w:val="clear" w:color="auto" w:fill="auto"/>
            <w:vAlign w:val="center"/>
          </w:tcPr>
          <w:p>
            <w:pPr>
              <w:pStyle w:val="160"/>
              <w:spacing w:line="360" w:lineRule="exact"/>
            </w:pPr>
            <w:r>
              <w:rPr>
                <w:rFonts w:hint="eastAsia"/>
              </w:rPr>
              <w:t>责任单位：商务局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1</w:t>
            </w:r>
            <w:r>
              <w:t>8</w:t>
            </w:r>
          </w:p>
        </w:tc>
        <w:tc>
          <w:tcPr>
            <w:tcW w:w="2917" w:type="dxa"/>
            <w:shd w:val="clear" w:color="auto" w:fill="auto"/>
            <w:vAlign w:val="center"/>
          </w:tcPr>
          <w:p>
            <w:pPr>
              <w:pStyle w:val="160"/>
              <w:spacing w:line="360" w:lineRule="exact"/>
            </w:pPr>
            <w:r>
              <w:rPr>
                <w:rFonts w:hint="eastAsia"/>
              </w:rPr>
              <w:t>行业领先企业数量</w:t>
            </w:r>
          </w:p>
        </w:tc>
        <w:tc>
          <w:tcPr>
            <w:tcW w:w="781" w:type="dxa"/>
            <w:shd w:val="clear" w:color="auto" w:fill="auto"/>
            <w:vAlign w:val="center"/>
          </w:tcPr>
          <w:p>
            <w:pPr>
              <w:pStyle w:val="160"/>
              <w:spacing w:line="360" w:lineRule="exact"/>
            </w:pPr>
            <w:r>
              <w:rPr>
                <w:rFonts w:hint="eastAsia"/>
              </w:rPr>
              <w:t>家</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t>34</w:t>
            </w:r>
          </w:p>
        </w:tc>
        <w:tc>
          <w:tcPr>
            <w:tcW w:w="1529" w:type="dxa"/>
            <w:shd w:val="clear" w:color="auto" w:fill="auto"/>
            <w:vAlign w:val="center"/>
          </w:tcPr>
          <w:p>
            <w:pPr>
              <w:pStyle w:val="160"/>
              <w:spacing w:line="360" w:lineRule="exact"/>
            </w:pPr>
            <w:r>
              <w:t>40</w:t>
            </w:r>
            <w:r>
              <w:rPr>
                <w:rFonts w:hint="eastAsia"/>
              </w:rPr>
              <w:t>★</w:t>
            </w:r>
          </w:p>
        </w:tc>
        <w:tc>
          <w:tcPr>
            <w:tcW w:w="1529" w:type="dxa"/>
            <w:shd w:val="clear" w:color="auto" w:fill="auto"/>
            <w:vAlign w:val="center"/>
          </w:tcPr>
          <w:p>
            <w:pPr>
              <w:pStyle w:val="160"/>
              <w:spacing w:line="360" w:lineRule="exact"/>
            </w:pPr>
            <w:r>
              <w:t>45</w:t>
            </w:r>
            <w:r>
              <w:rPr>
                <w:rFonts w:hint="eastAsia"/>
              </w:rPr>
              <w:t>★</w:t>
            </w:r>
          </w:p>
        </w:tc>
        <w:tc>
          <w:tcPr>
            <w:tcW w:w="1530" w:type="dxa"/>
            <w:shd w:val="clear" w:color="auto" w:fill="auto"/>
            <w:vAlign w:val="center"/>
          </w:tcPr>
          <w:p>
            <w:pPr>
              <w:pStyle w:val="160"/>
              <w:spacing w:line="360" w:lineRule="exact"/>
            </w:pPr>
            <w:r>
              <w:t>80</w:t>
            </w:r>
            <w:r>
              <w:rPr>
                <w:rFonts w:hint="eastAsia"/>
              </w:rPr>
              <w:t>★</w:t>
            </w:r>
          </w:p>
        </w:tc>
        <w:tc>
          <w:tcPr>
            <w:tcW w:w="1880" w:type="dxa"/>
            <w:shd w:val="clear" w:color="auto" w:fill="auto"/>
            <w:vAlign w:val="center"/>
          </w:tcPr>
          <w:p>
            <w:pPr>
              <w:pStyle w:val="160"/>
              <w:spacing w:line="360" w:lineRule="exact"/>
            </w:pPr>
            <w:r>
              <w:rPr>
                <w:rFonts w:hint="eastAsia"/>
              </w:rPr>
              <w:t>责任单位：工业和信息化局、地方金融监管局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1</w:t>
            </w:r>
            <w:r>
              <w:t>9</w:t>
            </w:r>
          </w:p>
        </w:tc>
        <w:tc>
          <w:tcPr>
            <w:tcW w:w="2917" w:type="dxa"/>
            <w:shd w:val="clear" w:color="auto" w:fill="auto"/>
            <w:vAlign w:val="center"/>
          </w:tcPr>
          <w:p>
            <w:pPr>
              <w:pStyle w:val="160"/>
              <w:spacing w:line="360" w:lineRule="exact"/>
            </w:pPr>
            <w:r>
              <w:rPr>
                <w:rFonts w:hint="eastAsia"/>
              </w:rPr>
              <w:t>国际知名时尚品牌店数量</w:t>
            </w:r>
          </w:p>
        </w:tc>
        <w:tc>
          <w:tcPr>
            <w:tcW w:w="781" w:type="dxa"/>
            <w:shd w:val="clear" w:color="auto" w:fill="auto"/>
            <w:vAlign w:val="center"/>
          </w:tcPr>
          <w:p>
            <w:pPr>
              <w:pStyle w:val="160"/>
              <w:spacing w:line="360" w:lineRule="exact"/>
            </w:pPr>
            <w:r>
              <w:rPr>
                <w:rFonts w:hint="eastAsia"/>
              </w:rPr>
              <w:t>家</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9</w:t>
            </w:r>
            <w:r>
              <w:t>5</w:t>
            </w:r>
          </w:p>
        </w:tc>
        <w:tc>
          <w:tcPr>
            <w:tcW w:w="1529" w:type="dxa"/>
            <w:shd w:val="clear" w:color="auto" w:fill="auto"/>
            <w:vAlign w:val="center"/>
          </w:tcPr>
          <w:p>
            <w:pPr>
              <w:pStyle w:val="160"/>
              <w:spacing w:line="360" w:lineRule="exact"/>
            </w:pPr>
            <w:r>
              <w:rPr>
                <w:rFonts w:hint="eastAsia"/>
              </w:rPr>
              <w:t>1</w:t>
            </w:r>
            <w:r>
              <w:t>00</w:t>
            </w:r>
            <w:r>
              <w:rPr>
                <w:rFonts w:hint="eastAsia"/>
              </w:rPr>
              <w:t>★</w:t>
            </w:r>
          </w:p>
        </w:tc>
        <w:tc>
          <w:tcPr>
            <w:tcW w:w="1529" w:type="dxa"/>
            <w:shd w:val="clear" w:color="auto" w:fill="auto"/>
            <w:vAlign w:val="center"/>
          </w:tcPr>
          <w:p>
            <w:pPr>
              <w:pStyle w:val="160"/>
              <w:spacing w:line="360" w:lineRule="exact"/>
            </w:pPr>
            <w:r>
              <w:rPr>
                <w:rFonts w:hint="eastAsia"/>
              </w:rPr>
              <w:t>105</w:t>
            </w:r>
          </w:p>
        </w:tc>
        <w:tc>
          <w:tcPr>
            <w:tcW w:w="1530" w:type="dxa"/>
            <w:shd w:val="clear" w:color="auto" w:fill="auto"/>
            <w:vAlign w:val="center"/>
          </w:tcPr>
          <w:p>
            <w:pPr>
              <w:pStyle w:val="160"/>
              <w:spacing w:line="360" w:lineRule="exact"/>
            </w:pPr>
            <w:r>
              <w:rPr>
                <w:rFonts w:hint="eastAsia"/>
              </w:rPr>
              <w:t>125</w:t>
            </w:r>
          </w:p>
        </w:tc>
        <w:tc>
          <w:tcPr>
            <w:tcW w:w="1880" w:type="dxa"/>
            <w:shd w:val="clear" w:color="auto" w:fill="auto"/>
            <w:vAlign w:val="center"/>
          </w:tcPr>
          <w:p>
            <w:pPr>
              <w:pStyle w:val="160"/>
              <w:spacing w:line="360" w:lineRule="exact"/>
            </w:pPr>
            <w:r>
              <w:rPr>
                <w:rFonts w:hint="eastAsia"/>
              </w:rPr>
              <w:t>责任单位：商务局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2</w:t>
            </w:r>
            <w:r>
              <w:t>0</w:t>
            </w:r>
          </w:p>
        </w:tc>
        <w:tc>
          <w:tcPr>
            <w:tcW w:w="2917" w:type="dxa"/>
            <w:shd w:val="clear" w:color="auto" w:fill="auto"/>
            <w:vAlign w:val="center"/>
          </w:tcPr>
          <w:p>
            <w:pPr>
              <w:pStyle w:val="160"/>
              <w:spacing w:line="360" w:lineRule="exact"/>
            </w:pPr>
            <w:r>
              <w:rPr>
                <w:rFonts w:hint="eastAsia"/>
              </w:rPr>
              <w:t>国外及港澳台仲裁员人数</w:t>
            </w:r>
          </w:p>
        </w:tc>
        <w:tc>
          <w:tcPr>
            <w:tcW w:w="781" w:type="dxa"/>
            <w:shd w:val="clear" w:color="auto" w:fill="auto"/>
            <w:vAlign w:val="center"/>
          </w:tcPr>
          <w:p>
            <w:pPr>
              <w:pStyle w:val="160"/>
              <w:spacing w:line="360" w:lineRule="exact"/>
            </w:pPr>
            <w:r>
              <w:rPr>
                <w:rFonts w:hint="eastAsia"/>
              </w:rPr>
              <w:t>人</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t>37</w:t>
            </w:r>
          </w:p>
        </w:tc>
        <w:tc>
          <w:tcPr>
            <w:tcW w:w="1529" w:type="dxa"/>
            <w:shd w:val="clear" w:color="auto" w:fill="auto"/>
            <w:vAlign w:val="center"/>
          </w:tcPr>
          <w:p>
            <w:pPr>
              <w:pStyle w:val="160"/>
              <w:spacing w:line="360" w:lineRule="exact"/>
            </w:pPr>
            <w:r>
              <w:rPr>
                <w:rFonts w:hint="eastAsia"/>
              </w:rPr>
              <w:t>3</w:t>
            </w:r>
            <w:r>
              <w:t>8</w:t>
            </w:r>
          </w:p>
        </w:tc>
        <w:tc>
          <w:tcPr>
            <w:tcW w:w="1529" w:type="dxa"/>
            <w:shd w:val="clear" w:color="auto" w:fill="auto"/>
            <w:vAlign w:val="center"/>
          </w:tcPr>
          <w:p>
            <w:pPr>
              <w:pStyle w:val="160"/>
              <w:spacing w:line="360" w:lineRule="exact"/>
            </w:pPr>
            <w:r>
              <w:t>40</w:t>
            </w:r>
            <w:r>
              <w:rPr>
                <w:rFonts w:hint="eastAsia"/>
              </w:rPr>
              <w:t>★</w:t>
            </w:r>
          </w:p>
        </w:tc>
        <w:tc>
          <w:tcPr>
            <w:tcW w:w="1530" w:type="dxa"/>
            <w:shd w:val="clear" w:color="auto" w:fill="auto"/>
            <w:vAlign w:val="center"/>
          </w:tcPr>
          <w:p>
            <w:pPr>
              <w:pStyle w:val="160"/>
              <w:spacing w:line="360" w:lineRule="exact"/>
            </w:pPr>
            <w:r>
              <w:rPr>
                <w:rFonts w:hint="eastAsia"/>
              </w:rPr>
              <w:t>4</w:t>
            </w:r>
            <w:r>
              <w:t>5</w:t>
            </w:r>
          </w:p>
        </w:tc>
        <w:tc>
          <w:tcPr>
            <w:tcW w:w="1880" w:type="dxa"/>
            <w:shd w:val="clear" w:color="auto" w:fill="auto"/>
            <w:vAlign w:val="center"/>
          </w:tcPr>
          <w:p>
            <w:pPr>
              <w:pStyle w:val="160"/>
              <w:spacing w:line="360" w:lineRule="exact"/>
            </w:pPr>
            <w:r>
              <w:rPr>
                <w:rFonts w:hint="eastAsia"/>
              </w:rPr>
              <w:t>责任单位：仲裁委秘书处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2</w:t>
            </w:r>
            <w:r>
              <w:t>1</w:t>
            </w:r>
          </w:p>
        </w:tc>
        <w:tc>
          <w:tcPr>
            <w:tcW w:w="2917" w:type="dxa"/>
            <w:shd w:val="clear" w:color="auto" w:fill="auto"/>
            <w:vAlign w:val="center"/>
          </w:tcPr>
          <w:p>
            <w:pPr>
              <w:pStyle w:val="160"/>
              <w:spacing w:line="360" w:lineRule="exact"/>
            </w:pPr>
            <w:r>
              <w:rPr>
                <w:rFonts w:hint="eastAsia"/>
              </w:rPr>
              <w:t>世界5</w:t>
            </w:r>
            <w:r>
              <w:t>00</w:t>
            </w:r>
            <w:r>
              <w:rPr>
                <w:rFonts w:hint="eastAsia"/>
              </w:rPr>
              <w:t>强企业在威海投资数量</w:t>
            </w:r>
          </w:p>
        </w:tc>
        <w:tc>
          <w:tcPr>
            <w:tcW w:w="781" w:type="dxa"/>
            <w:shd w:val="clear" w:color="auto" w:fill="auto"/>
            <w:vAlign w:val="center"/>
          </w:tcPr>
          <w:p>
            <w:pPr>
              <w:pStyle w:val="160"/>
              <w:spacing w:line="360" w:lineRule="exact"/>
            </w:pPr>
            <w:r>
              <w:rPr>
                <w:rFonts w:hint="eastAsia"/>
              </w:rPr>
              <w:t>个</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5</w:t>
            </w:r>
            <w:r>
              <w:t>5</w:t>
            </w:r>
          </w:p>
        </w:tc>
        <w:tc>
          <w:tcPr>
            <w:tcW w:w="1529" w:type="dxa"/>
            <w:shd w:val="clear" w:color="auto" w:fill="auto"/>
            <w:vAlign w:val="center"/>
          </w:tcPr>
          <w:p>
            <w:pPr>
              <w:pStyle w:val="160"/>
              <w:spacing w:line="360" w:lineRule="exact"/>
            </w:pPr>
            <w:r>
              <w:t>65</w:t>
            </w:r>
            <w:r>
              <w:rPr>
                <w:rFonts w:hint="eastAsia"/>
              </w:rPr>
              <w:t>★</w:t>
            </w:r>
          </w:p>
        </w:tc>
        <w:tc>
          <w:tcPr>
            <w:tcW w:w="1529" w:type="dxa"/>
            <w:shd w:val="clear" w:color="auto" w:fill="auto"/>
            <w:vAlign w:val="center"/>
          </w:tcPr>
          <w:p>
            <w:pPr>
              <w:pStyle w:val="160"/>
              <w:spacing w:line="360" w:lineRule="exact"/>
            </w:pPr>
            <w:r>
              <w:t>70</w:t>
            </w:r>
          </w:p>
        </w:tc>
        <w:tc>
          <w:tcPr>
            <w:tcW w:w="1530" w:type="dxa"/>
            <w:shd w:val="clear" w:color="auto" w:fill="auto"/>
            <w:vAlign w:val="center"/>
          </w:tcPr>
          <w:p>
            <w:pPr>
              <w:pStyle w:val="160"/>
              <w:spacing w:line="360" w:lineRule="exact"/>
            </w:pPr>
            <w:r>
              <w:t>100</w:t>
            </w:r>
          </w:p>
        </w:tc>
        <w:tc>
          <w:tcPr>
            <w:tcW w:w="1880" w:type="dxa"/>
            <w:shd w:val="clear" w:color="auto" w:fill="auto"/>
            <w:vAlign w:val="center"/>
          </w:tcPr>
          <w:p>
            <w:pPr>
              <w:pStyle w:val="160"/>
              <w:spacing w:line="360" w:lineRule="exact"/>
            </w:pPr>
            <w:r>
              <w:rPr>
                <w:rFonts w:hint="eastAsia"/>
              </w:rPr>
              <w:t>责任单位：商务局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458" w:type="dxa"/>
            <w:vMerge w:val="restart"/>
            <w:shd w:val="clear" w:color="auto" w:fill="auto"/>
            <w:vAlign w:val="center"/>
          </w:tcPr>
          <w:p>
            <w:pPr>
              <w:pStyle w:val="160"/>
              <w:spacing w:line="360" w:lineRule="exact"/>
              <w:rPr>
                <w:b/>
                <w:bCs w:val="0"/>
              </w:rPr>
            </w:pPr>
            <w:bookmarkStart w:id="2" w:name="_Hlk65720225"/>
            <w:r>
              <w:rPr>
                <w:rFonts w:hint="eastAsia"/>
                <w:b/>
                <w:bCs w:val="0"/>
              </w:rPr>
              <w:t>经略海洋</w:t>
            </w:r>
          </w:p>
        </w:tc>
        <w:tc>
          <w:tcPr>
            <w:tcW w:w="753" w:type="dxa"/>
            <w:shd w:val="clear" w:color="auto" w:fill="auto"/>
            <w:vAlign w:val="center"/>
          </w:tcPr>
          <w:p>
            <w:pPr>
              <w:pStyle w:val="160"/>
              <w:spacing w:line="360" w:lineRule="exact"/>
            </w:pPr>
            <w:r>
              <w:rPr>
                <w:rFonts w:hint="eastAsia"/>
              </w:rPr>
              <w:t>2</w:t>
            </w:r>
            <w:r>
              <w:t>2</w:t>
            </w:r>
          </w:p>
        </w:tc>
        <w:tc>
          <w:tcPr>
            <w:tcW w:w="2917" w:type="dxa"/>
            <w:shd w:val="clear" w:color="auto" w:fill="auto"/>
            <w:vAlign w:val="center"/>
          </w:tcPr>
          <w:p>
            <w:pPr>
              <w:pStyle w:val="160"/>
              <w:spacing w:line="360" w:lineRule="exact"/>
            </w:pPr>
            <w:r>
              <w:rPr>
                <w:rFonts w:hint="eastAsia"/>
              </w:rPr>
              <w:t>海洋生产总值占GDP比重</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3</w:t>
            </w:r>
            <w:r>
              <w:t>5</w:t>
            </w:r>
          </w:p>
        </w:tc>
        <w:tc>
          <w:tcPr>
            <w:tcW w:w="1529" w:type="dxa"/>
            <w:shd w:val="clear" w:color="auto" w:fill="auto"/>
            <w:vAlign w:val="center"/>
          </w:tcPr>
          <w:p>
            <w:pPr>
              <w:pStyle w:val="160"/>
              <w:spacing w:line="360" w:lineRule="exact"/>
            </w:pPr>
            <w:r>
              <w:rPr>
                <w:rFonts w:hint="eastAsia"/>
              </w:rPr>
              <w:t>3</w:t>
            </w:r>
            <w:r>
              <w:t>7</w:t>
            </w:r>
            <w:r>
              <w:rPr>
                <w:rFonts w:hint="eastAsia"/>
              </w:rPr>
              <w:t>★</w:t>
            </w:r>
          </w:p>
        </w:tc>
        <w:tc>
          <w:tcPr>
            <w:tcW w:w="1529" w:type="dxa"/>
            <w:shd w:val="clear" w:color="auto" w:fill="auto"/>
            <w:vAlign w:val="center"/>
          </w:tcPr>
          <w:p>
            <w:pPr>
              <w:pStyle w:val="160"/>
              <w:spacing w:line="360" w:lineRule="exact"/>
            </w:pPr>
            <w:r>
              <w:rPr>
                <w:rFonts w:hint="eastAsia"/>
              </w:rPr>
              <w:t>4</w:t>
            </w:r>
            <w:r>
              <w:t>0</w:t>
            </w:r>
          </w:p>
        </w:tc>
        <w:tc>
          <w:tcPr>
            <w:tcW w:w="1530" w:type="dxa"/>
            <w:shd w:val="clear" w:color="auto" w:fill="auto"/>
            <w:vAlign w:val="center"/>
          </w:tcPr>
          <w:p>
            <w:pPr>
              <w:pStyle w:val="160"/>
              <w:spacing w:line="360" w:lineRule="exact"/>
            </w:pPr>
            <w:r>
              <w:rPr>
                <w:rFonts w:hint="eastAsia"/>
              </w:rPr>
              <w:t>&gt;</w:t>
            </w:r>
            <w:r>
              <w:t>40</w:t>
            </w:r>
          </w:p>
        </w:tc>
        <w:tc>
          <w:tcPr>
            <w:tcW w:w="1880" w:type="dxa"/>
            <w:shd w:val="clear" w:color="auto" w:fill="auto"/>
            <w:vAlign w:val="center"/>
          </w:tcPr>
          <w:p>
            <w:pPr>
              <w:pStyle w:val="160"/>
              <w:spacing w:line="360" w:lineRule="exact"/>
            </w:pPr>
            <w:r>
              <w:rPr>
                <w:rFonts w:hint="eastAsia"/>
              </w:rPr>
              <w:t>责任单位：海洋发展局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2</w:t>
            </w:r>
            <w:r>
              <w:t>3</w:t>
            </w:r>
          </w:p>
        </w:tc>
        <w:tc>
          <w:tcPr>
            <w:tcW w:w="2917" w:type="dxa"/>
            <w:shd w:val="clear" w:color="auto" w:fill="auto"/>
            <w:vAlign w:val="center"/>
          </w:tcPr>
          <w:p>
            <w:pPr>
              <w:pStyle w:val="160"/>
              <w:spacing w:line="360" w:lineRule="exact"/>
            </w:pPr>
            <w:r>
              <w:rPr>
                <w:rFonts w:hint="eastAsia"/>
              </w:rPr>
              <w:t>涉海国际专利申请数量</w:t>
            </w:r>
          </w:p>
        </w:tc>
        <w:tc>
          <w:tcPr>
            <w:tcW w:w="781" w:type="dxa"/>
            <w:shd w:val="clear" w:color="auto" w:fill="auto"/>
            <w:vAlign w:val="center"/>
          </w:tcPr>
          <w:p>
            <w:pPr>
              <w:pStyle w:val="160"/>
              <w:spacing w:line="360" w:lineRule="exact"/>
            </w:pPr>
            <w:r>
              <w:rPr>
                <w:rFonts w:hint="eastAsia"/>
              </w:rPr>
              <w:t>项</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0</w:t>
            </w:r>
          </w:p>
        </w:tc>
        <w:tc>
          <w:tcPr>
            <w:tcW w:w="1529" w:type="dxa"/>
            <w:shd w:val="clear" w:color="auto" w:fill="auto"/>
            <w:vAlign w:val="center"/>
          </w:tcPr>
          <w:p>
            <w:pPr>
              <w:pStyle w:val="160"/>
              <w:spacing w:line="360" w:lineRule="exact"/>
            </w:pPr>
            <w:r>
              <w:rPr>
                <w:rFonts w:hint="eastAsia"/>
              </w:rPr>
              <w:t>5</w:t>
            </w:r>
          </w:p>
        </w:tc>
        <w:tc>
          <w:tcPr>
            <w:tcW w:w="1529" w:type="dxa"/>
            <w:shd w:val="clear" w:color="auto" w:fill="auto"/>
            <w:vAlign w:val="center"/>
          </w:tcPr>
          <w:p>
            <w:pPr>
              <w:pStyle w:val="160"/>
              <w:spacing w:line="360" w:lineRule="exact"/>
            </w:pPr>
            <w:r>
              <w:rPr>
                <w:rFonts w:hint="eastAsia"/>
              </w:rPr>
              <w:t>1</w:t>
            </w:r>
            <w:r>
              <w:t>0</w:t>
            </w:r>
          </w:p>
        </w:tc>
        <w:tc>
          <w:tcPr>
            <w:tcW w:w="1530" w:type="dxa"/>
            <w:shd w:val="clear" w:color="auto" w:fill="auto"/>
            <w:vAlign w:val="center"/>
          </w:tcPr>
          <w:p>
            <w:pPr>
              <w:pStyle w:val="160"/>
              <w:spacing w:line="360" w:lineRule="exact"/>
            </w:pPr>
            <w:r>
              <w:rPr>
                <w:rFonts w:hint="eastAsia"/>
              </w:rPr>
              <w:t>5</w:t>
            </w:r>
            <w:r>
              <w:t>0</w:t>
            </w:r>
          </w:p>
        </w:tc>
        <w:tc>
          <w:tcPr>
            <w:tcW w:w="1880" w:type="dxa"/>
            <w:shd w:val="clear" w:color="auto" w:fill="auto"/>
            <w:vAlign w:val="center"/>
          </w:tcPr>
          <w:p>
            <w:pPr>
              <w:pStyle w:val="160"/>
              <w:spacing w:line="360" w:lineRule="exact"/>
            </w:pPr>
            <w:r>
              <w:rPr>
                <w:rFonts w:hint="eastAsia"/>
              </w:rPr>
              <w:t>责任单位：市场监管局、海洋发展局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2</w:t>
            </w:r>
            <w:r>
              <w:t>4</w:t>
            </w:r>
          </w:p>
        </w:tc>
        <w:tc>
          <w:tcPr>
            <w:tcW w:w="2917" w:type="dxa"/>
            <w:shd w:val="clear" w:color="auto" w:fill="auto"/>
            <w:vAlign w:val="center"/>
          </w:tcPr>
          <w:p>
            <w:pPr>
              <w:pStyle w:val="160"/>
              <w:spacing w:line="360" w:lineRule="exact"/>
            </w:pPr>
            <w:r>
              <w:rPr>
                <w:rFonts w:hint="eastAsia"/>
              </w:rPr>
              <w:t>海岸线慢行步道贯通率</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t>73%</w:t>
            </w:r>
          </w:p>
        </w:tc>
        <w:tc>
          <w:tcPr>
            <w:tcW w:w="1529" w:type="dxa"/>
            <w:shd w:val="clear" w:color="auto" w:fill="auto"/>
            <w:vAlign w:val="center"/>
          </w:tcPr>
          <w:p>
            <w:pPr>
              <w:pStyle w:val="160"/>
              <w:spacing w:line="360" w:lineRule="exact"/>
            </w:pPr>
            <w:r>
              <w:rPr>
                <w:rFonts w:hint="eastAsia"/>
              </w:rPr>
              <w:t>9</w:t>
            </w:r>
            <w:r>
              <w:t>0</w:t>
            </w:r>
            <w:r>
              <w:rPr>
                <w:rFonts w:hint="eastAsia"/>
              </w:rPr>
              <w:t>★</w:t>
            </w:r>
          </w:p>
        </w:tc>
        <w:tc>
          <w:tcPr>
            <w:tcW w:w="1529" w:type="dxa"/>
            <w:shd w:val="clear" w:color="auto" w:fill="auto"/>
            <w:vAlign w:val="center"/>
          </w:tcPr>
          <w:p>
            <w:pPr>
              <w:pStyle w:val="160"/>
              <w:spacing w:line="360" w:lineRule="exact"/>
            </w:pPr>
            <w:r>
              <w:rPr>
                <w:rFonts w:hint="eastAsia"/>
              </w:rPr>
              <w:t>&gt;</w:t>
            </w:r>
            <w:r>
              <w:t>9</w:t>
            </w:r>
            <w:r>
              <w:rPr>
                <w:rFonts w:hint="eastAsia"/>
              </w:rPr>
              <w:t>0</w:t>
            </w:r>
          </w:p>
        </w:tc>
        <w:tc>
          <w:tcPr>
            <w:tcW w:w="1530" w:type="dxa"/>
            <w:shd w:val="clear" w:color="auto" w:fill="auto"/>
            <w:vAlign w:val="center"/>
          </w:tcPr>
          <w:p>
            <w:pPr>
              <w:pStyle w:val="160"/>
              <w:spacing w:line="360" w:lineRule="exact"/>
            </w:pPr>
            <w:r>
              <w:rPr>
                <w:rFonts w:hint="eastAsia"/>
              </w:rPr>
              <w:t>95</w:t>
            </w:r>
          </w:p>
        </w:tc>
        <w:tc>
          <w:tcPr>
            <w:tcW w:w="1880" w:type="dxa"/>
            <w:shd w:val="clear" w:color="auto" w:fill="auto"/>
            <w:vAlign w:val="center"/>
          </w:tcPr>
          <w:p>
            <w:pPr>
              <w:pStyle w:val="160"/>
              <w:spacing w:line="360" w:lineRule="exact"/>
            </w:pPr>
            <w:r>
              <w:rPr>
                <w:rFonts w:hint="eastAsia"/>
              </w:rPr>
              <w:t>责任单位：住房城乡建设局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2</w:t>
            </w:r>
            <w:r>
              <w:t>5</w:t>
            </w:r>
          </w:p>
        </w:tc>
        <w:tc>
          <w:tcPr>
            <w:tcW w:w="2917" w:type="dxa"/>
            <w:shd w:val="clear" w:color="auto" w:fill="auto"/>
            <w:vAlign w:val="center"/>
          </w:tcPr>
          <w:p>
            <w:pPr>
              <w:pStyle w:val="160"/>
              <w:spacing w:line="360" w:lineRule="exact"/>
            </w:pPr>
            <w:r>
              <w:rPr>
                <w:rFonts w:hint="eastAsia"/>
              </w:rPr>
              <w:t>国际涉海体育赛事数</w:t>
            </w:r>
          </w:p>
        </w:tc>
        <w:tc>
          <w:tcPr>
            <w:tcW w:w="781" w:type="dxa"/>
            <w:shd w:val="clear" w:color="auto" w:fill="auto"/>
            <w:vAlign w:val="center"/>
          </w:tcPr>
          <w:p>
            <w:pPr>
              <w:pStyle w:val="160"/>
              <w:spacing w:line="360" w:lineRule="exact"/>
            </w:pPr>
            <w:r>
              <w:rPr>
                <w:rFonts w:hint="eastAsia"/>
              </w:rPr>
              <w:t>个</w:t>
            </w:r>
            <w:r>
              <w:tab/>
            </w:r>
          </w:p>
        </w:tc>
        <w:tc>
          <w:tcPr>
            <w:tcW w:w="780" w:type="dxa"/>
            <w:shd w:val="clear" w:color="auto" w:fill="auto"/>
            <w:vAlign w:val="center"/>
          </w:tcPr>
          <w:p>
            <w:pPr>
              <w:pStyle w:val="160"/>
              <w:spacing w:line="360" w:lineRule="exact"/>
            </w:pPr>
            <w:r>
              <w:t>预期性</w:t>
            </w:r>
          </w:p>
        </w:tc>
        <w:tc>
          <w:tcPr>
            <w:tcW w:w="1529" w:type="dxa"/>
            <w:shd w:val="clear" w:color="auto" w:fill="auto"/>
            <w:vAlign w:val="center"/>
          </w:tcPr>
          <w:p>
            <w:pPr>
              <w:pStyle w:val="160"/>
              <w:spacing w:line="360" w:lineRule="exact"/>
            </w:pPr>
            <w:r>
              <w:rPr>
                <w:rFonts w:hint="eastAsia"/>
              </w:rPr>
              <w:t>0</w:t>
            </w:r>
          </w:p>
        </w:tc>
        <w:tc>
          <w:tcPr>
            <w:tcW w:w="1529" w:type="dxa"/>
            <w:shd w:val="clear" w:color="auto" w:fill="auto"/>
            <w:vAlign w:val="center"/>
          </w:tcPr>
          <w:p>
            <w:pPr>
              <w:pStyle w:val="160"/>
              <w:spacing w:line="360" w:lineRule="exact"/>
            </w:pPr>
            <w:r>
              <w:t>5</w:t>
            </w:r>
          </w:p>
        </w:tc>
        <w:tc>
          <w:tcPr>
            <w:tcW w:w="1529" w:type="dxa"/>
            <w:shd w:val="clear" w:color="auto" w:fill="auto"/>
            <w:vAlign w:val="center"/>
          </w:tcPr>
          <w:p>
            <w:pPr>
              <w:pStyle w:val="160"/>
              <w:spacing w:line="360" w:lineRule="exact"/>
            </w:pPr>
            <w:r>
              <w:t>7</w:t>
            </w:r>
          </w:p>
        </w:tc>
        <w:tc>
          <w:tcPr>
            <w:tcW w:w="1530" w:type="dxa"/>
            <w:shd w:val="clear" w:color="auto" w:fill="auto"/>
            <w:vAlign w:val="center"/>
          </w:tcPr>
          <w:p>
            <w:pPr>
              <w:pStyle w:val="160"/>
              <w:spacing w:line="360" w:lineRule="exact"/>
            </w:pPr>
            <w:r>
              <w:t>10</w:t>
            </w:r>
          </w:p>
        </w:tc>
        <w:tc>
          <w:tcPr>
            <w:tcW w:w="1880" w:type="dxa"/>
            <w:shd w:val="clear" w:color="auto" w:fill="auto"/>
            <w:vAlign w:val="center"/>
          </w:tcPr>
          <w:p>
            <w:pPr>
              <w:pStyle w:val="160"/>
              <w:spacing w:line="360" w:lineRule="exact"/>
            </w:pPr>
            <w:r>
              <w:rPr>
                <w:rFonts w:hint="eastAsia"/>
              </w:rPr>
              <w:t>责任单位：体育局</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2</w:t>
            </w:r>
            <w:r>
              <w:t>6</w:t>
            </w:r>
          </w:p>
        </w:tc>
        <w:tc>
          <w:tcPr>
            <w:tcW w:w="2917" w:type="dxa"/>
            <w:shd w:val="clear" w:color="auto" w:fill="auto"/>
            <w:vAlign w:val="center"/>
          </w:tcPr>
          <w:p>
            <w:pPr>
              <w:pStyle w:val="160"/>
              <w:spacing w:line="360" w:lineRule="exact"/>
            </w:pPr>
            <w:r>
              <w:rPr>
                <w:rFonts w:hint="eastAsia"/>
              </w:rPr>
              <w:t>港口集装箱吞吐量</w:t>
            </w:r>
          </w:p>
        </w:tc>
        <w:tc>
          <w:tcPr>
            <w:tcW w:w="781" w:type="dxa"/>
            <w:shd w:val="clear" w:color="auto" w:fill="auto"/>
            <w:vAlign w:val="center"/>
          </w:tcPr>
          <w:p>
            <w:pPr>
              <w:pStyle w:val="160"/>
              <w:spacing w:line="360" w:lineRule="exact"/>
            </w:pPr>
            <w:r>
              <w:rPr>
                <w:rFonts w:hint="eastAsia"/>
              </w:rPr>
              <w:t>万标箱</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1</w:t>
            </w:r>
            <w:r>
              <w:t>22.3</w:t>
            </w:r>
          </w:p>
        </w:tc>
        <w:tc>
          <w:tcPr>
            <w:tcW w:w="1529" w:type="dxa"/>
            <w:shd w:val="clear" w:color="auto" w:fill="auto"/>
            <w:vAlign w:val="center"/>
          </w:tcPr>
          <w:p>
            <w:pPr>
              <w:pStyle w:val="160"/>
              <w:spacing w:line="360" w:lineRule="exact"/>
            </w:pPr>
            <w:r>
              <w:rPr>
                <w:rFonts w:hint="eastAsia"/>
              </w:rPr>
              <w:t>1</w:t>
            </w:r>
            <w:r>
              <w:t>40</w:t>
            </w:r>
          </w:p>
        </w:tc>
        <w:tc>
          <w:tcPr>
            <w:tcW w:w="1529" w:type="dxa"/>
            <w:shd w:val="clear" w:color="auto" w:fill="auto"/>
            <w:vAlign w:val="center"/>
          </w:tcPr>
          <w:p>
            <w:pPr>
              <w:pStyle w:val="160"/>
              <w:spacing w:line="360" w:lineRule="exact"/>
            </w:pPr>
            <w:r>
              <w:rPr>
                <w:rFonts w:hint="eastAsia"/>
              </w:rPr>
              <w:t>2</w:t>
            </w:r>
            <w:r>
              <w:t>00</w:t>
            </w:r>
          </w:p>
        </w:tc>
        <w:tc>
          <w:tcPr>
            <w:tcW w:w="1530" w:type="dxa"/>
            <w:shd w:val="clear" w:color="auto" w:fill="auto"/>
            <w:vAlign w:val="center"/>
          </w:tcPr>
          <w:p>
            <w:pPr>
              <w:pStyle w:val="160"/>
              <w:spacing w:line="360" w:lineRule="exact"/>
            </w:pPr>
            <w:r>
              <w:rPr>
                <w:rFonts w:hint="eastAsia"/>
              </w:rPr>
              <w:t>3</w:t>
            </w:r>
            <w:r>
              <w:t>00</w:t>
            </w:r>
          </w:p>
        </w:tc>
        <w:tc>
          <w:tcPr>
            <w:tcW w:w="1880" w:type="dxa"/>
            <w:shd w:val="clear" w:color="auto" w:fill="auto"/>
            <w:vAlign w:val="center"/>
          </w:tcPr>
          <w:p>
            <w:pPr>
              <w:pStyle w:val="160"/>
              <w:spacing w:line="360" w:lineRule="exact"/>
            </w:pPr>
            <w:r>
              <w:rPr>
                <w:rFonts w:hint="eastAsia"/>
              </w:rPr>
              <w:t>责任单位：交通运输局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2</w:t>
            </w:r>
            <w:r>
              <w:t>7</w:t>
            </w:r>
          </w:p>
        </w:tc>
        <w:tc>
          <w:tcPr>
            <w:tcW w:w="2917" w:type="dxa"/>
            <w:shd w:val="clear" w:color="auto" w:fill="auto"/>
            <w:vAlign w:val="center"/>
          </w:tcPr>
          <w:p>
            <w:pPr>
              <w:pStyle w:val="160"/>
              <w:spacing w:line="360" w:lineRule="exact"/>
            </w:pPr>
            <w:r>
              <w:rPr>
                <w:rFonts w:hint="eastAsia"/>
              </w:rPr>
              <w:t>远洋渔业产值</w:t>
            </w:r>
          </w:p>
        </w:tc>
        <w:tc>
          <w:tcPr>
            <w:tcW w:w="781" w:type="dxa"/>
            <w:shd w:val="clear" w:color="auto" w:fill="auto"/>
            <w:vAlign w:val="center"/>
          </w:tcPr>
          <w:p>
            <w:pPr>
              <w:pStyle w:val="160"/>
              <w:spacing w:line="360" w:lineRule="exact"/>
            </w:pPr>
            <w:r>
              <w:rPr>
                <w:rFonts w:hint="eastAsia"/>
              </w:rPr>
              <w:t>亿元</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7</w:t>
            </w:r>
            <w:r>
              <w:t>0</w:t>
            </w:r>
          </w:p>
        </w:tc>
        <w:tc>
          <w:tcPr>
            <w:tcW w:w="1529" w:type="dxa"/>
            <w:shd w:val="clear" w:color="auto" w:fill="auto"/>
            <w:vAlign w:val="center"/>
          </w:tcPr>
          <w:p>
            <w:pPr>
              <w:pStyle w:val="160"/>
              <w:spacing w:line="360" w:lineRule="exact"/>
            </w:pPr>
            <w:r>
              <w:rPr>
                <w:rFonts w:hint="eastAsia"/>
              </w:rPr>
              <w:t>8</w:t>
            </w:r>
            <w:r>
              <w:t>0</w:t>
            </w:r>
            <w:r>
              <w:rPr>
                <w:rFonts w:hint="eastAsia"/>
              </w:rPr>
              <w:t>★</w:t>
            </w:r>
          </w:p>
        </w:tc>
        <w:tc>
          <w:tcPr>
            <w:tcW w:w="1529" w:type="dxa"/>
            <w:shd w:val="clear" w:color="auto" w:fill="auto"/>
            <w:vAlign w:val="center"/>
          </w:tcPr>
          <w:p>
            <w:pPr>
              <w:pStyle w:val="160"/>
              <w:spacing w:line="360" w:lineRule="exact"/>
            </w:pPr>
            <w:r>
              <w:rPr>
                <w:rFonts w:hint="eastAsia"/>
              </w:rPr>
              <w:t>1</w:t>
            </w:r>
            <w:r>
              <w:t>00</w:t>
            </w:r>
            <w:r>
              <w:rPr>
                <w:rFonts w:hint="eastAsia"/>
              </w:rPr>
              <w:t>★</w:t>
            </w:r>
          </w:p>
        </w:tc>
        <w:tc>
          <w:tcPr>
            <w:tcW w:w="1530" w:type="dxa"/>
            <w:shd w:val="clear" w:color="auto" w:fill="auto"/>
            <w:vAlign w:val="center"/>
          </w:tcPr>
          <w:p>
            <w:pPr>
              <w:pStyle w:val="160"/>
              <w:spacing w:line="360" w:lineRule="exact"/>
            </w:pPr>
            <w:r>
              <w:t>150</w:t>
            </w:r>
          </w:p>
        </w:tc>
        <w:tc>
          <w:tcPr>
            <w:tcW w:w="1880" w:type="dxa"/>
            <w:shd w:val="clear" w:color="auto" w:fill="auto"/>
            <w:vAlign w:val="center"/>
          </w:tcPr>
          <w:p>
            <w:pPr>
              <w:pStyle w:val="160"/>
              <w:spacing w:line="360" w:lineRule="exact"/>
            </w:pPr>
            <w:r>
              <w:rPr>
                <w:rFonts w:hint="eastAsia"/>
              </w:rPr>
              <w:t>责任单位：海洋发展局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8" w:type="dxa"/>
            <w:vMerge w:val="restart"/>
            <w:shd w:val="clear" w:color="auto" w:fill="auto"/>
            <w:vAlign w:val="center"/>
          </w:tcPr>
          <w:p>
            <w:pPr>
              <w:pStyle w:val="160"/>
              <w:spacing w:line="360" w:lineRule="exact"/>
              <w:rPr>
                <w:b/>
                <w:bCs w:val="0"/>
              </w:rPr>
            </w:pPr>
            <w:r>
              <w:rPr>
                <w:rFonts w:hint="eastAsia"/>
                <w:b/>
                <w:bCs w:val="0"/>
              </w:rPr>
              <w:t>创新活力</w:t>
            </w:r>
          </w:p>
        </w:tc>
        <w:tc>
          <w:tcPr>
            <w:tcW w:w="753" w:type="dxa"/>
            <w:shd w:val="clear" w:color="auto" w:fill="auto"/>
            <w:vAlign w:val="center"/>
          </w:tcPr>
          <w:p>
            <w:pPr>
              <w:pStyle w:val="160"/>
              <w:spacing w:line="360" w:lineRule="exact"/>
            </w:pPr>
            <w:r>
              <w:rPr>
                <w:rFonts w:hint="eastAsia"/>
              </w:rPr>
              <w:t>2</w:t>
            </w:r>
            <w:r>
              <w:t>8</w:t>
            </w:r>
          </w:p>
        </w:tc>
        <w:tc>
          <w:tcPr>
            <w:tcW w:w="2917" w:type="dxa"/>
            <w:shd w:val="clear" w:color="auto" w:fill="auto"/>
            <w:vAlign w:val="center"/>
          </w:tcPr>
          <w:p>
            <w:pPr>
              <w:pStyle w:val="160"/>
              <w:spacing w:line="360" w:lineRule="exact"/>
            </w:pPr>
            <w:r>
              <w:rPr>
                <w:rFonts w:hint="eastAsia"/>
              </w:rPr>
              <w:t>全社会研究开发费用支出占GDP比重</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2</w:t>
            </w:r>
            <w:r>
              <w:t>.26</w:t>
            </w:r>
            <w:r>
              <w:rPr>
                <w:rFonts w:hint="eastAsia"/>
              </w:rPr>
              <w:t>（</w:t>
            </w:r>
            <w:r>
              <w:t>2019</w:t>
            </w:r>
            <w:r>
              <w:rPr>
                <w:rFonts w:hint="eastAsia"/>
              </w:rPr>
              <w:t>年)</w:t>
            </w:r>
          </w:p>
        </w:tc>
        <w:tc>
          <w:tcPr>
            <w:tcW w:w="1529" w:type="dxa"/>
            <w:shd w:val="clear" w:color="auto" w:fill="auto"/>
            <w:vAlign w:val="center"/>
          </w:tcPr>
          <w:p>
            <w:pPr>
              <w:pStyle w:val="160"/>
              <w:spacing w:line="360" w:lineRule="exact"/>
            </w:pPr>
            <w:r>
              <w:t>2.6</w:t>
            </w:r>
          </w:p>
        </w:tc>
        <w:tc>
          <w:tcPr>
            <w:tcW w:w="1529" w:type="dxa"/>
            <w:shd w:val="clear" w:color="auto" w:fill="auto"/>
            <w:vAlign w:val="center"/>
          </w:tcPr>
          <w:p>
            <w:pPr>
              <w:pStyle w:val="160"/>
              <w:spacing w:line="360" w:lineRule="exact"/>
            </w:pPr>
            <w:r>
              <w:t>2.8</w:t>
            </w:r>
            <w:r>
              <w:rPr>
                <w:rFonts w:hint="eastAsia"/>
              </w:rPr>
              <w:t>★</w:t>
            </w:r>
          </w:p>
        </w:tc>
        <w:tc>
          <w:tcPr>
            <w:tcW w:w="1530" w:type="dxa"/>
            <w:shd w:val="clear" w:color="auto" w:fill="auto"/>
            <w:vAlign w:val="center"/>
          </w:tcPr>
          <w:p>
            <w:pPr>
              <w:pStyle w:val="160"/>
              <w:spacing w:line="360" w:lineRule="exact"/>
            </w:pPr>
            <w:r>
              <w:t>4.0</w:t>
            </w:r>
            <w:r>
              <w:rPr>
                <w:rFonts w:hint="eastAsia"/>
              </w:rPr>
              <w:t>★</w:t>
            </w:r>
          </w:p>
        </w:tc>
        <w:tc>
          <w:tcPr>
            <w:tcW w:w="1880" w:type="dxa"/>
            <w:shd w:val="clear" w:color="auto" w:fill="auto"/>
            <w:vAlign w:val="center"/>
          </w:tcPr>
          <w:p>
            <w:pPr>
              <w:pStyle w:val="160"/>
            </w:pPr>
            <w:r>
              <w:rPr>
                <w:rFonts w:hint="eastAsia"/>
              </w:rPr>
              <w:t>责任单位：科技局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2</w:t>
            </w:r>
            <w:r>
              <w:t>9</w:t>
            </w:r>
          </w:p>
        </w:tc>
        <w:tc>
          <w:tcPr>
            <w:tcW w:w="2917" w:type="dxa"/>
            <w:shd w:val="clear" w:color="auto" w:fill="auto"/>
            <w:vAlign w:val="center"/>
          </w:tcPr>
          <w:p>
            <w:pPr>
              <w:pStyle w:val="160"/>
              <w:spacing w:line="360" w:lineRule="exact"/>
            </w:pPr>
            <w:r>
              <w:rPr>
                <w:rFonts w:hint="eastAsia"/>
              </w:rPr>
              <w:t>省级以上科技创新平台数量</w:t>
            </w:r>
          </w:p>
        </w:tc>
        <w:tc>
          <w:tcPr>
            <w:tcW w:w="781" w:type="dxa"/>
            <w:shd w:val="clear" w:color="auto" w:fill="auto"/>
            <w:vAlign w:val="center"/>
          </w:tcPr>
          <w:p>
            <w:pPr>
              <w:pStyle w:val="160"/>
              <w:spacing w:line="360" w:lineRule="exact"/>
            </w:pPr>
            <w:r>
              <w:rPr>
                <w:rFonts w:hint="eastAsia"/>
              </w:rPr>
              <w:t>家</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3</w:t>
            </w:r>
            <w:r>
              <w:t>63</w:t>
            </w:r>
          </w:p>
        </w:tc>
        <w:tc>
          <w:tcPr>
            <w:tcW w:w="1529" w:type="dxa"/>
            <w:shd w:val="clear" w:color="auto" w:fill="auto"/>
            <w:vAlign w:val="center"/>
          </w:tcPr>
          <w:p>
            <w:pPr>
              <w:pStyle w:val="160"/>
              <w:spacing w:line="360" w:lineRule="exact"/>
            </w:pPr>
            <w:r>
              <w:rPr>
                <w:rFonts w:hint="eastAsia"/>
              </w:rPr>
              <w:t>3</w:t>
            </w:r>
            <w:r>
              <w:t>80</w:t>
            </w:r>
          </w:p>
        </w:tc>
        <w:tc>
          <w:tcPr>
            <w:tcW w:w="1529" w:type="dxa"/>
            <w:shd w:val="clear" w:color="auto" w:fill="auto"/>
            <w:vAlign w:val="center"/>
          </w:tcPr>
          <w:p>
            <w:pPr>
              <w:pStyle w:val="160"/>
              <w:spacing w:line="360" w:lineRule="exact"/>
            </w:pPr>
            <w:r>
              <w:t>400</w:t>
            </w:r>
          </w:p>
        </w:tc>
        <w:tc>
          <w:tcPr>
            <w:tcW w:w="1530" w:type="dxa"/>
            <w:shd w:val="clear" w:color="auto" w:fill="auto"/>
            <w:vAlign w:val="center"/>
          </w:tcPr>
          <w:p>
            <w:pPr>
              <w:pStyle w:val="160"/>
              <w:spacing w:line="360" w:lineRule="exact"/>
            </w:pPr>
            <w:r>
              <w:rPr>
                <w:rFonts w:hint="eastAsia"/>
              </w:rPr>
              <w:t>480★</w:t>
            </w:r>
          </w:p>
        </w:tc>
        <w:tc>
          <w:tcPr>
            <w:tcW w:w="1880" w:type="dxa"/>
            <w:shd w:val="clear" w:color="auto" w:fill="auto"/>
            <w:vAlign w:val="center"/>
          </w:tcPr>
          <w:p>
            <w:pPr>
              <w:pStyle w:val="160"/>
              <w:spacing w:line="360" w:lineRule="exact"/>
            </w:pPr>
            <w:r>
              <w:rPr>
                <w:rFonts w:hint="eastAsia"/>
              </w:rPr>
              <w:t>责任单位：科技局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r>
              <w:t>0</w:t>
            </w:r>
          </w:p>
        </w:tc>
        <w:tc>
          <w:tcPr>
            <w:tcW w:w="2917" w:type="dxa"/>
            <w:shd w:val="clear" w:color="auto" w:fill="auto"/>
            <w:vAlign w:val="center"/>
          </w:tcPr>
          <w:p>
            <w:pPr>
              <w:pStyle w:val="160"/>
              <w:spacing w:line="360" w:lineRule="exact"/>
            </w:pPr>
            <w:r>
              <w:rPr>
                <w:rFonts w:hint="eastAsia"/>
              </w:rPr>
              <w:t>每万人高价值发明专利拥有量</w:t>
            </w:r>
          </w:p>
        </w:tc>
        <w:tc>
          <w:tcPr>
            <w:tcW w:w="781" w:type="dxa"/>
            <w:shd w:val="clear" w:color="auto" w:fill="auto"/>
            <w:vAlign w:val="center"/>
          </w:tcPr>
          <w:p>
            <w:pPr>
              <w:pStyle w:val="160"/>
              <w:spacing w:line="360" w:lineRule="exact"/>
            </w:pPr>
            <w:r>
              <w:rPr>
                <w:rFonts w:hint="eastAsia"/>
              </w:rPr>
              <w:t>件</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t>4.78</w:t>
            </w:r>
          </w:p>
        </w:tc>
        <w:tc>
          <w:tcPr>
            <w:tcW w:w="1529" w:type="dxa"/>
            <w:shd w:val="clear" w:color="auto" w:fill="auto"/>
            <w:vAlign w:val="center"/>
          </w:tcPr>
          <w:p>
            <w:pPr>
              <w:pStyle w:val="160"/>
              <w:spacing w:line="360" w:lineRule="exact"/>
            </w:pPr>
            <w:r>
              <w:t>5.8</w:t>
            </w:r>
          </w:p>
        </w:tc>
        <w:tc>
          <w:tcPr>
            <w:tcW w:w="1529" w:type="dxa"/>
            <w:shd w:val="clear" w:color="auto" w:fill="auto"/>
            <w:vAlign w:val="center"/>
          </w:tcPr>
          <w:p>
            <w:pPr>
              <w:pStyle w:val="160"/>
              <w:spacing w:line="360" w:lineRule="exact"/>
            </w:pPr>
            <w:r>
              <w:t>6.3</w:t>
            </w:r>
            <w:r>
              <w:rPr>
                <w:rFonts w:hint="eastAsia"/>
              </w:rPr>
              <w:t>★</w:t>
            </w:r>
          </w:p>
        </w:tc>
        <w:tc>
          <w:tcPr>
            <w:tcW w:w="1530" w:type="dxa"/>
            <w:shd w:val="clear" w:color="auto" w:fill="auto"/>
            <w:vAlign w:val="center"/>
          </w:tcPr>
          <w:p>
            <w:pPr>
              <w:pStyle w:val="160"/>
              <w:spacing w:line="360" w:lineRule="exact"/>
            </w:pPr>
            <w:r>
              <w:t>12</w:t>
            </w:r>
          </w:p>
        </w:tc>
        <w:tc>
          <w:tcPr>
            <w:tcW w:w="1880" w:type="dxa"/>
            <w:shd w:val="clear" w:color="auto" w:fill="auto"/>
            <w:vAlign w:val="center"/>
          </w:tcPr>
          <w:p>
            <w:pPr>
              <w:pStyle w:val="160"/>
              <w:spacing w:line="360" w:lineRule="exact"/>
            </w:pPr>
            <w:r>
              <w:rPr>
                <w:rFonts w:hint="eastAsia"/>
              </w:rPr>
              <w:t>责任单位：市场监管局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r>
              <w:t>1</w:t>
            </w:r>
          </w:p>
        </w:tc>
        <w:tc>
          <w:tcPr>
            <w:tcW w:w="2917" w:type="dxa"/>
            <w:shd w:val="clear" w:color="auto" w:fill="auto"/>
            <w:vAlign w:val="center"/>
          </w:tcPr>
          <w:p>
            <w:pPr>
              <w:pStyle w:val="160"/>
              <w:spacing w:line="360" w:lineRule="exact"/>
            </w:pPr>
            <w:r>
              <w:rPr>
                <w:rFonts w:hint="eastAsia"/>
              </w:rPr>
              <w:t>专业技术人才和高技能人才总量</w:t>
            </w:r>
          </w:p>
        </w:tc>
        <w:tc>
          <w:tcPr>
            <w:tcW w:w="781" w:type="dxa"/>
            <w:shd w:val="clear" w:color="auto" w:fill="auto"/>
            <w:vAlign w:val="center"/>
          </w:tcPr>
          <w:p>
            <w:pPr>
              <w:pStyle w:val="160"/>
              <w:spacing w:line="360" w:lineRule="exact"/>
            </w:pPr>
            <w:r>
              <w:rPr>
                <w:rFonts w:hint="eastAsia"/>
              </w:rPr>
              <w:t>万人</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t>38.4</w:t>
            </w:r>
          </w:p>
        </w:tc>
        <w:tc>
          <w:tcPr>
            <w:tcW w:w="1529" w:type="dxa"/>
            <w:shd w:val="clear" w:color="auto" w:fill="auto"/>
            <w:vAlign w:val="center"/>
          </w:tcPr>
          <w:p>
            <w:pPr>
              <w:pStyle w:val="160"/>
              <w:spacing w:line="360" w:lineRule="exact"/>
            </w:pPr>
            <w:r>
              <w:t>4</w:t>
            </w:r>
            <w:r>
              <w:rPr>
                <w:rFonts w:hint="eastAsia"/>
              </w:rPr>
              <w:t>0.5★</w:t>
            </w:r>
          </w:p>
        </w:tc>
        <w:tc>
          <w:tcPr>
            <w:tcW w:w="1529" w:type="dxa"/>
            <w:shd w:val="clear" w:color="auto" w:fill="auto"/>
            <w:vAlign w:val="center"/>
          </w:tcPr>
          <w:p>
            <w:pPr>
              <w:pStyle w:val="160"/>
              <w:spacing w:line="360" w:lineRule="exact"/>
            </w:pPr>
            <w:r>
              <w:rPr>
                <w:rFonts w:hint="eastAsia"/>
              </w:rPr>
              <w:t>41.8</w:t>
            </w:r>
          </w:p>
        </w:tc>
        <w:tc>
          <w:tcPr>
            <w:tcW w:w="1530" w:type="dxa"/>
            <w:shd w:val="clear" w:color="auto" w:fill="auto"/>
            <w:vAlign w:val="center"/>
          </w:tcPr>
          <w:p>
            <w:pPr>
              <w:pStyle w:val="160"/>
              <w:spacing w:line="360" w:lineRule="exact"/>
            </w:pPr>
            <w:r>
              <w:rPr>
                <w:rFonts w:hint="eastAsia"/>
              </w:rPr>
              <w:t>48.3★</w:t>
            </w:r>
          </w:p>
        </w:tc>
        <w:tc>
          <w:tcPr>
            <w:tcW w:w="1880" w:type="dxa"/>
            <w:shd w:val="clear" w:color="auto" w:fill="auto"/>
            <w:vAlign w:val="center"/>
          </w:tcPr>
          <w:p>
            <w:pPr>
              <w:pStyle w:val="160"/>
              <w:spacing w:line="360" w:lineRule="exact"/>
            </w:pPr>
            <w:r>
              <w:rPr>
                <w:rFonts w:hint="eastAsia"/>
              </w:rPr>
              <w:t>责任单位：组织部、人力资源社会保障局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r>
              <w:t>2</w:t>
            </w:r>
          </w:p>
        </w:tc>
        <w:tc>
          <w:tcPr>
            <w:tcW w:w="2917" w:type="dxa"/>
            <w:shd w:val="clear" w:color="auto" w:fill="auto"/>
            <w:vAlign w:val="center"/>
          </w:tcPr>
          <w:p>
            <w:pPr>
              <w:pStyle w:val="160"/>
              <w:spacing w:line="360" w:lineRule="exact"/>
            </w:pPr>
            <w:r>
              <w:rPr>
                <w:rFonts w:hint="eastAsia"/>
              </w:rPr>
              <w:t>科技型中小企业数量</w:t>
            </w:r>
          </w:p>
        </w:tc>
        <w:tc>
          <w:tcPr>
            <w:tcW w:w="781" w:type="dxa"/>
            <w:shd w:val="clear" w:color="auto" w:fill="auto"/>
            <w:vAlign w:val="center"/>
          </w:tcPr>
          <w:p>
            <w:pPr>
              <w:pStyle w:val="160"/>
              <w:spacing w:line="360" w:lineRule="exact"/>
            </w:pPr>
            <w:r>
              <w:rPr>
                <w:rFonts w:hint="eastAsia"/>
              </w:rPr>
              <w:t>个</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1</w:t>
            </w:r>
            <w:r>
              <w:t>136</w:t>
            </w:r>
          </w:p>
        </w:tc>
        <w:tc>
          <w:tcPr>
            <w:tcW w:w="1529" w:type="dxa"/>
            <w:shd w:val="clear" w:color="auto" w:fill="auto"/>
            <w:vAlign w:val="center"/>
          </w:tcPr>
          <w:p>
            <w:pPr>
              <w:pStyle w:val="160"/>
              <w:spacing w:line="360" w:lineRule="exact"/>
            </w:pPr>
            <w:r>
              <w:rPr>
                <w:rFonts w:hint="eastAsia"/>
              </w:rPr>
              <w:t>1</w:t>
            </w:r>
            <w:r>
              <w:t>200</w:t>
            </w:r>
          </w:p>
        </w:tc>
        <w:tc>
          <w:tcPr>
            <w:tcW w:w="1529" w:type="dxa"/>
            <w:shd w:val="clear" w:color="auto" w:fill="auto"/>
            <w:vAlign w:val="center"/>
          </w:tcPr>
          <w:p>
            <w:pPr>
              <w:pStyle w:val="160"/>
              <w:spacing w:line="360" w:lineRule="exact"/>
            </w:pPr>
            <w:r>
              <w:rPr>
                <w:rFonts w:hint="eastAsia"/>
              </w:rPr>
              <w:t>1</w:t>
            </w:r>
            <w:r>
              <w:t>500</w:t>
            </w:r>
          </w:p>
        </w:tc>
        <w:tc>
          <w:tcPr>
            <w:tcW w:w="1530" w:type="dxa"/>
            <w:shd w:val="clear" w:color="auto" w:fill="auto"/>
            <w:vAlign w:val="center"/>
          </w:tcPr>
          <w:p>
            <w:pPr>
              <w:pStyle w:val="160"/>
              <w:spacing w:line="360" w:lineRule="exact"/>
            </w:pPr>
            <w:r>
              <w:rPr>
                <w:rFonts w:hint="eastAsia"/>
              </w:rPr>
              <w:t>2</w:t>
            </w:r>
            <w:r>
              <w:t>000</w:t>
            </w:r>
          </w:p>
        </w:tc>
        <w:tc>
          <w:tcPr>
            <w:tcW w:w="1880" w:type="dxa"/>
            <w:shd w:val="clear" w:color="auto" w:fill="auto"/>
            <w:vAlign w:val="center"/>
          </w:tcPr>
          <w:p>
            <w:pPr>
              <w:pStyle w:val="160"/>
              <w:spacing w:line="360" w:lineRule="exact"/>
            </w:pPr>
            <w:r>
              <w:rPr>
                <w:rFonts w:hint="eastAsia"/>
              </w:rPr>
              <w:t>责任单位：科技局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r>
              <w:t>3</w:t>
            </w:r>
          </w:p>
        </w:tc>
        <w:tc>
          <w:tcPr>
            <w:tcW w:w="2917" w:type="dxa"/>
            <w:shd w:val="clear" w:color="auto" w:fill="auto"/>
            <w:vAlign w:val="center"/>
          </w:tcPr>
          <w:p>
            <w:pPr>
              <w:pStyle w:val="160"/>
              <w:spacing w:line="360" w:lineRule="exact"/>
            </w:pPr>
            <w:r>
              <w:t>年PCT国际专利申请量</w:t>
            </w:r>
          </w:p>
        </w:tc>
        <w:tc>
          <w:tcPr>
            <w:tcW w:w="781" w:type="dxa"/>
            <w:shd w:val="clear" w:color="auto" w:fill="auto"/>
            <w:vAlign w:val="center"/>
          </w:tcPr>
          <w:p>
            <w:pPr>
              <w:pStyle w:val="160"/>
              <w:spacing w:line="360" w:lineRule="exact"/>
            </w:pPr>
            <w:r>
              <w:rPr>
                <w:rFonts w:hint="eastAsia"/>
              </w:rPr>
              <w:t>件</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3</w:t>
            </w:r>
            <w:r>
              <w:t>9</w:t>
            </w:r>
          </w:p>
        </w:tc>
        <w:tc>
          <w:tcPr>
            <w:tcW w:w="1529" w:type="dxa"/>
            <w:shd w:val="clear" w:color="auto" w:fill="auto"/>
            <w:vAlign w:val="center"/>
          </w:tcPr>
          <w:p>
            <w:pPr>
              <w:pStyle w:val="160"/>
              <w:spacing w:line="360" w:lineRule="exact"/>
            </w:pPr>
            <w:r>
              <w:t>50</w:t>
            </w:r>
            <w:r>
              <w:rPr>
                <w:rFonts w:hint="eastAsia"/>
              </w:rPr>
              <w:t>★</w:t>
            </w:r>
          </w:p>
        </w:tc>
        <w:tc>
          <w:tcPr>
            <w:tcW w:w="1529" w:type="dxa"/>
            <w:shd w:val="clear" w:color="auto" w:fill="auto"/>
            <w:vAlign w:val="center"/>
          </w:tcPr>
          <w:p>
            <w:pPr>
              <w:pStyle w:val="160"/>
              <w:spacing w:line="360" w:lineRule="exact"/>
            </w:pPr>
            <w:r>
              <w:t>60</w:t>
            </w:r>
          </w:p>
        </w:tc>
        <w:tc>
          <w:tcPr>
            <w:tcW w:w="1530" w:type="dxa"/>
            <w:shd w:val="clear" w:color="auto" w:fill="auto"/>
            <w:vAlign w:val="center"/>
          </w:tcPr>
          <w:p>
            <w:pPr>
              <w:pStyle w:val="160"/>
              <w:spacing w:line="360" w:lineRule="exact"/>
            </w:pPr>
            <w:r>
              <w:t>80</w:t>
            </w:r>
          </w:p>
        </w:tc>
        <w:tc>
          <w:tcPr>
            <w:tcW w:w="1880" w:type="dxa"/>
            <w:shd w:val="clear" w:color="auto" w:fill="auto"/>
            <w:vAlign w:val="center"/>
          </w:tcPr>
          <w:p>
            <w:pPr>
              <w:pStyle w:val="160"/>
              <w:spacing w:line="360" w:lineRule="exact"/>
            </w:pPr>
            <w:r>
              <w:rPr>
                <w:rFonts w:hint="eastAsia"/>
              </w:rPr>
              <w:t>责任单位：市场监管局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r>
              <w:t>4</w:t>
            </w:r>
          </w:p>
        </w:tc>
        <w:tc>
          <w:tcPr>
            <w:tcW w:w="2917" w:type="dxa"/>
            <w:shd w:val="clear" w:color="auto" w:fill="auto"/>
            <w:vAlign w:val="center"/>
          </w:tcPr>
          <w:p>
            <w:pPr>
              <w:pStyle w:val="160"/>
              <w:spacing w:line="360" w:lineRule="exact"/>
            </w:pPr>
            <w:r>
              <w:rPr>
                <w:rFonts w:hint="eastAsia"/>
              </w:rPr>
              <w:t>外国人才数量</w:t>
            </w:r>
          </w:p>
        </w:tc>
        <w:tc>
          <w:tcPr>
            <w:tcW w:w="781" w:type="dxa"/>
            <w:shd w:val="clear" w:color="auto" w:fill="auto"/>
            <w:vAlign w:val="center"/>
          </w:tcPr>
          <w:p>
            <w:pPr>
              <w:pStyle w:val="160"/>
              <w:spacing w:line="360" w:lineRule="exact"/>
            </w:pPr>
            <w:r>
              <w:rPr>
                <w:rFonts w:hint="eastAsia"/>
              </w:rPr>
              <w:t>人</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p>
        </w:tc>
        <w:tc>
          <w:tcPr>
            <w:tcW w:w="1529" w:type="dxa"/>
            <w:shd w:val="clear" w:color="auto" w:fill="auto"/>
            <w:vAlign w:val="center"/>
          </w:tcPr>
          <w:p>
            <w:pPr>
              <w:pStyle w:val="160"/>
              <w:spacing w:line="360" w:lineRule="exact"/>
            </w:pPr>
            <w:r>
              <w:rPr>
                <w:rFonts w:hint="eastAsia"/>
              </w:rPr>
              <w:t>年均新增</w:t>
            </w:r>
            <w:r>
              <w:t>700</w:t>
            </w:r>
            <w:r>
              <w:rPr>
                <w:rFonts w:hint="eastAsia"/>
              </w:rPr>
              <w:t>★</w:t>
            </w:r>
          </w:p>
        </w:tc>
        <w:tc>
          <w:tcPr>
            <w:tcW w:w="1529" w:type="dxa"/>
            <w:shd w:val="clear" w:color="auto" w:fill="auto"/>
            <w:vAlign w:val="center"/>
          </w:tcPr>
          <w:p>
            <w:pPr>
              <w:pStyle w:val="160"/>
              <w:spacing w:line="360" w:lineRule="exact"/>
            </w:pPr>
            <w:r>
              <w:rPr>
                <w:rFonts w:hint="eastAsia"/>
              </w:rPr>
              <w:t>年均新增</w:t>
            </w:r>
            <w:r>
              <w:t>700</w:t>
            </w:r>
          </w:p>
        </w:tc>
        <w:tc>
          <w:tcPr>
            <w:tcW w:w="1530" w:type="dxa"/>
            <w:shd w:val="clear" w:color="auto" w:fill="auto"/>
            <w:vAlign w:val="center"/>
          </w:tcPr>
          <w:p>
            <w:pPr>
              <w:pStyle w:val="160"/>
              <w:spacing w:line="360" w:lineRule="exact"/>
            </w:pPr>
            <w:r>
              <w:rPr>
                <w:rFonts w:hint="eastAsia"/>
              </w:rPr>
              <w:t>年均新增</w:t>
            </w:r>
            <w:r>
              <w:t>700</w:t>
            </w:r>
          </w:p>
        </w:tc>
        <w:tc>
          <w:tcPr>
            <w:tcW w:w="1880" w:type="dxa"/>
            <w:shd w:val="clear" w:color="auto" w:fill="auto"/>
            <w:vAlign w:val="center"/>
          </w:tcPr>
          <w:p>
            <w:pPr>
              <w:pStyle w:val="160"/>
              <w:spacing w:line="360" w:lineRule="exact"/>
            </w:pPr>
            <w:r>
              <w:rPr>
                <w:rFonts w:hint="eastAsia"/>
              </w:rPr>
              <w:t>责任单位：科技局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r>
              <w:t>5</w:t>
            </w:r>
          </w:p>
        </w:tc>
        <w:tc>
          <w:tcPr>
            <w:tcW w:w="2917" w:type="dxa"/>
            <w:shd w:val="clear" w:color="auto" w:fill="auto"/>
            <w:vAlign w:val="center"/>
          </w:tcPr>
          <w:p>
            <w:pPr>
              <w:pStyle w:val="160"/>
              <w:spacing w:line="360" w:lineRule="exact"/>
            </w:pPr>
            <w:bookmarkStart w:id="3" w:name="_Hlk65792450"/>
            <w:r>
              <w:rPr>
                <w:rFonts w:hint="eastAsia"/>
              </w:rPr>
              <w:t>知识产权服务机构数量</w:t>
            </w:r>
            <w:bookmarkEnd w:id="3"/>
          </w:p>
        </w:tc>
        <w:tc>
          <w:tcPr>
            <w:tcW w:w="781" w:type="dxa"/>
            <w:shd w:val="clear" w:color="auto" w:fill="auto"/>
            <w:vAlign w:val="center"/>
          </w:tcPr>
          <w:p>
            <w:pPr>
              <w:pStyle w:val="160"/>
              <w:spacing w:line="360" w:lineRule="exact"/>
            </w:pPr>
            <w:r>
              <w:rPr>
                <w:rFonts w:hint="eastAsia"/>
              </w:rPr>
              <w:t>家</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p>
        </w:tc>
        <w:tc>
          <w:tcPr>
            <w:tcW w:w="1529" w:type="dxa"/>
            <w:shd w:val="clear" w:color="auto" w:fill="auto"/>
            <w:vAlign w:val="center"/>
          </w:tcPr>
          <w:p>
            <w:pPr>
              <w:pStyle w:val="160"/>
              <w:spacing w:line="360" w:lineRule="exact"/>
            </w:pPr>
            <w:r>
              <w:rPr>
                <w:rFonts w:hint="eastAsia"/>
              </w:rPr>
              <w:t>1</w:t>
            </w:r>
            <w:r>
              <w:t>0</w:t>
            </w:r>
          </w:p>
        </w:tc>
        <w:tc>
          <w:tcPr>
            <w:tcW w:w="1529" w:type="dxa"/>
            <w:shd w:val="clear" w:color="auto" w:fill="auto"/>
            <w:vAlign w:val="center"/>
          </w:tcPr>
          <w:p>
            <w:pPr>
              <w:pStyle w:val="160"/>
              <w:spacing w:line="360" w:lineRule="exact"/>
            </w:pPr>
            <w:r>
              <w:rPr>
                <w:rFonts w:hint="eastAsia"/>
              </w:rPr>
              <w:t>1</w:t>
            </w:r>
            <w:r>
              <w:t>4</w:t>
            </w:r>
          </w:p>
        </w:tc>
        <w:tc>
          <w:tcPr>
            <w:tcW w:w="1530" w:type="dxa"/>
            <w:shd w:val="clear" w:color="auto" w:fill="auto"/>
            <w:vAlign w:val="center"/>
          </w:tcPr>
          <w:p>
            <w:pPr>
              <w:pStyle w:val="160"/>
              <w:spacing w:line="360" w:lineRule="exact"/>
            </w:pPr>
            <w:r>
              <w:rPr>
                <w:rFonts w:hint="eastAsia"/>
              </w:rPr>
              <w:t>2</w:t>
            </w:r>
            <w:r>
              <w:t>0</w:t>
            </w:r>
          </w:p>
        </w:tc>
        <w:tc>
          <w:tcPr>
            <w:tcW w:w="1880" w:type="dxa"/>
            <w:shd w:val="clear" w:color="auto" w:fill="auto"/>
            <w:vAlign w:val="center"/>
          </w:tcPr>
          <w:p>
            <w:pPr>
              <w:pStyle w:val="160"/>
              <w:spacing w:line="360" w:lineRule="exact"/>
            </w:pPr>
            <w:r>
              <w:rPr>
                <w:rFonts w:hint="eastAsia"/>
              </w:rPr>
              <w:t>责任单位：市场监管局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458" w:type="dxa"/>
            <w:vMerge w:val="restart"/>
            <w:shd w:val="clear" w:color="auto" w:fill="auto"/>
            <w:vAlign w:val="center"/>
          </w:tcPr>
          <w:p>
            <w:pPr>
              <w:pStyle w:val="160"/>
              <w:spacing w:line="360" w:lineRule="exact"/>
              <w:rPr>
                <w:b/>
                <w:bCs w:val="0"/>
              </w:rPr>
            </w:pPr>
            <w:r>
              <w:rPr>
                <w:rFonts w:hint="eastAsia"/>
                <w:b/>
                <w:bCs w:val="0"/>
              </w:rPr>
              <w:t>幸福宜居</w:t>
            </w:r>
          </w:p>
        </w:tc>
        <w:tc>
          <w:tcPr>
            <w:tcW w:w="753" w:type="dxa"/>
            <w:shd w:val="clear" w:color="auto" w:fill="auto"/>
            <w:vAlign w:val="center"/>
          </w:tcPr>
          <w:p>
            <w:pPr>
              <w:pStyle w:val="160"/>
              <w:spacing w:line="360" w:lineRule="exact"/>
            </w:pPr>
            <w:r>
              <w:rPr>
                <w:rFonts w:hint="eastAsia"/>
              </w:rPr>
              <w:t>3</w:t>
            </w:r>
            <w:r>
              <w:t>6</w:t>
            </w:r>
          </w:p>
        </w:tc>
        <w:tc>
          <w:tcPr>
            <w:tcW w:w="2917" w:type="dxa"/>
            <w:shd w:val="clear" w:color="auto" w:fill="auto"/>
            <w:vAlign w:val="center"/>
          </w:tcPr>
          <w:p>
            <w:pPr>
              <w:pStyle w:val="160"/>
              <w:spacing w:line="360" w:lineRule="exact"/>
            </w:pPr>
            <w:r>
              <w:rPr>
                <w:rFonts w:hint="eastAsia"/>
              </w:rPr>
              <w:t>轨道交通总里程</w:t>
            </w:r>
          </w:p>
        </w:tc>
        <w:tc>
          <w:tcPr>
            <w:tcW w:w="781" w:type="dxa"/>
            <w:shd w:val="clear" w:color="auto" w:fill="auto"/>
            <w:vAlign w:val="center"/>
          </w:tcPr>
          <w:p>
            <w:pPr>
              <w:pStyle w:val="160"/>
              <w:spacing w:line="360" w:lineRule="exact"/>
            </w:pPr>
            <w:r>
              <w:rPr>
                <w:rFonts w:hint="eastAsia"/>
              </w:rPr>
              <w:t>公里</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0</w:t>
            </w:r>
          </w:p>
        </w:tc>
        <w:tc>
          <w:tcPr>
            <w:tcW w:w="1529" w:type="dxa"/>
            <w:shd w:val="clear" w:color="auto" w:fill="auto"/>
            <w:vAlign w:val="center"/>
          </w:tcPr>
          <w:p>
            <w:pPr>
              <w:pStyle w:val="160"/>
              <w:spacing w:line="360" w:lineRule="exact"/>
            </w:pPr>
            <w:r>
              <w:rPr>
                <w:rFonts w:hint="eastAsia"/>
              </w:rPr>
              <w:t>0</w:t>
            </w:r>
          </w:p>
        </w:tc>
        <w:tc>
          <w:tcPr>
            <w:tcW w:w="1529" w:type="dxa"/>
            <w:shd w:val="clear" w:color="auto" w:fill="auto"/>
            <w:vAlign w:val="center"/>
          </w:tcPr>
          <w:p>
            <w:pPr>
              <w:pStyle w:val="160"/>
              <w:spacing w:line="360" w:lineRule="exact"/>
            </w:pPr>
            <w:r>
              <w:t>0</w:t>
            </w:r>
          </w:p>
        </w:tc>
        <w:tc>
          <w:tcPr>
            <w:tcW w:w="1530" w:type="dxa"/>
            <w:shd w:val="clear" w:color="auto" w:fill="auto"/>
            <w:vAlign w:val="center"/>
          </w:tcPr>
          <w:p>
            <w:pPr>
              <w:pStyle w:val="160"/>
              <w:spacing w:line="360" w:lineRule="exact"/>
            </w:pPr>
            <w:r>
              <w:rPr>
                <w:rFonts w:hint="eastAsia"/>
              </w:rPr>
              <w:t>&gt;</w:t>
            </w:r>
            <w:r>
              <w:t>100</w:t>
            </w:r>
            <w:r>
              <w:rPr>
                <w:rFonts w:hint="eastAsia"/>
              </w:rPr>
              <w:t>★</w:t>
            </w:r>
          </w:p>
        </w:tc>
        <w:tc>
          <w:tcPr>
            <w:tcW w:w="1880" w:type="dxa"/>
            <w:shd w:val="clear" w:color="auto" w:fill="auto"/>
            <w:vAlign w:val="center"/>
          </w:tcPr>
          <w:p>
            <w:pPr>
              <w:pStyle w:val="160"/>
              <w:spacing w:line="360" w:lineRule="exact"/>
            </w:pPr>
            <w:r>
              <w:rPr>
                <w:rFonts w:hint="eastAsia"/>
              </w:rPr>
              <w:t>责任单位：交通运输局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r>
              <w:t>7</w:t>
            </w:r>
          </w:p>
        </w:tc>
        <w:tc>
          <w:tcPr>
            <w:tcW w:w="2917" w:type="dxa"/>
            <w:shd w:val="clear" w:color="auto" w:fill="auto"/>
            <w:vAlign w:val="center"/>
          </w:tcPr>
          <w:p>
            <w:pPr>
              <w:pStyle w:val="160"/>
              <w:spacing w:line="360" w:lineRule="exact"/>
            </w:pPr>
            <w:r>
              <w:rPr>
                <w:rFonts w:hint="eastAsia"/>
              </w:rPr>
              <w:t>15分钟社区生活圈覆盖率</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w:t>
            </w:r>
            <w:r>
              <w:t>60</w:t>
            </w:r>
          </w:p>
        </w:tc>
        <w:tc>
          <w:tcPr>
            <w:tcW w:w="1529" w:type="dxa"/>
            <w:shd w:val="clear" w:color="auto" w:fill="auto"/>
            <w:vAlign w:val="center"/>
          </w:tcPr>
          <w:p>
            <w:pPr>
              <w:pStyle w:val="160"/>
              <w:spacing w:line="360" w:lineRule="exact"/>
            </w:pPr>
            <w:r>
              <w:t>80</w:t>
            </w:r>
            <w:r>
              <w:rPr>
                <w:rFonts w:hint="eastAsia"/>
              </w:rPr>
              <w:t>★</w:t>
            </w:r>
          </w:p>
        </w:tc>
        <w:tc>
          <w:tcPr>
            <w:tcW w:w="1529" w:type="dxa"/>
            <w:shd w:val="clear" w:color="auto" w:fill="auto"/>
            <w:vAlign w:val="center"/>
          </w:tcPr>
          <w:p>
            <w:pPr>
              <w:pStyle w:val="160"/>
              <w:spacing w:line="360" w:lineRule="exact"/>
            </w:pPr>
            <w:r>
              <w:rPr>
                <w:rFonts w:hint="eastAsia"/>
              </w:rPr>
              <w:t>8</w:t>
            </w:r>
            <w:r>
              <w:t>5</w:t>
            </w:r>
          </w:p>
        </w:tc>
        <w:tc>
          <w:tcPr>
            <w:tcW w:w="1530" w:type="dxa"/>
            <w:shd w:val="clear" w:color="auto" w:fill="auto"/>
            <w:vAlign w:val="center"/>
          </w:tcPr>
          <w:p>
            <w:pPr>
              <w:pStyle w:val="160"/>
              <w:spacing w:line="360" w:lineRule="exact"/>
            </w:pPr>
            <w:r>
              <w:rPr>
                <w:rFonts w:hint="eastAsia"/>
              </w:rPr>
              <w:t>100★</w:t>
            </w:r>
          </w:p>
        </w:tc>
        <w:tc>
          <w:tcPr>
            <w:tcW w:w="1880" w:type="dxa"/>
            <w:shd w:val="clear" w:color="auto" w:fill="auto"/>
            <w:vAlign w:val="center"/>
          </w:tcPr>
          <w:p>
            <w:pPr>
              <w:pStyle w:val="160"/>
              <w:spacing w:line="360" w:lineRule="exact"/>
            </w:pPr>
            <w:r>
              <w:rPr>
                <w:rFonts w:hint="eastAsia"/>
              </w:rPr>
              <w:t>责任单位：自然资源和规划局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r>
              <w:t>8</w:t>
            </w:r>
          </w:p>
        </w:tc>
        <w:tc>
          <w:tcPr>
            <w:tcW w:w="2917" w:type="dxa"/>
            <w:shd w:val="clear" w:color="auto" w:fill="auto"/>
            <w:vAlign w:val="center"/>
          </w:tcPr>
          <w:p>
            <w:pPr>
              <w:pStyle w:val="160"/>
              <w:spacing w:line="360" w:lineRule="exact"/>
            </w:pPr>
            <w:r>
              <w:rPr>
                <w:rFonts w:hint="eastAsia"/>
              </w:rPr>
              <w:t>人均期望寿命</w:t>
            </w:r>
          </w:p>
        </w:tc>
        <w:tc>
          <w:tcPr>
            <w:tcW w:w="781" w:type="dxa"/>
            <w:shd w:val="clear" w:color="auto" w:fill="auto"/>
            <w:vAlign w:val="center"/>
          </w:tcPr>
          <w:p>
            <w:pPr>
              <w:pStyle w:val="160"/>
              <w:spacing w:line="360" w:lineRule="exact"/>
            </w:pPr>
            <w:r>
              <w:rPr>
                <w:rFonts w:hint="eastAsia"/>
              </w:rPr>
              <w:t>岁</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8</w:t>
            </w:r>
            <w:r>
              <w:t>1.97</w:t>
            </w:r>
          </w:p>
        </w:tc>
        <w:tc>
          <w:tcPr>
            <w:tcW w:w="1529" w:type="dxa"/>
            <w:shd w:val="clear" w:color="auto" w:fill="auto"/>
            <w:vAlign w:val="center"/>
          </w:tcPr>
          <w:p>
            <w:pPr>
              <w:pStyle w:val="160"/>
              <w:spacing w:line="360" w:lineRule="exact"/>
            </w:pPr>
            <w:r>
              <w:rPr>
                <w:rFonts w:hint="eastAsia"/>
              </w:rPr>
              <w:t>8</w:t>
            </w:r>
            <w:r>
              <w:t>2</w:t>
            </w:r>
          </w:p>
        </w:tc>
        <w:tc>
          <w:tcPr>
            <w:tcW w:w="1529" w:type="dxa"/>
            <w:shd w:val="clear" w:color="auto" w:fill="auto"/>
            <w:vAlign w:val="center"/>
          </w:tcPr>
          <w:p>
            <w:pPr>
              <w:pStyle w:val="160"/>
              <w:spacing w:line="360" w:lineRule="exact"/>
            </w:pPr>
            <w:r>
              <w:t>82</w:t>
            </w:r>
          </w:p>
        </w:tc>
        <w:tc>
          <w:tcPr>
            <w:tcW w:w="1530" w:type="dxa"/>
            <w:shd w:val="clear" w:color="auto" w:fill="auto"/>
            <w:vAlign w:val="center"/>
          </w:tcPr>
          <w:p>
            <w:pPr>
              <w:pStyle w:val="160"/>
              <w:spacing w:line="360" w:lineRule="exact"/>
            </w:pPr>
            <w:r>
              <w:t>82.5</w:t>
            </w:r>
            <w:r>
              <w:rPr>
                <w:rFonts w:hint="eastAsia"/>
              </w:rPr>
              <w:t>★</w:t>
            </w:r>
          </w:p>
        </w:tc>
        <w:tc>
          <w:tcPr>
            <w:tcW w:w="1880" w:type="dxa"/>
            <w:shd w:val="clear" w:color="auto" w:fill="auto"/>
            <w:vAlign w:val="center"/>
          </w:tcPr>
          <w:p>
            <w:pPr>
              <w:pStyle w:val="160"/>
              <w:spacing w:line="360" w:lineRule="exact"/>
            </w:pPr>
            <w:r>
              <w:rPr>
                <w:rFonts w:hint="eastAsia"/>
              </w:rPr>
              <w:t>责任单位：卫生健康委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3</w:t>
            </w:r>
            <w:r>
              <w:t>9</w:t>
            </w:r>
          </w:p>
        </w:tc>
        <w:tc>
          <w:tcPr>
            <w:tcW w:w="2917" w:type="dxa"/>
            <w:shd w:val="clear" w:color="auto" w:fill="auto"/>
            <w:vAlign w:val="center"/>
          </w:tcPr>
          <w:p>
            <w:pPr>
              <w:pStyle w:val="160"/>
              <w:spacing w:line="360" w:lineRule="exact"/>
            </w:pPr>
            <w:r>
              <w:rPr>
                <w:rFonts w:hint="eastAsia"/>
              </w:rPr>
              <w:t>每万人拥有全科医生数量</w:t>
            </w:r>
          </w:p>
        </w:tc>
        <w:tc>
          <w:tcPr>
            <w:tcW w:w="781" w:type="dxa"/>
            <w:shd w:val="clear" w:color="auto" w:fill="auto"/>
            <w:vAlign w:val="center"/>
          </w:tcPr>
          <w:p>
            <w:pPr>
              <w:pStyle w:val="160"/>
              <w:spacing w:line="360" w:lineRule="exact"/>
            </w:pPr>
            <w:r>
              <w:rPr>
                <w:rFonts w:hint="eastAsia"/>
              </w:rPr>
              <w:t>人</w:t>
            </w:r>
          </w:p>
        </w:tc>
        <w:tc>
          <w:tcPr>
            <w:tcW w:w="780" w:type="dxa"/>
            <w:shd w:val="clear" w:color="auto" w:fill="auto"/>
            <w:vAlign w:val="center"/>
          </w:tcPr>
          <w:p>
            <w:pPr>
              <w:pStyle w:val="160"/>
              <w:spacing w:line="360" w:lineRule="exact"/>
            </w:pPr>
            <w:r>
              <w:rPr>
                <w:rFonts w:hint="eastAsia"/>
              </w:rPr>
              <w:t>约束性</w:t>
            </w:r>
          </w:p>
        </w:tc>
        <w:tc>
          <w:tcPr>
            <w:tcW w:w="1529" w:type="dxa"/>
            <w:shd w:val="clear" w:color="auto" w:fill="auto"/>
            <w:vAlign w:val="center"/>
          </w:tcPr>
          <w:p>
            <w:pPr>
              <w:pStyle w:val="160"/>
              <w:spacing w:line="360" w:lineRule="exact"/>
            </w:pPr>
            <w:r>
              <w:rPr>
                <w:rFonts w:hint="eastAsia"/>
              </w:rPr>
              <w:t>2</w:t>
            </w:r>
            <w:r>
              <w:t>.11</w:t>
            </w:r>
          </w:p>
        </w:tc>
        <w:tc>
          <w:tcPr>
            <w:tcW w:w="1529" w:type="dxa"/>
            <w:shd w:val="clear" w:color="auto" w:fill="auto"/>
            <w:vAlign w:val="center"/>
          </w:tcPr>
          <w:p>
            <w:pPr>
              <w:pStyle w:val="160"/>
              <w:spacing w:line="360" w:lineRule="exact"/>
            </w:pPr>
            <w:r>
              <w:t>2.5</w:t>
            </w:r>
          </w:p>
        </w:tc>
        <w:tc>
          <w:tcPr>
            <w:tcW w:w="1529" w:type="dxa"/>
            <w:shd w:val="clear" w:color="auto" w:fill="auto"/>
            <w:vAlign w:val="center"/>
          </w:tcPr>
          <w:p>
            <w:pPr>
              <w:pStyle w:val="160"/>
              <w:spacing w:line="360" w:lineRule="exact"/>
            </w:pPr>
            <w:r>
              <w:t>2.7</w:t>
            </w:r>
            <w:r>
              <w:rPr>
                <w:rFonts w:hint="eastAsia"/>
              </w:rPr>
              <w:t>★</w:t>
            </w:r>
          </w:p>
        </w:tc>
        <w:tc>
          <w:tcPr>
            <w:tcW w:w="1530" w:type="dxa"/>
            <w:shd w:val="clear" w:color="auto" w:fill="auto"/>
            <w:vAlign w:val="center"/>
          </w:tcPr>
          <w:p>
            <w:pPr>
              <w:pStyle w:val="160"/>
              <w:spacing w:line="360" w:lineRule="exact"/>
            </w:pPr>
            <w:r>
              <w:t>5</w:t>
            </w:r>
          </w:p>
        </w:tc>
        <w:tc>
          <w:tcPr>
            <w:tcW w:w="1880" w:type="dxa"/>
            <w:shd w:val="clear" w:color="auto" w:fill="auto"/>
            <w:vAlign w:val="center"/>
          </w:tcPr>
          <w:p>
            <w:pPr>
              <w:pStyle w:val="160"/>
              <w:spacing w:line="360" w:lineRule="exact"/>
            </w:pPr>
            <w:r>
              <w:rPr>
                <w:rFonts w:hint="eastAsia"/>
              </w:rPr>
              <w:t>责任单位：卫生健康委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4</w:t>
            </w:r>
            <w:r>
              <w:t>0</w:t>
            </w:r>
          </w:p>
        </w:tc>
        <w:tc>
          <w:tcPr>
            <w:tcW w:w="2917" w:type="dxa"/>
            <w:shd w:val="clear" w:color="auto" w:fill="auto"/>
            <w:vAlign w:val="center"/>
          </w:tcPr>
          <w:p>
            <w:pPr>
              <w:pStyle w:val="160"/>
              <w:spacing w:line="360" w:lineRule="exact"/>
            </w:pPr>
            <w:r>
              <w:rPr>
                <w:rFonts w:hint="eastAsia"/>
              </w:rPr>
              <w:t>市辖区人均2</w:t>
            </w:r>
            <w:r>
              <w:t>4</w:t>
            </w:r>
            <w:r>
              <w:rPr>
                <w:rFonts w:hint="eastAsia"/>
              </w:rPr>
              <w:t>小时便利商业网点数量</w:t>
            </w:r>
          </w:p>
        </w:tc>
        <w:tc>
          <w:tcPr>
            <w:tcW w:w="781" w:type="dxa"/>
            <w:shd w:val="clear" w:color="auto" w:fill="auto"/>
            <w:vAlign w:val="center"/>
          </w:tcPr>
          <w:p>
            <w:pPr>
              <w:pStyle w:val="160"/>
              <w:spacing w:line="360" w:lineRule="exact"/>
            </w:pPr>
            <w:r>
              <w:rPr>
                <w:rFonts w:hint="eastAsia"/>
              </w:rPr>
              <w:t>个/万人</w:t>
            </w:r>
          </w:p>
        </w:tc>
        <w:tc>
          <w:tcPr>
            <w:tcW w:w="780" w:type="dxa"/>
            <w:shd w:val="clear" w:color="auto" w:fill="auto"/>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1</w:t>
            </w:r>
          </w:p>
        </w:tc>
        <w:tc>
          <w:tcPr>
            <w:tcW w:w="1529" w:type="dxa"/>
            <w:shd w:val="clear" w:color="auto" w:fill="auto"/>
            <w:vAlign w:val="center"/>
          </w:tcPr>
          <w:p>
            <w:pPr>
              <w:pStyle w:val="160"/>
              <w:spacing w:line="360" w:lineRule="exact"/>
            </w:pPr>
            <w:r>
              <w:t>1.8</w:t>
            </w:r>
            <w:r>
              <w:rPr>
                <w:rFonts w:hint="eastAsia"/>
              </w:rPr>
              <w:t>★</w:t>
            </w:r>
          </w:p>
        </w:tc>
        <w:tc>
          <w:tcPr>
            <w:tcW w:w="1529" w:type="dxa"/>
            <w:shd w:val="clear" w:color="auto" w:fill="auto"/>
            <w:vAlign w:val="center"/>
          </w:tcPr>
          <w:p>
            <w:pPr>
              <w:pStyle w:val="160"/>
              <w:spacing w:line="360" w:lineRule="exact"/>
            </w:pPr>
            <w:r>
              <w:t>2.1</w:t>
            </w:r>
          </w:p>
        </w:tc>
        <w:tc>
          <w:tcPr>
            <w:tcW w:w="1530" w:type="dxa"/>
            <w:shd w:val="clear" w:color="auto" w:fill="auto"/>
            <w:vAlign w:val="center"/>
          </w:tcPr>
          <w:p>
            <w:pPr>
              <w:pStyle w:val="160"/>
              <w:spacing w:line="360" w:lineRule="exact"/>
            </w:pPr>
            <w:r>
              <w:t>3</w:t>
            </w:r>
          </w:p>
        </w:tc>
        <w:tc>
          <w:tcPr>
            <w:tcW w:w="1880" w:type="dxa"/>
            <w:shd w:val="clear" w:color="auto" w:fill="auto"/>
            <w:vAlign w:val="center"/>
          </w:tcPr>
          <w:p>
            <w:pPr>
              <w:pStyle w:val="160"/>
              <w:spacing w:line="360" w:lineRule="exact"/>
            </w:pPr>
            <w:r>
              <w:rPr>
                <w:rFonts w:hint="eastAsia"/>
              </w:rPr>
              <w:t>责任单位：商务局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4</w:t>
            </w:r>
            <w:r>
              <w:t>1</w:t>
            </w:r>
          </w:p>
        </w:tc>
        <w:tc>
          <w:tcPr>
            <w:tcW w:w="2917" w:type="dxa"/>
            <w:shd w:val="clear" w:color="auto" w:fill="auto"/>
            <w:vAlign w:val="center"/>
          </w:tcPr>
          <w:p>
            <w:pPr>
              <w:pStyle w:val="160"/>
              <w:spacing w:line="360" w:lineRule="exact"/>
            </w:pPr>
            <w:r>
              <w:rPr>
                <w:rFonts w:hint="eastAsia"/>
              </w:rPr>
              <w:t>运营结束时间在2</w:t>
            </w:r>
            <w:r>
              <w:t>2</w:t>
            </w:r>
            <w:r>
              <w:rPr>
                <w:rFonts w:hint="eastAsia"/>
              </w:rPr>
              <w:t>点之后的公交线路占总线路数量的比例</w:t>
            </w:r>
          </w:p>
        </w:tc>
        <w:tc>
          <w:tcPr>
            <w:tcW w:w="781" w:type="dxa"/>
            <w:shd w:val="clear" w:color="auto" w:fill="auto"/>
            <w:vAlign w:val="center"/>
          </w:tcPr>
          <w:p>
            <w:pPr>
              <w:pStyle w:val="160"/>
              <w:spacing w:line="360" w:lineRule="exact"/>
            </w:pPr>
            <w:r>
              <w:rPr>
                <w:rFonts w:hint="eastAsia"/>
              </w:rPr>
              <w:t>%</w:t>
            </w:r>
          </w:p>
        </w:tc>
        <w:tc>
          <w:tcPr>
            <w:tcW w:w="780" w:type="dxa"/>
            <w:shd w:val="clear" w:color="auto" w:fill="auto"/>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p>
        </w:tc>
        <w:tc>
          <w:tcPr>
            <w:tcW w:w="1529" w:type="dxa"/>
            <w:shd w:val="clear" w:color="auto" w:fill="auto"/>
            <w:vAlign w:val="center"/>
          </w:tcPr>
          <w:p>
            <w:pPr>
              <w:pStyle w:val="160"/>
              <w:spacing w:line="360" w:lineRule="exact"/>
            </w:pPr>
            <w:r>
              <w:rPr>
                <w:rFonts w:hint="eastAsia"/>
              </w:rPr>
              <w:t>1</w:t>
            </w:r>
            <w:r>
              <w:t>0</w:t>
            </w:r>
            <w:r>
              <w:rPr>
                <w:rFonts w:hint="eastAsia"/>
              </w:rPr>
              <w:t>%★</w:t>
            </w:r>
          </w:p>
        </w:tc>
        <w:tc>
          <w:tcPr>
            <w:tcW w:w="1529" w:type="dxa"/>
            <w:shd w:val="clear" w:color="auto" w:fill="auto"/>
            <w:vAlign w:val="center"/>
          </w:tcPr>
          <w:p>
            <w:pPr>
              <w:pStyle w:val="160"/>
              <w:spacing w:line="360" w:lineRule="exact"/>
            </w:pPr>
            <w:r>
              <w:rPr>
                <w:rFonts w:hint="eastAsia"/>
              </w:rPr>
              <w:t>2</w:t>
            </w:r>
            <w:r>
              <w:t>0</w:t>
            </w:r>
            <w:r>
              <w:rPr>
                <w:rFonts w:hint="eastAsia"/>
              </w:rPr>
              <w:t>%</w:t>
            </w:r>
          </w:p>
        </w:tc>
        <w:tc>
          <w:tcPr>
            <w:tcW w:w="1530" w:type="dxa"/>
            <w:shd w:val="clear" w:color="auto" w:fill="auto"/>
            <w:vAlign w:val="center"/>
          </w:tcPr>
          <w:p>
            <w:pPr>
              <w:pStyle w:val="160"/>
              <w:spacing w:line="360" w:lineRule="exact"/>
            </w:pPr>
            <w:r>
              <w:rPr>
                <w:rFonts w:hint="eastAsia"/>
              </w:rPr>
              <w:t>3</w:t>
            </w:r>
            <w:r>
              <w:t>5</w:t>
            </w:r>
            <w:r>
              <w:rPr>
                <w:rFonts w:hint="eastAsia"/>
              </w:rPr>
              <w:t>%</w:t>
            </w:r>
          </w:p>
        </w:tc>
        <w:tc>
          <w:tcPr>
            <w:tcW w:w="1880" w:type="dxa"/>
            <w:shd w:val="clear" w:color="auto" w:fill="auto"/>
            <w:vAlign w:val="center"/>
          </w:tcPr>
          <w:p>
            <w:pPr>
              <w:pStyle w:val="160"/>
              <w:spacing w:line="360" w:lineRule="exact"/>
            </w:pPr>
            <w:r>
              <w:rPr>
                <w:rFonts w:hint="eastAsia"/>
              </w:rPr>
              <w:t>责任单位：交通运输局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rPr>
                <w:b/>
                <w:bCs w:val="0"/>
              </w:rPr>
            </w:pPr>
          </w:p>
        </w:tc>
        <w:tc>
          <w:tcPr>
            <w:tcW w:w="753" w:type="dxa"/>
            <w:shd w:val="clear" w:color="auto" w:fill="auto"/>
            <w:vAlign w:val="center"/>
          </w:tcPr>
          <w:p>
            <w:pPr>
              <w:pStyle w:val="160"/>
              <w:spacing w:line="360" w:lineRule="exact"/>
            </w:pPr>
            <w:r>
              <w:rPr>
                <w:rFonts w:hint="eastAsia"/>
              </w:rPr>
              <w:t>4</w:t>
            </w:r>
            <w:r>
              <w:t>2</w:t>
            </w:r>
          </w:p>
        </w:tc>
        <w:tc>
          <w:tcPr>
            <w:tcW w:w="2917" w:type="dxa"/>
            <w:shd w:val="clear" w:color="auto" w:fill="auto"/>
            <w:vAlign w:val="center"/>
          </w:tcPr>
          <w:p>
            <w:pPr>
              <w:pStyle w:val="160"/>
              <w:spacing w:line="360" w:lineRule="exact"/>
            </w:pPr>
            <w:r>
              <w:rPr>
                <w:rFonts w:hint="eastAsia"/>
              </w:rPr>
              <w:t>外籍常住人口数量</w:t>
            </w:r>
          </w:p>
        </w:tc>
        <w:tc>
          <w:tcPr>
            <w:tcW w:w="781" w:type="dxa"/>
            <w:shd w:val="clear" w:color="auto" w:fill="auto"/>
            <w:vAlign w:val="center"/>
          </w:tcPr>
          <w:p>
            <w:pPr>
              <w:pStyle w:val="160"/>
              <w:spacing w:line="360" w:lineRule="exact"/>
            </w:pPr>
            <w:r>
              <w:rPr>
                <w:rFonts w:hint="eastAsia"/>
              </w:rPr>
              <w:t>人</w:t>
            </w:r>
          </w:p>
        </w:tc>
        <w:tc>
          <w:tcPr>
            <w:tcW w:w="780" w:type="dxa"/>
            <w:shd w:val="clear" w:color="auto" w:fill="auto"/>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4</w:t>
            </w:r>
            <w:r>
              <w:t>583</w:t>
            </w:r>
          </w:p>
        </w:tc>
        <w:tc>
          <w:tcPr>
            <w:tcW w:w="1529" w:type="dxa"/>
            <w:shd w:val="clear" w:color="auto" w:fill="auto"/>
            <w:vAlign w:val="center"/>
          </w:tcPr>
          <w:p>
            <w:pPr>
              <w:pStyle w:val="160"/>
              <w:spacing w:line="360" w:lineRule="exact"/>
            </w:pPr>
            <w:r>
              <w:t>5000</w:t>
            </w:r>
          </w:p>
        </w:tc>
        <w:tc>
          <w:tcPr>
            <w:tcW w:w="1529" w:type="dxa"/>
            <w:shd w:val="clear" w:color="auto" w:fill="auto"/>
            <w:vAlign w:val="center"/>
          </w:tcPr>
          <w:p>
            <w:pPr>
              <w:pStyle w:val="160"/>
              <w:spacing w:line="360" w:lineRule="exact"/>
            </w:pPr>
            <w:r>
              <w:t>5500</w:t>
            </w:r>
          </w:p>
        </w:tc>
        <w:tc>
          <w:tcPr>
            <w:tcW w:w="1530" w:type="dxa"/>
            <w:shd w:val="clear" w:color="auto" w:fill="auto"/>
            <w:vAlign w:val="center"/>
          </w:tcPr>
          <w:p>
            <w:pPr>
              <w:pStyle w:val="160"/>
              <w:spacing w:line="360" w:lineRule="exact"/>
            </w:pPr>
            <w:r>
              <w:t>8000</w:t>
            </w:r>
          </w:p>
        </w:tc>
        <w:tc>
          <w:tcPr>
            <w:tcW w:w="1880" w:type="dxa"/>
            <w:shd w:val="clear" w:color="auto" w:fill="auto"/>
            <w:vAlign w:val="center"/>
          </w:tcPr>
          <w:p>
            <w:pPr>
              <w:pStyle w:val="160"/>
              <w:spacing w:line="360" w:lineRule="exact"/>
            </w:pPr>
            <w:r>
              <w:rPr>
                <w:rFonts w:hint="eastAsia"/>
              </w:rPr>
              <w:t>责任单位：公安局、外办、人力资源社会保障局、科技局、教育局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58" w:type="dxa"/>
            <w:vMerge w:val="restart"/>
            <w:shd w:val="clear" w:color="auto" w:fill="auto"/>
            <w:vAlign w:val="center"/>
          </w:tcPr>
          <w:p>
            <w:pPr>
              <w:pStyle w:val="160"/>
              <w:spacing w:line="360" w:lineRule="exact"/>
              <w:rPr>
                <w:b/>
                <w:bCs w:val="0"/>
              </w:rPr>
            </w:pPr>
            <w:r>
              <w:rPr>
                <w:rFonts w:hint="eastAsia"/>
                <w:b/>
                <w:bCs w:val="0"/>
              </w:rPr>
              <w:t>人文包容</w:t>
            </w:r>
          </w:p>
        </w:tc>
        <w:tc>
          <w:tcPr>
            <w:tcW w:w="753" w:type="dxa"/>
            <w:shd w:val="clear" w:color="auto" w:fill="auto"/>
            <w:vAlign w:val="center"/>
          </w:tcPr>
          <w:p>
            <w:pPr>
              <w:pStyle w:val="160"/>
              <w:spacing w:line="360" w:lineRule="exact"/>
            </w:pPr>
            <w:r>
              <w:rPr>
                <w:rFonts w:hint="eastAsia"/>
              </w:rPr>
              <w:t>4</w:t>
            </w:r>
            <w:r>
              <w:t>3</w:t>
            </w:r>
          </w:p>
        </w:tc>
        <w:tc>
          <w:tcPr>
            <w:tcW w:w="2917" w:type="dxa"/>
            <w:shd w:val="clear" w:color="auto" w:fill="auto"/>
            <w:vAlign w:val="center"/>
          </w:tcPr>
          <w:p>
            <w:pPr>
              <w:pStyle w:val="160"/>
              <w:spacing w:line="360" w:lineRule="exact"/>
            </w:pPr>
            <w:r>
              <w:rPr>
                <w:rFonts w:hint="eastAsia"/>
              </w:rPr>
              <w:t>每10万人拥有文化设施（博物馆、图书馆、公共文化馆、演出场馆、美术馆、画廊、实体书店等）数量</w:t>
            </w:r>
          </w:p>
        </w:tc>
        <w:tc>
          <w:tcPr>
            <w:tcW w:w="781" w:type="dxa"/>
            <w:shd w:val="clear" w:color="auto" w:fill="auto"/>
            <w:vAlign w:val="center"/>
          </w:tcPr>
          <w:p>
            <w:pPr>
              <w:pStyle w:val="160"/>
              <w:spacing w:line="360" w:lineRule="exact"/>
            </w:pPr>
            <w:r>
              <w:rPr>
                <w:rFonts w:hint="eastAsia"/>
              </w:rPr>
              <w:t>家</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t>19.1</w:t>
            </w:r>
          </w:p>
        </w:tc>
        <w:tc>
          <w:tcPr>
            <w:tcW w:w="1529" w:type="dxa"/>
            <w:shd w:val="clear" w:color="auto" w:fill="auto"/>
            <w:vAlign w:val="center"/>
          </w:tcPr>
          <w:p>
            <w:pPr>
              <w:pStyle w:val="160"/>
              <w:spacing w:line="360" w:lineRule="exact"/>
            </w:pPr>
            <w:r>
              <w:rPr>
                <w:rFonts w:hint="eastAsia"/>
              </w:rPr>
              <w:t>2</w:t>
            </w:r>
            <w:r>
              <w:t>0</w:t>
            </w:r>
          </w:p>
        </w:tc>
        <w:tc>
          <w:tcPr>
            <w:tcW w:w="1529" w:type="dxa"/>
            <w:shd w:val="clear" w:color="auto" w:fill="auto"/>
            <w:vAlign w:val="center"/>
          </w:tcPr>
          <w:p>
            <w:pPr>
              <w:pStyle w:val="160"/>
              <w:spacing w:line="360" w:lineRule="exact"/>
            </w:pPr>
            <w:r>
              <w:rPr>
                <w:rFonts w:hint="eastAsia"/>
              </w:rPr>
              <w:t>21.3</w:t>
            </w:r>
          </w:p>
        </w:tc>
        <w:tc>
          <w:tcPr>
            <w:tcW w:w="1530" w:type="dxa"/>
            <w:shd w:val="clear" w:color="auto" w:fill="auto"/>
            <w:vAlign w:val="center"/>
          </w:tcPr>
          <w:p>
            <w:pPr>
              <w:pStyle w:val="160"/>
              <w:spacing w:line="360" w:lineRule="exact"/>
            </w:pPr>
            <w:r>
              <w:rPr>
                <w:rFonts w:hint="eastAsia"/>
              </w:rPr>
              <w:t>26.7</w:t>
            </w:r>
          </w:p>
        </w:tc>
        <w:tc>
          <w:tcPr>
            <w:tcW w:w="1880" w:type="dxa"/>
            <w:shd w:val="clear" w:color="auto" w:fill="auto"/>
            <w:vAlign w:val="center"/>
          </w:tcPr>
          <w:p>
            <w:pPr>
              <w:pStyle w:val="160"/>
              <w:spacing w:line="360" w:lineRule="exact"/>
            </w:pPr>
            <w:r>
              <w:rPr>
                <w:rFonts w:hint="eastAsia"/>
              </w:rPr>
              <w:t>责任单位：文化和旅游局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pPr>
          </w:p>
        </w:tc>
        <w:tc>
          <w:tcPr>
            <w:tcW w:w="753" w:type="dxa"/>
            <w:shd w:val="clear" w:color="auto" w:fill="auto"/>
            <w:vAlign w:val="center"/>
          </w:tcPr>
          <w:p>
            <w:pPr>
              <w:pStyle w:val="160"/>
              <w:spacing w:line="360" w:lineRule="exact"/>
            </w:pPr>
            <w:r>
              <w:rPr>
                <w:rFonts w:hint="eastAsia"/>
              </w:rPr>
              <w:t>4</w:t>
            </w:r>
            <w:r>
              <w:t>4</w:t>
            </w:r>
          </w:p>
        </w:tc>
        <w:tc>
          <w:tcPr>
            <w:tcW w:w="2917" w:type="dxa"/>
            <w:shd w:val="clear" w:color="auto" w:fill="auto"/>
            <w:vAlign w:val="center"/>
          </w:tcPr>
          <w:p>
            <w:pPr>
              <w:pStyle w:val="160"/>
              <w:spacing w:line="360" w:lineRule="exact"/>
            </w:pPr>
            <w:r>
              <w:tab/>
            </w:r>
            <w:r>
              <w:t>年入境旅游人次数</w:t>
            </w:r>
          </w:p>
        </w:tc>
        <w:tc>
          <w:tcPr>
            <w:tcW w:w="781" w:type="dxa"/>
            <w:shd w:val="clear" w:color="auto" w:fill="auto"/>
            <w:vAlign w:val="center"/>
          </w:tcPr>
          <w:p>
            <w:pPr>
              <w:pStyle w:val="160"/>
              <w:spacing w:line="360" w:lineRule="exact"/>
            </w:pPr>
            <w:r>
              <w:rPr>
                <w:rFonts w:hint="eastAsia"/>
              </w:rPr>
              <w:t>万人</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全省第三（2</w:t>
            </w:r>
            <w:r>
              <w:t>019</w:t>
            </w:r>
            <w:r>
              <w:rPr>
                <w:rFonts w:hint="eastAsia"/>
              </w:rPr>
              <w:t>年）</w:t>
            </w:r>
          </w:p>
        </w:tc>
        <w:tc>
          <w:tcPr>
            <w:tcW w:w="1529" w:type="dxa"/>
            <w:shd w:val="clear" w:color="auto" w:fill="auto"/>
            <w:vAlign w:val="center"/>
          </w:tcPr>
          <w:p>
            <w:pPr>
              <w:pStyle w:val="160"/>
              <w:spacing w:line="360" w:lineRule="exact"/>
            </w:pPr>
            <w:r>
              <w:rPr>
                <w:rFonts w:hint="eastAsia"/>
              </w:rPr>
              <w:t>全省前三</w:t>
            </w:r>
          </w:p>
        </w:tc>
        <w:tc>
          <w:tcPr>
            <w:tcW w:w="1529" w:type="dxa"/>
            <w:shd w:val="clear" w:color="auto" w:fill="auto"/>
            <w:vAlign w:val="center"/>
          </w:tcPr>
          <w:p>
            <w:pPr>
              <w:pStyle w:val="160"/>
              <w:spacing w:line="360" w:lineRule="exact"/>
            </w:pPr>
            <w:r>
              <w:rPr>
                <w:rFonts w:hint="eastAsia"/>
              </w:rPr>
              <w:t>全省前三</w:t>
            </w:r>
          </w:p>
        </w:tc>
        <w:tc>
          <w:tcPr>
            <w:tcW w:w="1530" w:type="dxa"/>
            <w:shd w:val="clear" w:color="auto" w:fill="auto"/>
            <w:vAlign w:val="center"/>
          </w:tcPr>
          <w:p>
            <w:pPr>
              <w:pStyle w:val="160"/>
              <w:spacing w:line="360" w:lineRule="exact"/>
            </w:pPr>
            <w:r>
              <w:rPr>
                <w:rFonts w:hint="eastAsia"/>
              </w:rPr>
              <w:t>全省前三</w:t>
            </w:r>
          </w:p>
        </w:tc>
        <w:tc>
          <w:tcPr>
            <w:tcW w:w="1880" w:type="dxa"/>
            <w:shd w:val="clear" w:color="auto" w:fill="auto"/>
            <w:vAlign w:val="center"/>
          </w:tcPr>
          <w:p>
            <w:pPr>
              <w:pStyle w:val="160"/>
              <w:spacing w:line="360" w:lineRule="exact"/>
            </w:pPr>
            <w:r>
              <w:rPr>
                <w:rFonts w:hint="eastAsia"/>
              </w:rPr>
              <w:t>责任单位：文化和旅游局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pPr>
          </w:p>
        </w:tc>
        <w:tc>
          <w:tcPr>
            <w:tcW w:w="753" w:type="dxa"/>
            <w:shd w:val="clear" w:color="auto" w:fill="auto"/>
            <w:vAlign w:val="center"/>
          </w:tcPr>
          <w:p>
            <w:pPr>
              <w:pStyle w:val="160"/>
              <w:spacing w:line="360" w:lineRule="exact"/>
            </w:pPr>
            <w:r>
              <w:rPr>
                <w:rFonts w:hint="eastAsia"/>
              </w:rPr>
              <w:t>4</w:t>
            </w:r>
            <w:r>
              <w:t>5</w:t>
            </w:r>
          </w:p>
        </w:tc>
        <w:tc>
          <w:tcPr>
            <w:tcW w:w="2917" w:type="dxa"/>
            <w:shd w:val="clear" w:color="auto" w:fill="auto"/>
            <w:vAlign w:val="center"/>
          </w:tcPr>
          <w:p>
            <w:pPr>
              <w:pStyle w:val="160"/>
              <w:spacing w:line="360" w:lineRule="exact"/>
            </w:pPr>
            <w:r>
              <w:rPr>
                <w:rFonts w:hint="eastAsia"/>
              </w:rPr>
              <w:t>国际学校数量</w:t>
            </w:r>
          </w:p>
        </w:tc>
        <w:tc>
          <w:tcPr>
            <w:tcW w:w="781" w:type="dxa"/>
            <w:shd w:val="clear" w:color="auto" w:fill="auto"/>
            <w:vAlign w:val="center"/>
          </w:tcPr>
          <w:p>
            <w:pPr>
              <w:pStyle w:val="160"/>
              <w:spacing w:line="360" w:lineRule="exact"/>
            </w:pPr>
            <w:r>
              <w:rPr>
                <w:rFonts w:hint="eastAsia"/>
              </w:rPr>
              <w:t>个</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3</w:t>
            </w:r>
          </w:p>
        </w:tc>
        <w:tc>
          <w:tcPr>
            <w:tcW w:w="1529" w:type="dxa"/>
            <w:shd w:val="clear" w:color="auto" w:fill="auto"/>
            <w:vAlign w:val="center"/>
          </w:tcPr>
          <w:p>
            <w:pPr>
              <w:pStyle w:val="160"/>
              <w:spacing w:line="360" w:lineRule="exact"/>
            </w:pPr>
            <w:r>
              <w:rPr>
                <w:rFonts w:hint="eastAsia"/>
              </w:rPr>
              <w:t>4</w:t>
            </w:r>
          </w:p>
        </w:tc>
        <w:tc>
          <w:tcPr>
            <w:tcW w:w="1529" w:type="dxa"/>
            <w:shd w:val="clear" w:color="auto" w:fill="auto"/>
            <w:vAlign w:val="center"/>
          </w:tcPr>
          <w:p>
            <w:pPr>
              <w:pStyle w:val="160"/>
              <w:spacing w:line="360" w:lineRule="exact"/>
            </w:pPr>
            <w:r>
              <w:rPr>
                <w:rFonts w:hint="eastAsia"/>
              </w:rPr>
              <w:t>5★</w:t>
            </w:r>
          </w:p>
        </w:tc>
        <w:tc>
          <w:tcPr>
            <w:tcW w:w="1530" w:type="dxa"/>
            <w:shd w:val="clear" w:color="auto" w:fill="auto"/>
            <w:vAlign w:val="center"/>
          </w:tcPr>
          <w:p>
            <w:pPr>
              <w:pStyle w:val="160"/>
              <w:spacing w:line="360" w:lineRule="exact"/>
            </w:pPr>
            <w:r>
              <w:rPr>
                <w:rFonts w:hint="eastAsia"/>
              </w:rPr>
              <w:t>7</w:t>
            </w:r>
          </w:p>
        </w:tc>
        <w:tc>
          <w:tcPr>
            <w:tcW w:w="1880" w:type="dxa"/>
            <w:shd w:val="clear" w:color="auto" w:fill="auto"/>
            <w:vAlign w:val="center"/>
          </w:tcPr>
          <w:p>
            <w:pPr>
              <w:pStyle w:val="160"/>
              <w:spacing w:line="360" w:lineRule="exact"/>
            </w:pPr>
            <w:r>
              <w:rPr>
                <w:rFonts w:hint="eastAsia"/>
              </w:rPr>
              <w:t>责任单位：教育局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pPr>
          </w:p>
        </w:tc>
        <w:tc>
          <w:tcPr>
            <w:tcW w:w="753" w:type="dxa"/>
            <w:shd w:val="clear" w:color="auto" w:fill="auto"/>
            <w:vAlign w:val="center"/>
          </w:tcPr>
          <w:p>
            <w:pPr>
              <w:pStyle w:val="160"/>
              <w:spacing w:line="360" w:lineRule="exact"/>
            </w:pPr>
            <w:r>
              <w:rPr>
                <w:rFonts w:hint="eastAsia"/>
              </w:rPr>
              <w:t>4</w:t>
            </w:r>
            <w:r>
              <w:t>6</w:t>
            </w:r>
          </w:p>
        </w:tc>
        <w:tc>
          <w:tcPr>
            <w:tcW w:w="2917" w:type="dxa"/>
            <w:shd w:val="clear" w:color="auto" w:fill="auto"/>
            <w:vAlign w:val="center"/>
          </w:tcPr>
          <w:p>
            <w:pPr>
              <w:pStyle w:val="160"/>
              <w:spacing w:line="360" w:lineRule="exact"/>
            </w:pPr>
            <w:r>
              <w:rPr>
                <w:rFonts w:hint="eastAsia"/>
              </w:rPr>
              <w:t>国际化街区数量</w:t>
            </w:r>
          </w:p>
        </w:tc>
        <w:tc>
          <w:tcPr>
            <w:tcW w:w="781" w:type="dxa"/>
            <w:shd w:val="clear" w:color="auto" w:fill="auto"/>
            <w:vAlign w:val="center"/>
          </w:tcPr>
          <w:p>
            <w:pPr>
              <w:pStyle w:val="160"/>
              <w:spacing w:line="360" w:lineRule="exact"/>
            </w:pPr>
            <w:r>
              <w:rPr>
                <w:rFonts w:hint="eastAsia"/>
              </w:rPr>
              <w:t>个</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2</w:t>
            </w:r>
          </w:p>
        </w:tc>
        <w:tc>
          <w:tcPr>
            <w:tcW w:w="1529" w:type="dxa"/>
            <w:shd w:val="clear" w:color="auto" w:fill="auto"/>
            <w:vAlign w:val="center"/>
          </w:tcPr>
          <w:p>
            <w:pPr>
              <w:pStyle w:val="160"/>
              <w:spacing w:line="360" w:lineRule="exact"/>
            </w:pPr>
            <w:r>
              <w:rPr>
                <w:rFonts w:hint="eastAsia"/>
              </w:rPr>
              <w:t>3★</w:t>
            </w:r>
          </w:p>
        </w:tc>
        <w:tc>
          <w:tcPr>
            <w:tcW w:w="1529" w:type="dxa"/>
            <w:shd w:val="clear" w:color="auto" w:fill="auto"/>
            <w:vAlign w:val="center"/>
          </w:tcPr>
          <w:p>
            <w:pPr>
              <w:pStyle w:val="160"/>
              <w:spacing w:line="360" w:lineRule="exact"/>
            </w:pPr>
            <w:r>
              <w:t>4</w:t>
            </w:r>
            <w:r>
              <w:rPr>
                <w:rFonts w:hint="eastAsia"/>
              </w:rPr>
              <w:t>★</w:t>
            </w:r>
          </w:p>
        </w:tc>
        <w:tc>
          <w:tcPr>
            <w:tcW w:w="1530" w:type="dxa"/>
            <w:shd w:val="clear" w:color="auto" w:fill="auto"/>
            <w:vAlign w:val="center"/>
          </w:tcPr>
          <w:p>
            <w:pPr>
              <w:pStyle w:val="160"/>
              <w:spacing w:line="360" w:lineRule="exact"/>
            </w:pPr>
            <w:r>
              <w:t>5</w:t>
            </w:r>
            <w:r>
              <w:rPr>
                <w:rFonts w:hint="eastAsia"/>
              </w:rPr>
              <w:t>★</w:t>
            </w:r>
          </w:p>
        </w:tc>
        <w:tc>
          <w:tcPr>
            <w:tcW w:w="1880" w:type="dxa"/>
            <w:shd w:val="clear" w:color="auto" w:fill="auto"/>
            <w:vAlign w:val="center"/>
          </w:tcPr>
          <w:p>
            <w:pPr>
              <w:pStyle w:val="160"/>
              <w:spacing w:line="360" w:lineRule="exact"/>
            </w:pPr>
            <w:r>
              <w:rPr>
                <w:rFonts w:hint="eastAsia"/>
              </w:rPr>
              <w:t>责任单位：商务局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pPr>
          </w:p>
        </w:tc>
        <w:tc>
          <w:tcPr>
            <w:tcW w:w="753" w:type="dxa"/>
            <w:shd w:val="clear" w:color="auto" w:fill="auto"/>
            <w:vAlign w:val="center"/>
          </w:tcPr>
          <w:p>
            <w:pPr>
              <w:pStyle w:val="160"/>
              <w:spacing w:line="360" w:lineRule="exact"/>
            </w:pPr>
            <w:r>
              <w:rPr>
                <w:rFonts w:hint="eastAsia"/>
              </w:rPr>
              <w:t>4</w:t>
            </w:r>
            <w:r>
              <w:t>7</w:t>
            </w:r>
          </w:p>
        </w:tc>
        <w:tc>
          <w:tcPr>
            <w:tcW w:w="2917" w:type="dxa"/>
            <w:shd w:val="clear" w:color="auto" w:fill="auto"/>
            <w:vAlign w:val="center"/>
          </w:tcPr>
          <w:p>
            <w:pPr>
              <w:pStyle w:val="160"/>
              <w:spacing w:line="360" w:lineRule="exact"/>
            </w:pPr>
            <w:r>
              <w:rPr>
                <w:rFonts w:hint="eastAsia"/>
              </w:rPr>
              <w:t>国际会议、展览、演出数量</w:t>
            </w:r>
          </w:p>
        </w:tc>
        <w:tc>
          <w:tcPr>
            <w:tcW w:w="781" w:type="dxa"/>
            <w:shd w:val="clear" w:color="auto" w:fill="auto"/>
            <w:vAlign w:val="center"/>
          </w:tcPr>
          <w:p>
            <w:pPr>
              <w:pStyle w:val="160"/>
              <w:spacing w:line="360" w:lineRule="exact"/>
            </w:pPr>
            <w:r>
              <w:rPr>
                <w:rFonts w:hint="eastAsia"/>
              </w:rPr>
              <w:t>个</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p>
        </w:tc>
        <w:tc>
          <w:tcPr>
            <w:tcW w:w="1529" w:type="dxa"/>
            <w:shd w:val="clear" w:color="auto" w:fill="auto"/>
            <w:vAlign w:val="center"/>
          </w:tcPr>
          <w:p>
            <w:pPr>
              <w:pStyle w:val="160"/>
              <w:spacing w:line="360" w:lineRule="exact"/>
            </w:pPr>
            <w:r>
              <w:rPr>
                <w:rFonts w:hint="eastAsia"/>
              </w:rPr>
              <w:t>3</w:t>
            </w:r>
            <w:r>
              <w:t>0</w:t>
            </w:r>
          </w:p>
        </w:tc>
        <w:tc>
          <w:tcPr>
            <w:tcW w:w="1529" w:type="dxa"/>
            <w:shd w:val="clear" w:color="auto" w:fill="auto"/>
            <w:vAlign w:val="center"/>
          </w:tcPr>
          <w:p>
            <w:pPr>
              <w:pStyle w:val="160"/>
              <w:spacing w:line="360" w:lineRule="exact"/>
            </w:pPr>
            <w:r>
              <w:rPr>
                <w:rFonts w:hint="eastAsia"/>
              </w:rPr>
              <w:t>4</w:t>
            </w:r>
            <w:r>
              <w:t>0</w:t>
            </w:r>
          </w:p>
        </w:tc>
        <w:tc>
          <w:tcPr>
            <w:tcW w:w="1530" w:type="dxa"/>
            <w:shd w:val="clear" w:color="auto" w:fill="auto"/>
            <w:vAlign w:val="center"/>
          </w:tcPr>
          <w:p>
            <w:pPr>
              <w:pStyle w:val="160"/>
              <w:spacing w:line="360" w:lineRule="exact"/>
            </w:pPr>
            <w:r>
              <w:rPr>
                <w:rFonts w:hint="eastAsia"/>
              </w:rPr>
              <w:t>8</w:t>
            </w:r>
            <w:r>
              <w:t>0</w:t>
            </w:r>
          </w:p>
        </w:tc>
        <w:tc>
          <w:tcPr>
            <w:tcW w:w="1880" w:type="dxa"/>
            <w:shd w:val="clear" w:color="auto" w:fill="auto"/>
            <w:vAlign w:val="center"/>
          </w:tcPr>
          <w:p>
            <w:pPr>
              <w:pStyle w:val="160"/>
            </w:pPr>
            <w:r>
              <w:rPr>
                <w:rFonts w:hint="eastAsia"/>
              </w:rPr>
              <w:t>牵头单位：外办、贸促会、文化和旅游局</w:t>
            </w:r>
          </w:p>
          <w:p>
            <w:pPr>
              <w:pStyle w:val="160"/>
              <w:spacing w:line="360" w:lineRule="exact"/>
            </w:pPr>
            <w:r>
              <w:rPr>
                <w:rFonts w:hint="eastAsia"/>
              </w:rPr>
              <w:t>责任单位：教育局、科技局、商务局、卫生健康委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pPr>
          </w:p>
        </w:tc>
        <w:tc>
          <w:tcPr>
            <w:tcW w:w="753" w:type="dxa"/>
            <w:shd w:val="clear" w:color="auto" w:fill="auto"/>
            <w:vAlign w:val="center"/>
          </w:tcPr>
          <w:p>
            <w:pPr>
              <w:pStyle w:val="160"/>
              <w:spacing w:line="360" w:lineRule="exact"/>
            </w:pPr>
            <w:r>
              <w:rPr>
                <w:rFonts w:hint="eastAsia"/>
              </w:rPr>
              <w:t>4</w:t>
            </w:r>
            <w:r>
              <w:t>8</w:t>
            </w:r>
          </w:p>
        </w:tc>
        <w:tc>
          <w:tcPr>
            <w:tcW w:w="2917" w:type="dxa"/>
            <w:shd w:val="clear" w:color="auto" w:fill="auto"/>
            <w:vAlign w:val="center"/>
          </w:tcPr>
          <w:p>
            <w:pPr>
              <w:pStyle w:val="160"/>
              <w:spacing w:line="360" w:lineRule="exact"/>
            </w:pPr>
            <w:r>
              <w:rPr>
                <w:rFonts w:hint="eastAsia"/>
              </w:rPr>
              <w:t>国际媒体关注度</w:t>
            </w:r>
          </w:p>
        </w:tc>
        <w:tc>
          <w:tcPr>
            <w:tcW w:w="781" w:type="dxa"/>
            <w:shd w:val="clear" w:color="auto" w:fill="auto"/>
            <w:vAlign w:val="center"/>
          </w:tcPr>
          <w:p>
            <w:pPr>
              <w:pStyle w:val="160"/>
              <w:spacing w:line="360" w:lineRule="exact"/>
            </w:pPr>
            <w:r>
              <w:rPr>
                <w:rFonts w:hint="eastAsia"/>
              </w:rPr>
              <w:t>条/周</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1</w:t>
            </w:r>
            <w:r>
              <w:t>09.8</w:t>
            </w:r>
          </w:p>
        </w:tc>
        <w:tc>
          <w:tcPr>
            <w:tcW w:w="1529" w:type="dxa"/>
            <w:shd w:val="clear" w:color="auto" w:fill="auto"/>
            <w:vAlign w:val="center"/>
          </w:tcPr>
          <w:p>
            <w:pPr>
              <w:pStyle w:val="160"/>
              <w:spacing w:line="360" w:lineRule="exact"/>
            </w:pPr>
            <w:r>
              <w:t>130</w:t>
            </w:r>
            <w:r>
              <w:rPr>
                <w:rFonts w:hint="eastAsia"/>
              </w:rPr>
              <w:t>★</w:t>
            </w:r>
          </w:p>
        </w:tc>
        <w:tc>
          <w:tcPr>
            <w:tcW w:w="1529" w:type="dxa"/>
            <w:shd w:val="clear" w:color="auto" w:fill="auto"/>
            <w:vAlign w:val="center"/>
          </w:tcPr>
          <w:p>
            <w:pPr>
              <w:pStyle w:val="160"/>
              <w:spacing w:line="360" w:lineRule="exact"/>
            </w:pPr>
            <w:r>
              <w:rPr>
                <w:rFonts w:hint="eastAsia"/>
              </w:rPr>
              <w:t>2</w:t>
            </w:r>
            <w:r>
              <w:t>00</w:t>
            </w:r>
          </w:p>
        </w:tc>
        <w:tc>
          <w:tcPr>
            <w:tcW w:w="1530" w:type="dxa"/>
            <w:shd w:val="clear" w:color="auto" w:fill="auto"/>
            <w:vAlign w:val="center"/>
          </w:tcPr>
          <w:p>
            <w:pPr>
              <w:pStyle w:val="160"/>
              <w:spacing w:line="360" w:lineRule="exact"/>
            </w:pPr>
            <w:r>
              <w:t>400</w:t>
            </w:r>
          </w:p>
        </w:tc>
        <w:tc>
          <w:tcPr>
            <w:tcW w:w="1880" w:type="dxa"/>
            <w:shd w:val="clear" w:color="auto" w:fill="auto"/>
            <w:vAlign w:val="center"/>
          </w:tcPr>
          <w:p>
            <w:pPr>
              <w:pStyle w:val="160"/>
              <w:spacing w:line="360" w:lineRule="exact"/>
            </w:pPr>
            <w:r>
              <w:rPr>
                <w:rFonts w:hint="eastAsia"/>
              </w:rPr>
              <w:t>责任单位：宣传部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pPr>
          </w:p>
        </w:tc>
        <w:tc>
          <w:tcPr>
            <w:tcW w:w="753" w:type="dxa"/>
            <w:shd w:val="clear" w:color="auto" w:fill="auto"/>
            <w:vAlign w:val="center"/>
          </w:tcPr>
          <w:p>
            <w:pPr>
              <w:pStyle w:val="160"/>
              <w:spacing w:line="360" w:lineRule="exact"/>
            </w:pPr>
            <w:r>
              <w:rPr>
                <w:rFonts w:hint="eastAsia"/>
              </w:rPr>
              <w:t>4</w:t>
            </w:r>
            <w:r>
              <w:t>9</w:t>
            </w:r>
          </w:p>
        </w:tc>
        <w:tc>
          <w:tcPr>
            <w:tcW w:w="2917" w:type="dxa"/>
            <w:shd w:val="clear" w:color="auto" w:fill="auto"/>
            <w:vAlign w:val="center"/>
          </w:tcPr>
          <w:p>
            <w:pPr>
              <w:pStyle w:val="160"/>
              <w:spacing w:line="360" w:lineRule="exact"/>
            </w:pPr>
            <w:r>
              <w:rPr>
                <w:rFonts w:hint="eastAsia"/>
              </w:rPr>
              <w:t>国际友好城市和友好合作城市数量</w:t>
            </w:r>
          </w:p>
        </w:tc>
        <w:tc>
          <w:tcPr>
            <w:tcW w:w="781" w:type="dxa"/>
            <w:shd w:val="clear" w:color="auto" w:fill="auto"/>
            <w:vAlign w:val="center"/>
          </w:tcPr>
          <w:p>
            <w:pPr>
              <w:pStyle w:val="160"/>
            </w:pPr>
            <w:r>
              <w:rPr>
                <w:rFonts w:hint="eastAsia"/>
              </w:rPr>
              <w:t>个</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r>
              <w:rPr>
                <w:rFonts w:hint="eastAsia"/>
              </w:rPr>
              <w:t>1</w:t>
            </w:r>
            <w:r>
              <w:t>9</w:t>
            </w:r>
          </w:p>
        </w:tc>
        <w:tc>
          <w:tcPr>
            <w:tcW w:w="1529" w:type="dxa"/>
            <w:shd w:val="clear" w:color="auto" w:fill="auto"/>
            <w:vAlign w:val="center"/>
          </w:tcPr>
          <w:p>
            <w:pPr>
              <w:pStyle w:val="160"/>
              <w:spacing w:line="360" w:lineRule="exact"/>
            </w:pPr>
            <w:r>
              <w:rPr>
                <w:rFonts w:hint="eastAsia"/>
              </w:rPr>
              <w:t>2</w:t>
            </w:r>
            <w:r>
              <w:t>1</w:t>
            </w:r>
          </w:p>
        </w:tc>
        <w:tc>
          <w:tcPr>
            <w:tcW w:w="1529" w:type="dxa"/>
            <w:shd w:val="clear" w:color="auto" w:fill="auto"/>
            <w:vAlign w:val="center"/>
          </w:tcPr>
          <w:p>
            <w:pPr>
              <w:pStyle w:val="160"/>
              <w:spacing w:line="360" w:lineRule="exact"/>
            </w:pPr>
            <w:r>
              <w:rPr>
                <w:rFonts w:hint="eastAsia"/>
              </w:rPr>
              <w:t>2</w:t>
            </w:r>
            <w:r>
              <w:t>3</w:t>
            </w:r>
          </w:p>
        </w:tc>
        <w:tc>
          <w:tcPr>
            <w:tcW w:w="1530" w:type="dxa"/>
            <w:shd w:val="clear" w:color="auto" w:fill="auto"/>
            <w:vAlign w:val="center"/>
          </w:tcPr>
          <w:p>
            <w:pPr>
              <w:pStyle w:val="160"/>
              <w:spacing w:line="360" w:lineRule="exact"/>
            </w:pPr>
            <w:r>
              <w:rPr>
                <w:rFonts w:hint="eastAsia"/>
              </w:rPr>
              <w:t>2</w:t>
            </w:r>
            <w:r>
              <w:t>6</w:t>
            </w:r>
          </w:p>
        </w:tc>
        <w:tc>
          <w:tcPr>
            <w:tcW w:w="1880" w:type="dxa"/>
            <w:shd w:val="clear" w:color="auto" w:fill="auto"/>
            <w:vAlign w:val="center"/>
          </w:tcPr>
          <w:p>
            <w:pPr>
              <w:pStyle w:val="160"/>
              <w:spacing w:line="360" w:lineRule="exact"/>
            </w:pPr>
            <w:r>
              <w:rPr>
                <w:rFonts w:hint="eastAsia"/>
              </w:rPr>
              <w:t>责任单位：外办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shd w:val="clear" w:color="auto" w:fill="auto"/>
            <w:vAlign w:val="center"/>
          </w:tcPr>
          <w:p>
            <w:pPr>
              <w:pStyle w:val="160"/>
              <w:spacing w:line="360" w:lineRule="exact"/>
            </w:pPr>
          </w:p>
        </w:tc>
        <w:tc>
          <w:tcPr>
            <w:tcW w:w="753" w:type="dxa"/>
            <w:shd w:val="clear" w:color="auto" w:fill="auto"/>
            <w:vAlign w:val="center"/>
          </w:tcPr>
          <w:p>
            <w:pPr>
              <w:pStyle w:val="160"/>
              <w:spacing w:line="360" w:lineRule="exact"/>
            </w:pPr>
            <w:r>
              <w:rPr>
                <w:rFonts w:hint="eastAsia"/>
              </w:rPr>
              <w:t>5</w:t>
            </w:r>
            <w:r>
              <w:t>0</w:t>
            </w:r>
          </w:p>
        </w:tc>
        <w:tc>
          <w:tcPr>
            <w:tcW w:w="2917" w:type="dxa"/>
            <w:shd w:val="clear" w:color="auto" w:fill="auto"/>
            <w:vAlign w:val="center"/>
          </w:tcPr>
          <w:p>
            <w:pPr>
              <w:pStyle w:val="160"/>
              <w:spacing w:line="360" w:lineRule="exact"/>
            </w:pPr>
            <w:r>
              <w:rPr>
                <w:rFonts w:hint="eastAsia"/>
              </w:rPr>
              <w:t>国际性节庆活动数量</w:t>
            </w:r>
          </w:p>
        </w:tc>
        <w:tc>
          <w:tcPr>
            <w:tcW w:w="781" w:type="dxa"/>
            <w:shd w:val="clear" w:color="auto" w:fill="auto"/>
            <w:vAlign w:val="center"/>
          </w:tcPr>
          <w:p>
            <w:pPr>
              <w:pStyle w:val="160"/>
              <w:spacing w:line="360" w:lineRule="exact"/>
            </w:pPr>
            <w:r>
              <w:rPr>
                <w:rFonts w:hint="eastAsia"/>
              </w:rPr>
              <w:t>个</w:t>
            </w:r>
          </w:p>
        </w:tc>
        <w:tc>
          <w:tcPr>
            <w:tcW w:w="780" w:type="dxa"/>
            <w:shd w:val="clear" w:color="auto" w:fill="auto"/>
            <w:vAlign w:val="center"/>
          </w:tcPr>
          <w:p>
            <w:pPr>
              <w:pStyle w:val="160"/>
              <w:spacing w:line="360" w:lineRule="exact"/>
            </w:pPr>
            <w:r>
              <w:rPr>
                <w:rFonts w:hint="eastAsia"/>
              </w:rPr>
              <w:t>预期性</w:t>
            </w:r>
          </w:p>
        </w:tc>
        <w:tc>
          <w:tcPr>
            <w:tcW w:w="1529" w:type="dxa"/>
            <w:shd w:val="clear" w:color="auto" w:fill="auto"/>
            <w:vAlign w:val="center"/>
          </w:tcPr>
          <w:p>
            <w:pPr>
              <w:pStyle w:val="160"/>
              <w:spacing w:line="360" w:lineRule="exact"/>
            </w:pPr>
          </w:p>
        </w:tc>
        <w:tc>
          <w:tcPr>
            <w:tcW w:w="1529" w:type="dxa"/>
            <w:shd w:val="clear" w:color="auto" w:fill="auto"/>
            <w:vAlign w:val="center"/>
          </w:tcPr>
          <w:p>
            <w:pPr>
              <w:pStyle w:val="160"/>
              <w:spacing w:line="360" w:lineRule="exact"/>
            </w:pPr>
            <w:r>
              <w:rPr>
                <w:rFonts w:hint="eastAsia"/>
              </w:rPr>
              <w:t>3★</w:t>
            </w:r>
          </w:p>
        </w:tc>
        <w:tc>
          <w:tcPr>
            <w:tcW w:w="1529" w:type="dxa"/>
            <w:shd w:val="clear" w:color="auto" w:fill="auto"/>
            <w:vAlign w:val="center"/>
          </w:tcPr>
          <w:p>
            <w:pPr>
              <w:pStyle w:val="160"/>
              <w:spacing w:line="360" w:lineRule="exact"/>
            </w:pPr>
            <w:r>
              <w:rPr>
                <w:rFonts w:hint="eastAsia"/>
              </w:rPr>
              <w:t>5</w:t>
            </w:r>
          </w:p>
        </w:tc>
        <w:tc>
          <w:tcPr>
            <w:tcW w:w="1530" w:type="dxa"/>
            <w:shd w:val="clear" w:color="auto" w:fill="auto"/>
            <w:vAlign w:val="center"/>
          </w:tcPr>
          <w:p>
            <w:pPr>
              <w:pStyle w:val="160"/>
              <w:spacing w:line="360" w:lineRule="exact"/>
            </w:pPr>
            <w:r>
              <w:rPr>
                <w:rFonts w:hint="eastAsia"/>
              </w:rPr>
              <w:t>1</w:t>
            </w:r>
            <w:r>
              <w:t>0</w:t>
            </w:r>
          </w:p>
        </w:tc>
        <w:tc>
          <w:tcPr>
            <w:tcW w:w="1880" w:type="dxa"/>
            <w:shd w:val="clear" w:color="auto" w:fill="auto"/>
            <w:vAlign w:val="center"/>
          </w:tcPr>
          <w:p>
            <w:pPr>
              <w:pStyle w:val="160"/>
            </w:pPr>
            <w:r>
              <w:rPr>
                <w:rFonts w:hint="eastAsia"/>
              </w:rPr>
              <w:t>牵头单位：文化和旅游局</w:t>
            </w:r>
          </w:p>
          <w:p>
            <w:pPr>
              <w:pStyle w:val="160"/>
              <w:spacing w:line="360" w:lineRule="exact"/>
            </w:pPr>
            <w:r>
              <w:rPr>
                <w:rFonts w:hint="eastAsia"/>
              </w:rPr>
              <w:t>责任单位：贸促会、外办、商务局、农业农村局、宣传部</w:t>
            </w:r>
          </w:p>
        </w:tc>
      </w:tr>
    </w:tbl>
    <w:p>
      <w:pPr>
        <w:pStyle w:val="160"/>
        <w:jc w:val="left"/>
        <w:rPr>
          <w:szCs w:val="21"/>
        </w:rPr>
      </w:pPr>
      <w:r>
        <w:rPr>
          <w:rFonts w:hint="eastAsia"/>
          <w:szCs w:val="21"/>
        </w:rPr>
        <w:t>备注：“约束性”指标是指政府通过合理配置</w:t>
      </w:r>
      <w:r>
        <w:fldChar w:fldCharType="begin"/>
      </w:r>
      <w:r>
        <w:instrText xml:space="preserve"> HYPERLINK "https://baike.so.com/doc/5582996-5795613.html" \t "https://baike.so.com/doc/_blank" </w:instrText>
      </w:r>
      <w:r>
        <w:fldChar w:fldCharType="separate"/>
      </w:r>
      <w:r>
        <w:rPr>
          <w:rFonts w:hint="eastAsia"/>
          <w:szCs w:val="21"/>
        </w:rPr>
        <w:t>公共资源</w:t>
      </w:r>
      <w:r>
        <w:rPr>
          <w:rFonts w:hint="eastAsia"/>
          <w:szCs w:val="21"/>
        </w:rPr>
        <w:fldChar w:fldCharType="end"/>
      </w:r>
      <w:r>
        <w:rPr>
          <w:rFonts w:hint="eastAsia"/>
          <w:szCs w:val="21"/>
        </w:rPr>
        <w:t>和有效运用行政力量可保障实现的指标；“预期性”指标是指主要依靠</w:t>
      </w:r>
      <w:r>
        <w:fldChar w:fldCharType="begin"/>
      </w:r>
      <w:r>
        <w:instrText xml:space="preserve"> HYPERLINK "https://baike.so.com/doc/6613967-6827760.html" \t "https://baike.so.com/doc/_blank" </w:instrText>
      </w:r>
      <w:r>
        <w:fldChar w:fldCharType="separate"/>
      </w:r>
      <w:r>
        <w:rPr>
          <w:rFonts w:hint="eastAsia"/>
          <w:szCs w:val="21"/>
        </w:rPr>
        <w:t>市场主体</w:t>
      </w:r>
      <w:r>
        <w:rPr>
          <w:rFonts w:hint="eastAsia"/>
          <w:szCs w:val="21"/>
        </w:rPr>
        <w:fldChar w:fldCharType="end"/>
      </w:r>
      <w:r>
        <w:rPr>
          <w:rFonts w:hint="eastAsia"/>
          <w:szCs w:val="21"/>
        </w:rPr>
        <w:t>的自主行为来实现的指标。</w:t>
      </w:r>
    </w:p>
    <w:p>
      <w:pPr>
        <w:jc w:val="left"/>
      </w:pPr>
    </w:p>
    <w:p>
      <w:pPr>
        <w:widowControl/>
        <w:spacing w:line="240" w:lineRule="auto"/>
        <w:ind w:firstLine="0"/>
        <w:jc w:val="left"/>
        <w:sectPr>
          <w:footerReference r:id="rId5" w:type="default"/>
          <w:footerReference r:id="rId6" w:type="even"/>
          <w:pgSz w:w="16838" w:h="11906" w:orient="landscape"/>
          <w:pgMar w:top="1474" w:right="1985" w:bottom="1588" w:left="2098" w:header="851" w:footer="1418" w:gutter="0"/>
          <w:cols w:space="0" w:num="1"/>
          <w:docGrid w:type="linesAndChars" w:linePitch="580" w:charSpace="0"/>
        </w:sectPr>
      </w:pPr>
      <w:r>
        <w:br w:type="page"/>
      </w:r>
    </w:p>
    <w:p>
      <w:pPr>
        <w:pStyle w:val="2"/>
      </w:pPr>
      <w:r>
        <w:rPr>
          <w:rFonts w:hint="eastAsia"/>
        </w:rPr>
        <w:t>附件：指标解释及统计口径</w:t>
      </w:r>
    </w:p>
    <w:p/>
    <w:p>
      <w:pPr>
        <w:pStyle w:val="5"/>
        <w:numPr>
          <w:ilvl w:val="0"/>
          <w:numId w:val="5"/>
        </w:numPr>
      </w:pPr>
      <w:r>
        <w:rPr>
          <w:rFonts w:hint="eastAsia"/>
        </w:rPr>
        <w:t>细颗粒物（</w:t>
      </w:r>
      <w:r>
        <w:t>PM2.5）年均浓度</w:t>
      </w:r>
    </w:p>
    <w:p>
      <w:r>
        <w:rPr>
          <w:rFonts w:hint="eastAsia"/>
        </w:rPr>
        <w:t>指完整年度内细颗粒物（PM2.5）的日平均浓度的算术均值。考察我市的功能国际化进程，引导进一步改善大气环境，侧重检验空气质量的国际水准。</w:t>
      </w:r>
    </w:p>
    <w:p>
      <w:pPr>
        <w:pStyle w:val="5"/>
      </w:pPr>
      <w:r>
        <w:rPr>
          <w:rFonts w:hint="eastAsia"/>
        </w:rPr>
        <w:t>城市生活垃圾分类覆盖率</w:t>
      </w:r>
    </w:p>
    <w:p>
      <w:r>
        <w:rPr>
          <w:rFonts w:hint="eastAsia"/>
        </w:rPr>
        <w:t>垃圾分类，指按一定规定或标准将垃圾分类储存、分类投放和分类搬运，从而转变成公共资源的一系列活动的总称。考察我市的功能国际化进程，引导我市提升生活垃圾分类处理，侧重检验生活垃圾处理能力的国际水准。生活垃圾分类覆盖率（%）=（绿色账户活跃率（%）×绿色账户开卡率（%）×绿色账户已推进小区户数）/全市垃圾分类已推进小区户数×100%。</w:t>
      </w:r>
    </w:p>
    <w:p>
      <w:pPr>
        <w:pStyle w:val="5"/>
      </w:pPr>
      <w:r>
        <w:rPr>
          <w:rFonts w:hint="eastAsia"/>
        </w:rPr>
        <w:t>污水再生利用率</w:t>
      </w:r>
    </w:p>
    <w:p>
      <w:r>
        <w:rPr>
          <w:rFonts w:hint="eastAsia"/>
        </w:rPr>
        <w:t>指污水再生利用量与污水处理总量的比率。考察我市的污水资源化利用程度，推进该项指标有利于优化供水结构、增加水资源供给、缓解供需矛盾和减少水污染、保障水生态安全。</w:t>
      </w:r>
    </w:p>
    <w:p>
      <w:pPr>
        <w:pStyle w:val="5"/>
      </w:pPr>
      <w:bookmarkStart w:id="4" w:name="_Hlk65777405"/>
      <w:r>
        <w:rPr>
          <w:rFonts w:hint="eastAsia"/>
        </w:rPr>
        <w:t>公共交通出行分担率（不含步行）</w:t>
      </w:r>
    </w:p>
    <w:bookmarkEnd w:id="4"/>
    <w:p>
      <w:r>
        <w:tab/>
      </w:r>
      <w:r>
        <w:rPr>
          <w:rFonts w:hint="eastAsia"/>
        </w:rPr>
        <w:t>统计期内，中心城区居民选择公共交通的出行量占不含步行的居民出行总量的比例。（单位：</w:t>
      </w:r>
      <w:r>
        <w:t>%），计算方法为：公共交通出行分担率（不含步行）=公共交通出行量/不含步行的居民出行总量×100%。</w:t>
      </w:r>
      <w:r>
        <w:rPr>
          <w:rFonts w:hint="eastAsia"/>
        </w:rPr>
        <w:t>考察我市的功能国际化进程，引导我市加快推进市民交通出行的公交化，检验我市市民</w:t>
      </w:r>
      <w:r>
        <w:rPr>
          <w:rFonts w:hint="eastAsia"/>
          <w:bCs/>
        </w:rPr>
        <w:t>出行方式</w:t>
      </w:r>
      <w:r>
        <w:rPr>
          <w:rFonts w:hint="eastAsia"/>
        </w:rPr>
        <w:t>的国际水准。</w:t>
      </w:r>
    </w:p>
    <w:p>
      <w:pPr>
        <w:pStyle w:val="5"/>
      </w:pPr>
      <w:r>
        <w:rPr>
          <w:rFonts w:hint="eastAsia"/>
        </w:rPr>
        <w:t>单位</w:t>
      </w:r>
      <w:r>
        <w:t>GDP能耗</w:t>
      </w:r>
    </w:p>
    <w:p>
      <w:pPr>
        <w:rPr>
          <w:b/>
          <w:bCs/>
        </w:rPr>
      </w:pPr>
      <w:r>
        <w:rPr>
          <w:rFonts w:hint="eastAsia"/>
        </w:rPr>
        <w:t>单位GDP能耗是反映能源消费水平和节能降耗状况的主要指标，单位为吨标准煤</w:t>
      </w:r>
      <w:r>
        <w:t>/万元</w:t>
      </w:r>
      <w:r>
        <w:rPr>
          <w:rFonts w:hint="eastAsia"/>
        </w:rPr>
        <w:t>。考察我市的功能国际化进程，引导我市改善能源利用程度，进一步优化经济结构和能源利用效率。</w:t>
      </w:r>
    </w:p>
    <w:p>
      <w:pPr>
        <w:pStyle w:val="5"/>
      </w:pPr>
      <w:bookmarkStart w:id="5" w:name="_Hlk69221661"/>
      <w:r>
        <w:rPr>
          <w:rFonts w:hint="eastAsia"/>
        </w:rPr>
        <w:t>新能源汽车新车销售量达到汽车新车销售总量的比例</w:t>
      </w:r>
    </w:p>
    <w:bookmarkEnd w:id="5"/>
    <w:p>
      <w:r>
        <w:rPr>
          <w:rFonts w:hint="eastAsia"/>
        </w:rPr>
        <w:t>指当年</w:t>
      </w:r>
      <w:r>
        <w:tab/>
      </w:r>
      <w:r>
        <w:t>新能源汽车新车销售量</w:t>
      </w:r>
      <w:r>
        <w:rPr>
          <w:rFonts w:hint="eastAsia"/>
        </w:rPr>
        <w:t>与</w:t>
      </w:r>
      <w:r>
        <w:t>汽车新车销售总量</w:t>
      </w:r>
      <w:r>
        <w:rPr>
          <w:rFonts w:hint="eastAsia"/>
        </w:rPr>
        <w:t>的比值。考察我市调整能源利用结构，推动节能减排的进程，有利于缓解能源和环境问题。</w:t>
      </w:r>
    </w:p>
    <w:p>
      <w:pPr>
        <w:pStyle w:val="5"/>
      </w:pPr>
      <w:r>
        <w:rPr>
          <w:rFonts w:hint="eastAsia"/>
        </w:rPr>
        <w:t>城镇民用建筑新建成绿色建筑面积占比</w:t>
      </w:r>
    </w:p>
    <w:p>
      <w:r>
        <w:rPr>
          <w:rFonts w:hint="eastAsia"/>
        </w:rPr>
        <w:t>指当年城镇民用建筑新建成绿色建筑面积占总建成面积的比例。考察我市在城镇建设领域践行绿色发展理念的成果，有利于推动建筑能效水平提升，打造崇尚绿色生活的人居建成环境。</w:t>
      </w:r>
    </w:p>
    <w:p>
      <w:pPr>
        <w:pStyle w:val="5"/>
      </w:pPr>
      <w:r>
        <w:rPr>
          <w:rFonts w:hint="eastAsia"/>
        </w:rPr>
        <w:t>大数据在城市精细化治理和应急管理中的贡献率</w:t>
      </w:r>
    </w:p>
    <w:p>
      <w:r>
        <w:rPr>
          <w:rFonts w:hint="eastAsia"/>
        </w:rPr>
        <w:t>指城市精细化治理和应急管理中大数据手段的应用情况，主要包括对城市基础设施、绿化市容、环境治理、交通运输、应急（安全）等方面的治理。大数据是以容量大、类型多、存取速度快、应用价值高为主要特征的数据集合，正快速发展为对数量巨大、来源分散、格式多样的数据进行采集、存储和关联分析，从中发现新知识、创造新价值、提升新能力的新一代信息技术和服务业态。主要考察我市的功能国际化进程，引导我市提升城市精细化管理水平，提升应急管理水平。大数据在城市精细化治理和应急管理中的贡献率（%）=城市精细化治理和应急管理中借助大数据的事项、事件数/城市精细化治理和应急管理所有事项、事件数×100%。</w:t>
      </w:r>
    </w:p>
    <w:p>
      <w:pPr>
        <w:pStyle w:val="5"/>
      </w:pPr>
      <w:r>
        <w:rPr>
          <w:rFonts w:hint="eastAsia"/>
        </w:rPr>
        <w:t>中英韩三语标识在交通站点、城市道路、旅游景区、公共服务机构的覆盖率</w:t>
      </w:r>
    </w:p>
    <w:p>
      <w:r>
        <w:rPr>
          <w:rFonts w:hint="eastAsia"/>
        </w:rPr>
        <w:t>中英韩三语标识覆盖范围包括所有城市道路、交通场站、公共停车场、4A级以上旅游景点、公共文化医疗体育设施、便民窗口服务机构。考察我市的功能国际化进程，引导我市加快推动城市公共空间标识的国际化，侧重检验</w:t>
      </w:r>
      <w:r>
        <w:rPr>
          <w:rFonts w:hint="eastAsia"/>
          <w:bCs/>
        </w:rPr>
        <w:t>城市公共空间标识的国际化</w:t>
      </w:r>
      <w:r>
        <w:rPr>
          <w:rFonts w:hint="eastAsia"/>
        </w:rPr>
        <w:t>程度。三语标识覆盖率（%）=实际设立的中英韩文对照公共标识场所数量/应该设立的中英韩文对照公共标识场所数量×100%。</w:t>
      </w:r>
    </w:p>
    <w:p>
      <w:pPr>
        <w:pStyle w:val="5"/>
      </w:pPr>
      <w:r>
        <w:rPr>
          <w:rFonts w:hint="eastAsia"/>
        </w:rPr>
        <w:t>社会工作专业人才数量</w:t>
      </w:r>
    </w:p>
    <w:p>
      <w:r>
        <w:rPr>
          <w:rFonts w:hint="eastAsia"/>
        </w:rPr>
        <w:t>是指具有一定社会工作专业知识和技能，在社会福利、社会救助、慈善事业、社区建设、婚姻家庭、精神卫生、残障康复、教育辅导、就业援助、职工帮扶、犯罪预防、禁毒戒毒、矫治帮教、人口计生、纠纷调解、应急处置等领域直接提供社会服务的专门人员。</w:t>
      </w:r>
    </w:p>
    <w:p>
      <w:pPr>
        <w:pStyle w:val="5"/>
      </w:pPr>
      <w:r>
        <w:rPr>
          <w:rFonts w:hint="eastAsia"/>
        </w:rPr>
        <w:t>亿元</w:t>
      </w:r>
      <w:r>
        <w:t>GDP生产事故死亡率</w:t>
      </w:r>
    </w:p>
    <w:p>
      <w:r>
        <w:rPr>
          <w:rFonts w:hint="eastAsia"/>
        </w:rPr>
        <w:t>考察我市的功能国际化进程，引导我市进一步提升生产安全水平。亿元GDP生产事故死亡率（人）=（年道路交通事故死亡人数+年消防安全事故死亡人数+年生产安全事故死亡人数）/地区生产总值（亿元）。</w:t>
      </w:r>
    </w:p>
    <w:p>
      <w:pPr>
        <w:pStyle w:val="5"/>
      </w:pPr>
      <w:r>
        <w:rPr>
          <w:rFonts w:hint="eastAsia"/>
        </w:rPr>
        <w:t>每万人刑事案件发案数</w:t>
      </w:r>
    </w:p>
    <w:p>
      <w:r>
        <w:rPr>
          <w:rFonts w:hint="eastAsia"/>
          <w:bCs/>
        </w:rPr>
        <w:t>每万人刑事案件发案数（件）</w:t>
      </w:r>
      <w:r>
        <w:rPr>
          <w:rFonts w:hint="eastAsia"/>
        </w:rPr>
        <w:t>=年度刑事案件立案数/年末实有人口（万人）。考察我市的功能国际化进程,引导我市进一步改善社会治安水平。</w:t>
      </w:r>
    </w:p>
    <w:p>
      <w:pPr>
        <w:pStyle w:val="5"/>
      </w:pPr>
      <w:r>
        <w:rPr>
          <w:rFonts w:hint="eastAsia"/>
        </w:rPr>
        <w:t>突发公共卫生事件预警信息响应率</w:t>
      </w:r>
    </w:p>
    <w:p>
      <w:r>
        <w:rPr>
          <w:rFonts w:hint="eastAsia"/>
        </w:rPr>
        <w:t>突发公共卫生事件包括特别重大事件（红色预警）、重大事件（橙色预警）、较大事件（黄色预警）、一般事件（蓝色预警）等。该指标考察我市针对突发公共卫生事件各类预警信息的应急响应能力。</w:t>
      </w:r>
    </w:p>
    <w:p>
      <w:pPr>
        <w:pStyle w:val="5"/>
      </w:pPr>
      <w:r>
        <w:rPr>
          <w:rFonts w:hint="eastAsia"/>
        </w:rPr>
        <w:t>对外贸易占</w:t>
      </w:r>
      <w:r>
        <w:t>GDP比重</w:t>
      </w:r>
    </w:p>
    <w:p>
      <w:pPr>
        <w:rPr>
          <w:b/>
        </w:rPr>
      </w:pPr>
      <w:r>
        <w:rPr>
          <w:rFonts w:hint="eastAsia"/>
        </w:rPr>
        <w:t>指一个完整年度里威海市对外贸易进出口总额与威海市地区生产总值之比。考察我市的经济国际化进程，引导我市进出口贸易快速发展。对外贸易占GDP比重（%）=在一个完整年度里威海对外贸易进出口总额/地区生产总值×100%。</w:t>
      </w:r>
    </w:p>
    <w:p>
      <w:pPr>
        <w:pStyle w:val="5"/>
      </w:pPr>
      <w:r>
        <w:rPr>
          <w:rFonts w:hint="eastAsia"/>
        </w:rPr>
        <w:t>服务进出口占全市对外贸易比重</w:t>
      </w:r>
    </w:p>
    <w:p>
      <w:pPr>
        <w:rPr>
          <w:b/>
        </w:rPr>
      </w:pPr>
      <w:r>
        <w:rPr>
          <w:rFonts w:hint="eastAsia"/>
        </w:rPr>
        <w:t>指一个完整年度里我市服务进出口总额占我市全年对外贸易总额的比重。考察我市的经济国际化进程，引导对服务贸易的重视，提升服务贸易的发展水平。服务进出口占全市对外贸易比重（</w:t>
      </w:r>
      <w:r>
        <w:rPr>
          <w:rFonts w:hint="eastAsia" w:cs="宋体"/>
          <w:kern w:val="0"/>
        </w:rPr>
        <w:t>%</w:t>
      </w:r>
      <w:r>
        <w:rPr>
          <w:rFonts w:hint="eastAsia"/>
        </w:rPr>
        <w:t>）=我市服务进出口总额/我市对外贸易进出口总额×</w:t>
      </w:r>
      <w:r>
        <w:rPr>
          <w:rFonts w:hint="eastAsia" w:cs="宋体"/>
          <w:kern w:val="0"/>
        </w:rPr>
        <w:t>100%</w:t>
      </w:r>
      <w:r>
        <w:rPr>
          <w:rFonts w:hint="eastAsia"/>
        </w:rPr>
        <w:t>。</w:t>
      </w:r>
    </w:p>
    <w:p>
      <w:pPr>
        <w:pStyle w:val="5"/>
      </w:pPr>
      <w:r>
        <w:rPr>
          <w:rFonts w:hint="eastAsia"/>
        </w:rPr>
        <w:t>跨境电商进出口额</w:t>
      </w:r>
    </w:p>
    <w:p>
      <w:pPr>
        <w:rPr>
          <w:b/>
        </w:rPr>
      </w:pPr>
      <w:r>
        <w:rPr>
          <w:rFonts w:hint="eastAsia"/>
        </w:rPr>
        <w:t>指一个完整年度里我市</w:t>
      </w:r>
      <w:r>
        <w:t>跨境电商</w:t>
      </w:r>
      <w:r>
        <w:rPr>
          <w:rFonts w:hint="eastAsia"/>
        </w:rPr>
        <w:t>进出口额。考察我市的经济国际化进程，引导对发展跨界电商的重视，提升贸易新形式跨境电商的发展水平。</w:t>
      </w:r>
    </w:p>
    <w:p>
      <w:pPr>
        <w:pStyle w:val="5"/>
      </w:pPr>
      <w:r>
        <w:rPr>
          <w:rFonts w:hint="eastAsia"/>
        </w:rPr>
        <w:t>年度人均使用外商直接投资存量</w:t>
      </w:r>
    </w:p>
    <w:p>
      <w:r>
        <w:rPr>
          <w:rFonts w:hint="eastAsia"/>
        </w:rPr>
        <w:t>指年度外商直接投资与常住人口的比值。考察我市经济功能国际化进程，有利于充分利用境外资金等资源，推动打造开放层次更高、营商环境更优、辐射作用更强的开放新高地。</w:t>
      </w:r>
    </w:p>
    <w:p>
      <w:pPr>
        <w:pStyle w:val="5"/>
      </w:pPr>
      <w:r>
        <w:rPr>
          <w:rFonts w:hint="eastAsia"/>
        </w:rPr>
        <w:t>行业领先企业数量</w:t>
      </w:r>
    </w:p>
    <w:p>
      <w:r>
        <w:rPr>
          <w:rFonts w:hint="eastAsia"/>
        </w:rPr>
        <w:t>指包括国内制造业五百强企业、国家制造业单项冠军示范企业、国家级专精特新“小巨人”企业、独角兽企业、境内外上市企业。考察我市的经济国际化进程，引导我市加强引进和培育龙头企业，提升企业国际竞争力。</w:t>
      </w:r>
    </w:p>
    <w:p>
      <w:pPr>
        <w:pStyle w:val="5"/>
      </w:pPr>
      <w:r>
        <w:rPr>
          <w:rFonts w:hint="eastAsia"/>
        </w:rPr>
        <w:t>国际知名时尚品牌店数量</w:t>
      </w:r>
    </w:p>
    <w:p>
      <w:r>
        <w:rPr>
          <w:rFonts w:hint="eastAsia"/>
          <w:w w:val="98"/>
        </w:rPr>
        <w:t>考察我市的经济国际化进程,</w:t>
      </w:r>
      <w:r>
        <w:rPr>
          <w:rFonts w:hint="eastAsia"/>
        </w:rPr>
        <w:t>引导对国际知名时尚品牌店的重视，也考察了城市居民消费水平的国际化程度。该数据涉及品牌来源于第一财经·新一线城市研究所的新一线城市商业数据库消费品牌索引目录，涉及“奢侈品”“轻奢品牌”“快时尚”“运动品牌”和“化妆品品牌”等5类品牌。具体品牌目录如下：</w:t>
      </w:r>
    </w:p>
    <w:p>
      <w:pPr>
        <w:pStyle w:val="9"/>
      </w:pPr>
      <w:r>
        <w:t xml:space="preserve">表 </w:t>
      </w:r>
      <w:r>
        <w:fldChar w:fldCharType="begin"/>
      </w:r>
      <w:r>
        <w:instrText xml:space="preserve"> SEQ 表 \* ARABIC </w:instrText>
      </w:r>
      <w:r>
        <w:fldChar w:fldCharType="separate"/>
      </w:r>
      <w:r>
        <w:t>4</w:t>
      </w:r>
      <w:r>
        <w:fldChar w:fldCharType="end"/>
      </w:r>
      <w:r>
        <w:t xml:space="preserve"> </w:t>
      </w:r>
      <w:r>
        <w:rPr>
          <w:rFonts w:hint="eastAsia"/>
        </w:rPr>
        <w:t>国际知名时尚品牌店索引目录</w:t>
      </w:r>
    </w:p>
    <w:tbl>
      <w:tblPr>
        <w:tblStyle w:val="21"/>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2363"/>
        <w:gridCol w:w="2540"/>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Align w:val="center"/>
          </w:tcPr>
          <w:p>
            <w:pPr>
              <w:pStyle w:val="160"/>
            </w:pPr>
            <w:r>
              <w:rPr>
                <w:rFonts w:hint="eastAsia"/>
              </w:rPr>
              <w:t>类别</w:t>
            </w:r>
          </w:p>
        </w:tc>
        <w:tc>
          <w:tcPr>
            <w:tcW w:w="2363" w:type="dxa"/>
            <w:vAlign w:val="center"/>
          </w:tcPr>
          <w:p>
            <w:pPr>
              <w:pStyle w:val="160"/>
            </w:pPr>
            <w:r>
              <w:rPr>
                <w:rFonts w:hint="eastAsia"/>
              </w:rPr>
              <w:t>品牌</w:t>
            </w:r>
          </w:p>
        </w:tc>
        <w:tc>
          <w:tcPr>
            <w:tcW w:w="2540" w:type="dxa"/>
            <w:vAlign w:val="center"/>
          </w:tcPr>
          <w:p>
            <w:pPr>
              <w:pStyle w:val="160"/>
            </w:pPr>
            <w:r>
              <w:rPr>
                <w:rFonts w:hint="eastAsia"/>
              </w:rPr>
              <w:t>类别</w:t>
            </w:r>
          </w:p>
        </w:tc>
        <w:tc>
          <w:tcPr>
            <w:tcW w:w="2102" w:type="dxa"/>
            <w:vAlign w:val="center"/>
          </w:tcPr>
          <w:p>
            <w:pPr>
              <w:pStyle w:val="160"/>
            </w:pPr>
            <w:r>
              <w:rPr>
                <w:rFonts w:hint="eastAsia"/>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restart"/>
            <w:vAlign w:val="center"/>
          </w:tcPr>
          <w:p>
            <w:pPr>
              <w:pStyle w:val="160"/>
            </w:pPr>
            <w:r>
              <w:rPr>
                <w:rFonts w:hint="eastAsia"/>
              </w:rPr>
              <w:t>奢侈品</w:t>
            </w:r>
          </w:p>
        </w:tc>
        <w:tc>
          <w:tcPr>
            <w:tcW w:w="2363" w:type="dxa"/>
            <w:vAlign w:val="center"/>
          </w:tcPr>
          <w:p>
            <w:pPr>
              <w:pStyle w:val="160"/>
            </w:pPr>
            <w:r>
              <w:rPr>
                <w:rFonts w:hint="eastAsia"/>
              </w:rPr>
              <w:t>卡地亚</w:t>
            </w:r>
          </w:p>
        </w:tc>
        <w:tc>
          <w:tcPr>
            <w:tcW w:w="2540" w:type="dxa"/>
            <w:vMerge w:val="restart"/>
            <w:vAlign w:val="center"/>
          </w:tcPr>
          <w:p>
            <w:pPr>
              <w:pStyle w:val="160"/>
            </w:pPr>
            <w:r>
              <w:rPr>
                <w:rFonts w:hint="eastAsia"/>
              </w:rPr>
              <w:t>快时尚</w:t>
            </w:r>
          </w:p>
        </w:tc>
        <w:tc>
          <w:tcPr>
            <w:tcW w:w="2102" w:type="dxa"/>
            <w:vAlign w:val="center"/>
          </w:tcPr>
          <w:p>
            <w:pPr>
              <w:pStyle w:val="160"/>
            </w:pPr>
            <w:r>
              <w:rPr>
                <w:rFonts w:hint="eastAsia"/>
              </w:rPr>
              <w:t>优衣库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劳力士</w:t>
            </w:r>
          </w:p>
        </w:tc>
        <w:tc>
          <w:tcPr>
            <w:tcW w:w="2540" w:type="dxa"/>
            <w:vMerge w:val="continue"/>
            <w:vAlign w:val="center"/>
          </w:tcPr>
          <w:p>
            <w:pPr>
              <w:pStyle w:val="160"/>
            </w:pPr>
          </w:p>
        </w:tc>
        <w:tc>
          <w:tcPr>
            <w:tcW w:w="2102" w:type="dxa"/>
            <w:vAlign w:val="center"/>
          </w:tcPr>
          <w:p>
            <w:pPr>
              <w:pStyle w:val="160"/>
            </w:pPr>
            <w:r>
              <w:rPr>
                <w:rFonts w:hint="eastAsia"/>
              </w:rPr>
              <w:t>H&amp;M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欧米茄</w:t>
            </w:r>
          </w:p>
        </w:tc>
        <w:tc>
          <w:tcPr>
            <w:tcW w:w="2540" w:type="dxa"/>
            <w:vMerge w:val="continue"/>
            <w:vAlign w:val="center"/>
          </w:tcPr>
          <w:p>
            <w:pPr>
              <w:pStyle w:val="160"/>
            </w:pPr>
          </w:p>
        </w:tc>
        <w:tc>
          <w:tcPr>
            <w:tcW w:w="2102" w:type="dxa"/>
            <w:vAlign w:val="center"/>
          </w:tcPr>
          <w:p>
            <w:pPr>
              <w:pStyle w:val="160"/>
            </w:pPr>
            <w:r>
              <w:rPr>
                <w:rFonts w:hint="eastAsia"/>
              </w:rPr>
              <w:t>ZARA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HUGO BOSS</w:t>
            </w:r>
          </w:p>
        </w:tc>
        <w:tc>
          <w:tcPr>
            <w:tcW w:w="2540" w:type="dxa"/>
            <w:vMerge w:val="continue"/>
            <w:vAlign w:val="center"/>
          </w:tcPr>
          <w:p>
            <w:pPr>
              <w:pStyle w:val="160"/>
            </w:pPr>
          </w:p>
        </w:tc>
        <w:tc>
          <w:tcPr>
            <w:tcW w:w="2102" w:type="dxa"/>
            <w:vAlign w:val="center"/>
          </w:tcPr>
          <w:p>
            <w:pPr>
              <w:pStyle w:val="160"/>
            </w:pPr>
            <w:r>
              <w:rPr>
                <w:rFonts w:hint="eastAsia"/>
              </w:rPr>
              <w:t>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Dunhill</w:t>
            </w:r>
          </w:p>
        </w:tc>
        <w:tc>
          <w:tcPr>
            <w:tcW w:w="2540" w:type="dxa"/>
            <w:vMerge w:val="continue"/>
            <w:vAlign w:val="center"/>
          </w:tcPr>
          <w:p>
            <w:pPr>
              <w:pStyle w:val="160"/>
            </w:pPr>
          </w:p>
        </w:tc>
        <w:tc>
          <w:tcPr>
            <w:tcW w:w="2102" w:type="dxa"/>
            <w:vAlign w:val="center"/>
          </w:tcPr>
          <w:p>
            <w:pPr>
              <w:pStyle w:val="160"/>
            </w:pPr>
            <w:r>
              <w:rPr>
                <w:rFonts w:hint="eastAsia"/>
              </w:rPr>
              <w:t>MANGO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施华洛世奇</w:t>
            </w:r>
          </w:p>
        </w:tc>
        <w:tc>
          <w:tcPr>
            <w:tcW w:w="2540" w:type="dxa"/>
            <w:vMerge w:val="continue"/>
            <w:vAlign w:val="center"/>
          </w:tcPr>
          <w:p>
            <w:pPr>
              <w:pStyle w:val="160"/>
            </w:pPr>
          </w:p>
        </w:tc>
        <w:tc>
          <w:tcPr>
            <w:tcW w:w="2102" w:type="dxa"/>
            <w:vAlign w:val="center"/>
          </w:tcPr>
          <w:p>
            <w:pPr>
              <w:pStyle w:val="160"/>
            </w:pPr>
            <w:r>
              <w:rPr>
                <w:rFonts w:hint="eastAsia"/>
              </w:rPr>
              <w: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万宝龙</w:t>
            </w:r>
          </w:p>
        </w:tc>
        <w:tc>
          <w:tcPr>
            <w:tcW w:w="2540" w:type="dxa"/>
            <w:vMerge w:val="restart"/>
            <w:vAlign w:val="center"/>
          </w:tcPr>
          <w:p>
            <w:pPr>
              <w:pStyle w:val="160"/>
            </w:pPr>
            <w:r>
              <w:rPr>
                <w:rFonts w:hint="eastAsia"/>
              </w:rPr>
              <w:t>运动品牌</w:t>
            </w:r>
          </w:p>
        </w:tc>
        <w:tc>
          <w:tcPr>
            <w:tcW w:w="2102" w:type="dxa"/>
            <w:vAlign w:val="center"/>
          </w:tcPr>
          <w:p>
            <w:pPr>
              <w:pStyle w:val="160"/>
            </w:pPr>
            <w:r>
              <w:rPr>
                <w:rFonts w:hint="eastAsia"/>
              </w:rPr>
              <w:t>阿迪达斯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Gucci</w:t>
            </w:r>
          </w:p>
        </w:tc>
        <w:tc>
          <w:tcPr>
            <w:tcW w:w="2540" w:type="dxa"/>
            <w:vMerge w:val="continue"/>
            <w:vAlign w:val="center"/>
          </w:tcPr>
          <w:p>
            <w:pPr>
              <w:pStyle w:val="160"/>
            </w:pPr>
          </w:p>
        </w:tc>
        <w:tc>
          <w:tcPr>
            <w:tcW w:w="2102" w:type="dxa"/>
            <w:vAlign w:val="center"/>
          </w:tcPr>
          <w:p>
            <w:pPr>
              <w:pStyle w:val="160"/>
            </w:pPr>
            <w:r>
              <w:rPr>
                <w:rFonts w:hint="eastAsia"/>
              </w:rPr>
              <w:t>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Salvatore Ferragamo</w:t>
            </w:r>
          </w:p>
        </w:tc>
        <w:tc>
          <w:tcPr>
            <w:tcW w:w="2540" w:type="dxa"/>
            <w:vMerge w:val="continue"/>
            <w:vAlign w:val="center"/>
          </w:tcPr>
          <w:p>
            <w:pPr>
              <w:pStyle w:val="160"/>
            </w:pPr>
          </w:p>
        </w:tc>
        <w:tc>
          <w:tcPr>
            <w:tcW w:w="2102" w:type="dxa"/>
            <w:vAlign w:val="center"/>
          </w:tcPr>
          <w:p>
            <w:pPr>
              <w:pStyle w:val="160"/>
            </w:pPr>
            <w:r>
              <w:rPr>
                <w:rFonts w:hint="eastAsia"/>
              </w:rPr>
              <w:t>New Balance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Burberry</w:t>
            </w:r>
          </w:p>
        </w:tc>
        <w:tc>
          <w:tcPr>
            <w:tcW w:w="2540" w:type="dxa"/>
            <w:vMerge w:val="continue"/>
            <w:vAlign w:val="center"/>
          </w:tcPr>
          <w:p>
            <w:pPr>
              <w:pStyle w:val="160"/>
            </w:pPr>
          </w:p>
        </w:tc>
        <w:tc>
          <w:tcPr>
            <w:tcW w:w="2102" w:type="dxa"/>
            <w:vAlign w:val="center"/>
          </w:tcPr>
          <w:p>
            <w:pPr>
              <w:pStyle w:val="160"/>
            </w:pPr>
            <w:r>
              <w:rPr>
                <w:rFonts w:hint="eastAsia"/>
              </w:rPr>
              <w:t>耐克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路易威登</w:t>
            </w:r>
          </w:p>
        </w:tc>
        <w:tc>
          <w:tcPr>
            <w:tcW w:w="2540" w:type="dxa"/>
            <w:vMerge w:val="continue"/>
            <w:vAlign w:val="center"/>
          </w:tcPr>
          <w:p>
            <w:pPr>
              <w:pStyle w:val="160"/>
            </w:pPr>
          </w:p>
        </w:tc>
        <w:tc>
          <w:tcPr>
            <w:tcW w:w="2102" w:type="dxa"/>
            <w:vAlign w:val="center"/>
          </w:tcPr>
          <w:p>
            <w:pPr>
              <w:pStyle w:val="160"/>
            </w:pPr>
            <w:r>
              <w:rPr>
                <w:rFonts w:hint="eastAsia"/>
              </w:rPr>
              <w:t>迪卡侬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迪奥</w:t>
            </w:r>
          </w:p>
        </w:tc>
        <w:tc>
          <w:tcPr>
            <w:tcW w:w="2540" w:type="dxa"/>
            <w:vMerge w:val="restart"/>
            <w:vAlign w:val="center"/>
          </w:tcPr>
          <w:p>
            <w:pPr>
              <w:pStyle w:val="160"/>
            </w:pPr>
            <w:r>
              <w:rPr>
                <w:rFonts w:hint="eastAsia"/>
              </w:rPr>
              <w:t>化妆品品牌</w:t>
            </w:r>
          </w:p>
        </w:tc>
        <w:tc>
          <w:tcPr>
            <w:tcW w:w="2102" w:type="dxa"/>
            <w:vAlign w:val="center"/>
          </w:tcPr>
          <w:p>
            <w:pPr>
              <w:pStyle w:val="160"/>
            </w:pPr>
            <w:r>
              <w:rPr>
                <w:rFonts w:hint="eastAsia"/>
              </w:rPr>
              <w:t>悦诗风吟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Prada</w:t>
            </w:r>
          </w:p>
        </w:tc>
        <w:tc>
          <w:tcPr>
            <w:tcW w:w="2540" w:type="dxa"/>
            <w:vMerge w:val="continue"/>
            <w:vAlign w:val="center"/>
          </w:tcPr>
          <w:p>
            <w:pPr>
              <w:pStyle w:val="160"/>
            </w:pPr>
          </w:p>
        </w:tc>
        <w:tc>
          <w:tcPr>
            <w:tcW w:w="2102" w:type="dxa"/>
            <w:vAlign w:val="center"/>
          </w:tcPr>
          <w:p>
            <w:pPr>
              <w:pStyle w:val="160"/>
            </w:pPr>
            <w:r>
              <w:rPr>
                <w:rFonts w:hint="eastAsia"/>
              </w:rPr>
              <w:t>资生堂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Tiffany &amp; Co</w:t>
            </w:r>
          </w:p>
        </w:tc>
        <w:tc>
          <w:tcPr>
            <w:tcW w:w="2540" w:type="dxa"/>
            <w:vMerge w:val="continue"/>
            <w:vAlign w:val="center"/>
          </w:tcPr>
          <w:p>
            <w:pPr>
              <w:pStyle w:val="160"/>
            </w:pPr>
          </w:p>
        </w:tc>
        <w:tc>
          <w:tcPr>
            <w:tcW w:w="2102" w:type="dxa"/>
            <w:vAlign w:val="center"/>
          </w:tcPr>
          <w:p>
            <w:pPr>
              <w:pStyle w:val="160"/>
            </w:pPr>
            <w:r>
              <w:rPr>
                <w:rFonts w:hint="eastAsia"/>
              </w:rPr>
              <w:t>兰蔻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爱马仕</w:t>
            </w:r>
          </w:p>
        </w:tc>
        <w:tc>
          <w:tcPr>
            <w:tcW w:w="2540" w:type="dxa"/>
            <w:vMerge w:val="continue"/>
            <w:vAlign w:val="center"/>
          </w:tcPr>
          <w:p>
            <w:pPr>
              <w:pStyle w:val="160"/>
            </w:pPr>
          </w:p>
        </w:tc>
        <w:tc>
          <w:tcPr>
            <w:tcW w:w="2102" w:type="dxa"/>
            <w:vAlign w:val="center"/>
          </w:tcPr>
          <w:p>
            <w:pPr>
              <w:pStyle w:val="160"/>
            </w:pPr>
            <w:r>
              <w:rPr>
                <w:rFonts w:hint="eastAsia"/>
              </w:rPr>
              <w:t>倩碧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restart"/>
            <w:vAlign w:val="center"/>
          </w:tcPr>
          <w:p>
            <w:pPr>
              <w:pStyle w:val="160"/>
            </w:pPr>
            <w:r>
              <w:rPr>
                <w:rFonts w:hint="eastAsia"/>
              </w:rPr>
              <w:t>轻奢品牌</w:t>
            </w:r>
          </w:p>
        </w:tc>
        <w:tc>
          <w:tcPr>
            <w:tcW w:w="2363" w:type="dxa"/>
            <w:vAlign w:val="center"/>
          </w:tcPr>
          <w:p>
            <w:pPr>
              <w:pStyle w:val="160"/>
            </w:pPr>
            <w:r>
              <w:rPr>
                <w:rFonts w:hint="eastAsia"/>
              </w:rPr>
              <w:t>Coach</w:t>
            </w:r>
          </w:p>
        </w:tc>
        <w:tc>
          <w:tcPr>
            <w:tcW w:w="2540" w:type="dxa"/>
            <w:vMerge w:val="continue"/>
            <w:vAlign w:val="center"/>
          </w:tcPr>
          <w:p>
            <w:pPr>
              <w:pStyle w:val="160"/>
            </w:pPr>
          </w:p>
        </w:tc>
        <w:tc>
          <w:tcPr>
            <w:tcW w:w="2102" w:type="dxa"/>
            <w:vAlign w:val="center"/>
          </w:tcPr>
          <w:p>
            <w:pPr>
              <w:pStyle w:val="160"/>
            </w:pPr>
            <w:r>
              <w:rPr>
                <w:rFonts w:hint="eastAsia"/>
              </w:rPr>
              <w:t>迪奥（化妆品）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Michael Kors</w:t>
            </w:r>
          </w:p>
        </w:tc>
        <w:tc>
          <w:tcPr>
            <w:tcW w:w="2540" w:type="dxa"/>
            <w:vMerge w:val="continue"/>
            <w:vAlign w:val="center"/>
          </w:tcPr>
          <w:p>
            <w:pPr>
              <w:pStyle w:val="160"/>
            </w:pPr>
          </w:p>
        </w:tc>
        <w:tc>
          <w:tcPr>
            <w:tcW w:w="2102" w:type="dxa"/>
            <w:vAlign w:val="center"/>
          </w:tcPr>
          <w:p>
            <w:pPr>
              <w:pStyle w:val="160"/>
            </w:pPr>
            <w:r>
              <w:rPr>
                <w:rFonts w:hint="eastAsia"/>
              </w:rPr>
              <w:t>雅诗兰黛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I.T</w:t>
            </w:r>
          </w:p>
        </w:tc>
        <w:tc>
          <w:tcPr>
            <w:tcW w:w="2540" w:type="dxa"/>
            <w:vMerge w:val="continue"/>
            <w:vAlign w:val="center"/>
          </w:tcPr>
          <w:p>
            <w:pPr>
              <w:pStyle w:val="160"/>
            </w:pPr>
          </w:p>
        </w:tc>
        <w:tc>
          <w:tcPr>
            <w:tcW w:w="2102" w:type="dxa"/>
            <w:vAlign w:val="center"/>
          </w:tcPr>
          <w:p>
            <w:pPr>
              <w:pStyle w:val="160"/>
            </w:pPr>
            <w:r>
              <w:rPr>
                <w:rFonts w:hint="eastAsia"/>
              </w:rPr>
              <w:t>香奈儿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Align w:val="center"/>
          </w:tcPr>
          <w:p>
            <w:pPr>
              <w:pStyle w:val="160"/>
            </w:pPr>
            <w:r>
              <w:rPr>
                <w:rFonts w:hint="eastAsia"/>
              </w:rPr>
              <w:t>MCM</w:t>
            </w:r>
          </w:p>
        </w:tc>
        <w:tc>
          <w:tcPr>
            <w:tcW w:w="2540" w:type="dxa"/>
            <w:vMerge w:val="continue"/>
            <w:vAlign w:val="center"/>
          </w:tcPr>
          <w:p>
            <w:pPr>
              <w:pStyle w:val="160"/>
            </w:pPr>
          </w:p>
        </w:tc>
        <w:tc>
          <w:tcPr>
            <w:tcW w:w="2102" w:type="dxa"/>
            <w:vAlign w:val="center"/>
          </w:tcPr>
          <w:p>
            <w:pPr>
              <w:pStyle w:val="160"/>
            </w:pPr>
            <w:r>
              <w:rPr>
                <w:rFonts w:hint="eastAsia"/>
              </w:rPr>
              <w:t>科颜氏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Merge w:val="restart"/>
            <w:vAlign w:val="center"/>
          </w:tcPr>
          <w:p>
            <w:pPr>
              <w:pStyle w:val="160"/>
            </w:pPr>
            <w:r>
              <w:rPr>
                <w:rFonts w:hint="eastAsia"/>
              </w:rPr>
              <w:t>Kate Spade</w:t>
            </w:r>
          </w:p>
        </w:tc>
        <w:tc>
          <w:tcPr>
            <w:tcW w:w="2540" w:type="dxa"/>
            <w:vMerge w:val="continue"/>
            <w:vAlign w:val="center"/>
          </w:tcPr>
          <w:p>
            <w:pPr>
              <w:pStyle w:val="160"/>
            </w:pPr>
          </w:p>
        </w:tc>
        <w:tc>
          <w:tcPr>
            <w:tcW w:w="2102" w:type="dxa"/>
            <w:vAlign w:val="center"/>
          </w:tcPr>
          <w:p>
            <w:pPr>
              <w:pStyle w:val="160"/>
            </w:pPr>
            <w:r>
              <w:rPr>
                <w:rFonts w:hint="eastAsia"/>
              </w:rPr>
              <w:t>Bobbi Brown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460" w:type="dxa"/>
            <w:vMerge w:val="continue"/>
            <w:vAlign w:val="center"/>
          </w:tcPr>
          <w:p>
            <w:pPr>
              <w:pStyle w:val="160"/>
            </w:pPr>
          </w:p>
        </w:tc>
        <w:tc>
          <w:tcPr>
            <w:tcW w:w="2363" w:type="dxa"/>
            <w:vMerge w:val="continue"/>
            <w:vAlign w:val="center"/>
          </w:tcPr>
          <w:p>
            <w:pPr>
              <w:pStyle w:val="160"/>
            </w:pPr>
          </w:p>
        </w:tc>
        <w:tc>
          <w:tcPr>
            <w:tcW w:w="2540" w:type="dxa"/>
            <w:vMerge w:val="continue"/>
            <w:vAlign w:val="center"/>
          </w:tcPr>
          <w:p>
            <w:pPr>
              <w:pStyle w:val="160"/>
            </w:pPr>
          </w:p>
        </w:tc>
        <w:tc>
          <w:tcPr>
            <w:tcW w:w="2102" w:type="dxa"/>
            <w:vAlign w:val="center"/>
          </w:tcPr>
          <w:p>
            <w:pPr>
              <w:pStyle w:val="160"/>
            </w:pPr>
            <w:r>
              <w:rPr>
                <w:rFonts w:hint="eastAsia"/>
              </w:rPr>
              <w:t>M.A.C</w:t>
            </w:r>
          </w:p>
        </w:tc>
      </w:tr>
    </w:tbl>
    <w:p>
      <w:pPr>
        <w:pStyle w:val="5"/>
      </w:pPr>
      <w:r>
        <w:rPr>
          <w:rFonts w:hint="eastAsia"/>
        </w:rPr>
        <w:t>国外及港澳台仲裁员人数</w:t>
      </w:r>
    </w:p>
    <w:p>
      <w:pPr>
        <w:rPr>
          <w:b/>
          <w:bCs/>
        </w:rPr>
      </w:pPr>
      <w:r>
        <w:rPr>
          <w:rFonts w:hint="eastAsia"/>
        </w:rPr>
        <w:t>指威海仲裁委员会仲裁员中国外及港澳台仲裁员总数。考察我市的经济国际化进程，引导我市重视国际仲裁，打造国际化、法制化、便利化的营商环境。</w:t>
      </w:r>
    </w:p>
    <w:p>
      <w:pPr>
        <w:pStyle w:val="5"/>
      </w:pPr>
      <w:r>
        <w:rPr>
          <w:rFonts w:hint="eastAsia"/>
        </w:rPr>
        <w:t>世界</w:t>
      </w:r>
      <w:r>
        <w:t>500强企业在威海投资数量</w:t>
      </w:r>
    </w:p>
    <w:p>
      <w:r>
        <w:rPr>
          <w:rFonts w:hint="eastAsia"/>
        </w:rPr>
        <w:t>指世界</w:t>
      </w:r>
      <w:r>
        <w:t>500强企业就</w:t>
      </w:r>
      <w:r>
        <w:rPr>
          <w:rFonts w:hint="eastAsia"/>
        </w:rPr>
        <w:t>在威海</w:t>
      </w:r>
      <w:r>
        <w:t>投资建设项目或设立分支机构</w:t>
      </w:r>
      <w:r>
        <w:rPr>
          <w:rFonts w:hint="eastAsia"/>
        </w:rPr>
        <w:t>的数量。主要考察威海在全球头部企业生产关联网络中所处的地位，是体现经济功能国际化的重要指标。</w:t>
      </w:r>
    </w:p>
    <w:p>
      <w:pPr>
        <w:pStyle w:val="5"/>
      </w:pPr>
      <w:r>
        <w:rPr>
          <w:rFonts w:hint="eastAsia"/>
        </w:rPr>
        <w:t>海洋生产总值占</w:t>
      </w:r>
      <w:r>
        <w:t>GDP比重</w:t>
      </w:r>
    </w:p>
    <w:p>
      <w:pPr>
        <w:rPr>
          <w:b/>
          <w:bCs/>
        </w:rPr>
      </w:pPr>
      <w:r>
        <w:rPr>
          <w:rFonts w:hint="eastAsia"/>
        </w:rPr>
        <w:t>指我市海洋产业总产值占我市地区生产总值的比重。考察我市的经济国际化进程，引导威海海洋产业的进一步发展，凸显海洋产业在我市的战略地位。海洋生产总值占</w:t>
      </w:r>
      <w:r>
        <w:rPr>
          <w:rFonts w:hint="eastAsia" w:cs="宋体"/>
          <w:kern w:val="0"/>
        </w:rPr>
        <w:t>GDP</w:t>
      </w:r>
      <w:r>
        <w:rPr>
          <w:rFonts w:hint="eastAsia"/>
        </w:rPr>
        <w:t>比重</w:t>
      </w:r>
      <w:r>
        <w:rPr>
          <w:rFonts w:hint="eastAsia" w:cs="宋体"/>
          <w:bCs/>
          <w:kern w:val="0"/>
        </w:rPr>
        <w:t>（%）</w:t>
      </w:r>
      <w:r>
        <w:rPr>
          <w:rFonts w:hint="eastAsia"/>
        </w:rPr>
        <w:t>=我市海洋产业总产值/我市地区生产总值×100%。</w:t>
      </w:r>
    </w:p>
    <w:p>
      <w:pPr>
        <w:pStyle w:val="5"/>
      </w:pPr>
      <w:r>
        <w:rPr>
          <w:rFonts w:hint="eastAsia"/>
        </w:rPr>
        <w:t>涉海国际专利申请数量</w:t>
      </w:r>
    </w:p>
    <w:p>
      <w:pPr>
        <w:rPr>
          <w:b/>
        </w:rPr>
      </w:pPr>
      <w:r>
        <w:rPr>
          <w:rFonts w:hint="eastAsia"/>
        </w:rPr>
        <w:t>指我市海洋产业中国际专利的申请总数量，是存量指标。考察我市的经济国际化进程，引导我市海洋产业重视知识产权的创造、运用和保护。</w:t>
      </w:r>
    </w:p>
    <w:p>
      <w:pPr>
        <w:pStyle w:val="5"/>
      </w:pPr>
      <w:r>
        <w:rPr>
          <w:rFonts w:hint="eastAsia"/>
        </w:rPr>
        <w:t>海岸线慢行步道贯通率</w:t>
      </w:r>
    </w:p>
    <w:p>
      <w:r>
        <w:rPr>
          <w:rFonts w:hint="eastAsia"/>
          <w:w w:val="102"/>
        </w:rPr>
        <w:t>指威海市沿海岸线慢行步道</w:t>
      </w:r>
      <w:r>
        <w:rPr>
          <w:rFonts w:hint="eastAsia"/>
        </w:rPr>
        <w:t>（</w:t>
      </w:r>
      <w:r>
        <w:rPr>
          <w:rFonts w:hint="eastAsia"/>
          <w:bCs/>
        </w:rPr>
        <w:t>步道和自行车道）的贯通水平，统计范围为西海岸至成山头海岸线。</w:t>
      </w:r>
      <w:r>
        <w:rPr>
          <w:rFonts w:hint="eastAsia"/>
        </w:rPr>
        <w:t>考察我市的经济国际化进程，引导海岸线的人性化开发，检验我市海岸线科学综合利用的国际化水准。</w:t>
      </w:r>
      <w:r>
        <w:rPr>
          <w:rFonts w:hint="eastAsia"/>
          <w:bCs/>
        </w:rPr>
        <w:t>海岸线慢行步道贯通率</w:t>
      </w:r>
      <w:r>
        <w:rPr>
          <w:rFonts w:hint="eastAsia"/>
        </w:rPr>
        <w:t>（%）=我市</w:t>
      </w:r>
      <w:r>
        <w:rPr>
          <w:rFonts w:hint="eastAsia"/>
          <w:bCs/>
        </w:rPr>
        <w:t>海岸线慢行步道总长度</w:t>
      </w:r>
      <w:r>
        <w:rPr>
          <w:rFonts w:hint="eastAsia"/>
        </w:rPr>
        <w:t>/我市</w:t>
      </w:r>
      <w:r>
        <w:rPr>
          <w:rFonts w:hint="eastAsia"/>
          <w:bCs/>
        </w:rPr>
        <w:t>海岸线总长度</w:t>
      </w:r>
      <w:r>
        <w:rPr>
          <w:rFonts w:hint="eastAsia"/>
          <w:kern w:val="0"/>
        </w:rPr>
        <w:t>×100%</w:t>
      </w:r>
      <w:r>
        <w:rPr>
          <w:rFonts w:hint="eastAsia"/>
        </w:rPr>
        <w:t>。</w:t>
      </w:r>
    </w:p>
    <w:p>
      <w:pPr>
        <w:pStyle w:val="5"/>
      </w:pPr>
      <w:r>
        <w:t>国际涉海体育赛事数</w:t>
      </w:r>
    </w:p>
    <w:p>
      <w:r>
        <w:t>指威海市涉海的国际体育赛事总</w:t>
      </w:r>
      <w:r>
        <w:rPr>
          <w:rFonts w:hint="eastAsia"/>
        </w:rPr>
        <w:t>数，如帆船、铁人三项等。考察我市的经济国际化进程，引导我市进一步强化涉海体育赛事，提升涉海体育赛事的国际影响力。</w:t>
      </w:r>
    </w:p>
    <w:p>
      <w:pPr>
        <w:pStyle w:val="5"/>
      </w:pPr>
      <w:r>
        <w:rPr>
          <w:rFonts w:hint="eastAsia"/>
        </w:rPr>
        <w:t>港口集装箱吞吐量</w:t>
      </w:r>
    </w:p>
    <w:p>
      <w:pPr>
        <w:rPr>
          <w:b/>
          <w:bCs/>
        </w:rPr>
      </w:pPr>
      <w:r>
        <w:rPr>
          <w:rFonts w:hint="eastAsia"/>
        </w:rPr>
        <w:t>指威海市港口在一个完整年度里的</w:t>
      </w:r>
      <w:r>
        <w:t>港口集装箱吞吐量</w:t>
      </w:r>
      <w:r>
        <w:rPr>
          <w:rFonts w:hint="eastAsia"/>
        </w:rPr>
        <w:t>。考察我市的经济国际化进程，引导我市提升与城市国际化发展相匹配的港口承载能力。</w:t>
      </w:r>
    </w:p>
    <w:p>
      <w:pPr>
        <w:pStyle w:val="5"/>
      </w:pPr>
      <w:bookmarkStart w:id="6" w:name="_Hlk69221701"/>
      <w:r>
        <w:rPr>
          <w:rFonts w:hint="eastAsia"/>
        </w:rPr>
        <w:t>远洋渔业产值</w:t>
      </w:r>
    </w:p>
    <w:bookmarkEnd w:id="6"/>
    <w:p>
      <w:r>
        <w:rPr>
          <w:rFonts w:hint="eastAsia"/>
        </w:rPr>
        <w:t>指远洋渔业捕捞及其配套的远洋渔船修造、远洋水产品精深加工和冷链物流等产业产值。考察我市发展远洋渔业的发展进程，具有资源和经济双重意义，有利于维护国家海洋权益、保障食品供应安全等重要战略。</w:t>
      </w:r>
    </w:p>
    <w:p>
      <w:pPr>
        <w:pStyle w:val="5"/>
      </w:pPr>
      <w:r>
        <w:rPr>
          <w:rFonts w:hint="eastAsia"/>
        </w:rPr>
        <w:t>全社会研究开发费用支出占</w:t>
      </w:r>
      <w:r>
        <w:t>GDP比重</w:t>
      </w:r>
    </w:p>
    <w:p>
      <w:r>
        <w:rPr>
          <w:rFonts w:hint="eastAsia"/>
        </w:rPr>
        <w:t>指统计年度内全社会实际用于基础研究、应用研究和试验发展的经费支出占地区生产总值的比重。考察我市的经济国际化进程，引导我市重视研发投入，着重检验全社会创新研发投入的国际水准。全社会研究开发费用支出包括实际用于研究与试验发展活动的人员劳务费、原材料费、固定资产购建费、管理费及其他费用支出。全社会研究开发费用支出占GDP比重（%）=我市全社会研究开发费用支出/我市地区生产总值×100%。</w:t>
      </w:r>
    </w:p>
    <w:p>
      <w:pPr>
        <w:pStyle w:val="5"/>
      </w:pPr>
      <w:r>
        <w:rPr>
          <w:rFonts w:hint="eastAsia"/>
        </w:rPr>
        <w:t>省级以上科技创新平台数量</w:t>
      </w:r>
    </w:p>
    <w:p>
      <w:pPr>
        <w:rPr>
          <w:b/>
          <w:bCs/>
        </w:rPr>
      </w:pPr>
      <w:r>
        <w:rPr>
          <w:rFonts w:hint="eastAsia"/>
        </w:rPr>
        <w:t>指设在我市的省级以上重点实验室、工程技术研究中心、技术创新中心、院士工作站、工程实验室（研究中心）、企业技术中心、工业设计中心等科技创新平台的总数。考察我市的经济国际化进程，引导我市重视高等级创新平台的培育和集聚。</w:t>
      </w:r>
    </w:p>
    <w:p>
      <w:pPr>
        <w:pStyle w:val="5"/>
      </w:pPr>
      <w:r>
        <w:rPr>
          <w:rFonts w:hint="eastAsia"/>
        </w:rPr>
        <w:t>每万人高价值发明专利拥有量</w:t>
      </w:r>
    </w:p>
    <w:p>
      <w:r>
        <w:rPr>
          <w:rFonts w:hint="eastAsia"/>
        </w:rPr>
        <w:t>指每万人口居民拥有的“经国家知识产权局授权且在有效期内的战略性新兴领域、在海外有同族专利权、维持年限超过</w:t>
      </w:r>
      <w:r>
        <w:t>10年、有许可他人实施收益或实现质押融资、或者获得国家科学技术奖、中国专利奖的”发明专利件数</w:t>
      </w:r>
      <w:r>
        <w:rPr>
          <w:rFonts w:hint="eastAsia"/>
        </w:rPr>
        <w:t>。考察我市的经济国际化进程，引导全市对创新研发的重视，侧重检验全社会创新研发产出的国际水准。</w:t>
      </w:r>
    </w:p>
    <w:p>
      <w:pPr>
        <w:pStyle w:val="5"/>
      </w:pPr>
      <w:r>
        <w:rPr>
          <w:rFonts w:hint="eastAsia"/>
        </w:rPr>
        <w:t>专业技术人才和高技能人才总量</w:t>
      </w:r>
    </w:p>
    <w:p>
      <w:r>
        <w:rPr>
          <w:rFonts w:hint="eastAsia"/>
        </w:rPr>
        <w:t>指全市拥有的专业技术人才、高技能人才数量。考察我市的经济国际化进程，引导我市集聚多元化人才，侧重检验人才规模和类型的国际水准。</w:t>
      </w:r>
    </w:p>
    <w:p>
      <w:pPr>
        <w:pStyle w:val="5"/>
      </w:pPr>
      <w:r>
        <w:rPr>
          <w:rFonts w:hint="eastAsia"/>
        </w:rPr>
        <w:t>科技型中小企业数量</w:t>
      </w:r>
    </w:p>
    <w:p>
      <w:r>
        <w:rPr>
          <w:rFonts w:hint="eastAsia"/>
        </w:rPr>
        <w:t>是指依托一定数量的科技人员从事科学技术研究开发活动，取得自主知识产权并将其转化为高新技术产品或服务，从而实现可持续发展的中小企业。</w:t>
      </w:r>
    </w:p>
    <w:p>
      <w:pPr>
        <w:pStyle w:val="5"/>
      </w:pPr>
      <w:r>
        <w:rPr>
          <w:rFonts w:hint="eastAsia"/>
        </w:rPr>
        <w:t>年</w:t>
      </w:r>
      <w:r>
        <w:t>PCT国际专利申请量</w:t>
      </w:r>
    </w:p>
    <w:p>
      <w:r>
        <w:t>PCT是《专利合作条约》（Patent Cooperation Treaty）的英文缩写，是国际</w:t>
      </w:r>
      <w:r>
        <w:rPr>
          <w:rFonts w:hint="eastAsia"/>
        </w:rPr>
        <w:t>专利</w:t>
      </w:r>
      <w:r>
        <w:t>条约。专利申请人通过PCT途径递交国际专利申请，</w:t>
      </w:r>
      <w:r>
        <w:rPr>
          <w:rFonts w:hint="eastAsia"/>
        </w:rPr>
        <w:t>可以</w:t>
      </w:r>
      <w:r>
        <w:t>向多个国家申请专利。</w:t>
      </w:r>
      <w:r>
        <w:rPr>
          <w:rFonts w:hint="eastAsia"/>
        </w:rPr>
        <w:t>该指标能够反映一个地区的知识产权国际化程度。</w:t>
      </w:r>
    </w:p>
    <w:p>
      <w:pPr>
        <w:pStyle w:val="5"/>
      </w:pPr>
      <w:r>
        <w:rPr>
          <w:rFonts w:hint="eastAsia"/>
        </w:rPr>
        <w:t>外国专家数量</w:t>
      </w:r>
    </w:p>
    <w:p>
      <w:r>
        <w:rPr>
          <w:rFonts w:hint="eastAsia"/>
        </w:rPr>
        <w:t>指持《外国人来华工作许可》的外籍人士人口数量。考察该指标，对于加强海外引智工程，强化外国专家管理与服务具有重要的积极意义。知识产权服务机构数量</w:t>
      </w:r>
    </w:p>
    <w:p>
      <w:pPr>
        <w:pStyle w:val="5"/>
      </w:pPr>
      <w:r>
        <w:rPr>
          <w:rFonts w:hint="eastAsia"/>
        </w:rPr>
        <w:t>知识产权服务机构数量</w:t>
      </w:r>
    </w:p>
    <w:p>
      <w:r>
        <w:rPr>
          <w:rFonts w:hint="eastAsia"/>
        </w:rPr>
        <w:t>指各类知识产权服务机构的总数量。考察该指标，有利于我市知识产权运营服务体系的完善，有利于推进知识产权与创新驱动发展战略深度融合，有利于提高知识产权服务的国际化程度。</w:t>
      </w:r>
    </w:p>
    <w:p>
      <w:pPr>
        <w:pStyle w:val="5"/>
      </w:pPr>
      <w:bookmarkStart w:id="7" w:name="_Hlk69221750"/>
      <w:r>
        <w:rPr>
          <w:rFonts w:hint="eastAsia"/>
        </w:rPr>
        <w:t>轨道交通总里程</w:t>
      </w:r>
    </w:p>
    <w:bookmarkEnd w:id="7"/>
    <w:p>
      <w:r>
        <w:rPr>
          <w:rFonts w:hint="eastAsia"/>
        </w:rPr>
        <w:t>指一个地区开通的市域铁路、轻轨、地铁</w:t>
      </w:r>
      <w:r>
        <w:rPr>
          <w:rFonts w:hint="eastAsia"/>
          <w:bCs/>
        </w:rPr>
        <w:t>总长度。</w:t>
      </w:r>
      <w:r>
        <w:rPr>
          <w:rFonts w:hint="eastAsia"/>
        </w:rPr>
        <w:t>考察我市的人文国际化进程，引导我市加快推动城市轨道交通建设，侧重检验城市交通出行的便利程度。</w:t>
      </w:r>
    </w:p>
    <w:p>
      <w:pPr>
        <w:pStyle w:val="5"/>
      </w:pPr>
      <w:r>
        <w:t>15分钟社区生活圈覆盖率</w:t>
      </w:r>
    </w:p>
    <w:p>
      <w:pPr>
        <w:rPr>
          <w:b/>
        </w:rPr>
      </w:pPr>
      <w:r>
        <w:rPr>
          <w:rFonts w:hint="eastAsia"/>
        </w:rPr>
        <w:t>指“衣食住行”等社区基本公共服务和设施能在15分钟步行（约1.25公里）可达距离范围内的居民数量占总人口的比重。考察范围为市辖区及各县级市建成区。考察我市的人文国际化进程，引导我市加快推动功能混合的社区建设，侧重检验城市和社区的宜居水平。</w:t>
      </w:r>
    </w:p>
    <w:p>
      <w:pPr>
        <w:pStyle w:val="5"/>
      </w:pPr>
      <w:r>
        <w:rPr>
          <w:rFonts w:hint="eastAsia"/>
        </w:rPr>
        <w:t>人均期望寿命</w:t>
      </w:r>
    </w:p>
    <w:p>
      <w:r>
        <w:rPr>
          <w:rFonts w:hint="eastAsia"/>
        </w:rPr>
        <w:t>指在一定年龄组的死亡率水平下，该年龄组的一批人从出生到死亡平均可能生存的年（岁）数。通常所说的平均期望寿命指刚出生的一批人平均一生可能存活的年数。假设有10万人同时出生，把这10万人从1岁开始，逐年存活下来的人年数加起来，除以10万，得出这批人出生时的平均期望寿命。考察我市的人文国际化进程，侧重综合检验我市居民生活质量和医疗卫生水平。</w:t>
      </w:r>
    </w:p>
    <w:p>
      <w:pPr>
        <w:pStyle w:val="5"/>
      </w:pPr>
      <w:r>
        <w:rPr>
          <w:rFonts w:hint="eastAsia"/>
        </w:rPr>
        <w:t>每万人拥有全科医生数量</w:t>
      </w:r>
    </w:p>
    <w:p>
      <w:pPr>
        <w:rPr>
          <w:b/>
          <w:bCs/>
        </w:rPr>
      </w:pPr>
      <w:r>
        <w:rPr>
          <w:rFonts w:hint="eastAsia"/>
        </w:rPr>
        <w:t>每万人拥有全科医生数量(人)=年末全科医师数/年末常住人口数（万人）。考察我市的人文国际化进程，引导我市加强配置全科医生，侧重检验我市医疗卫生水平。</w:t>
      </w:r>
    </w:p>
    <w:p>
      <w:pPr>
        <w:pStyle w:val="5"/>
      </w:pPr>
      <w:r>
        <w:rPr>
          <w:rFonts w:hint="eastAsia"/>
        </w:rPr>
        <w:t>市辖区人均</w:t>
      </w:r>
      <w:r>
        <w:t>24小时便利</w:t>
      </w:r>
      <w:r>
        <w:rPr>
          <w:rFonts w:hint="eastAsia"/>
        </w:rPr>
        <w:t>商业网点</w:t>
      </w:r>
      <w:r>
        <w:t>数量</w:t>
      </w:r>
    </w:p>
    <w:p>
      <w:r>
        <w:rPr>
          <w:rFonts w:hint="eastAsia"/>
        </w:rPr>
        <w:t>指全天2</w:t>
      </w:r>
      <w:r>
        <w:t>4</w:t>
      </w:r>
      <w:r>
        <w:rPr>
          <w:rFonts w:hint="eastAsia"/>
        </w:rPr>
        <w:t>小时营业的，具有标准化服务特征的便利商店、无人售货网点的数量与常住人口的比值。该指标主要考察基本商业服务的覆盖面，助力全时段活力街区的形成。</w:t>
      </w:r>
    </w:p>
    <w:p>
      <w:pPr>
        <w:pStyle w:val="5"/>
      </w:pPr>
      <w:bookmarkStart w:id="8" w:name="_Hlk69221787"/>
      <w:r>
        <w:rPr>
          <w:rFonts w:hint="eastAsia"/>
        </w:rPr>
        <w:t>运营结束时间在</w:t>
      </w:r>
      <w:r>
        <w:t>22点之后的公交线路占总线路数量的比例</w:t>
      </w:r>
    </w:p>
    <w:bookmarkEnd w:id="8"/>
    <w:p>
      <w:r>
        <w:rPr>
          <w:rFonts w:hint="eastAsia"/>
        </w:rPr>
        <w:t>指运营结束时间在2</w:t>
      </w:r>
      <w:r>
        <w:t>2</w:t>
      </w:r>
      <w:r>
        <w:rPr>
          <w:rFonts w:hint="eastAsia"/>
        </w:rPr>
        <w:t>点（含2</w:t>
      </w:r>
      <w:r>
        <w:t>2</w:t>
      </w:r>
      <w:r>
        <w:rPr>
          <w:rFonts w:hint="eastAsia"/>
        </w:rPr>
        <w:t>点）之后的公交线路数量占所有线路数量的比例。该指标主要考察夜间公共交通服务能力，是夜经济发展，全时段活力街区打造的重要基础条件。</w:t>
      </w:r>
    </w:p>
    <w:p>
      <w:pPr>
        <w:pStyle w:val="5"/>
      </w:pPr>
      <w:r>
        <w:rPr>
          <w:rFonts w:hint="eastAsia"/>
        </w:rPr>
        <w:t>外籍常住人口数量</w:t>
      </w:r>
    </w:p>
    <w:p>
      <w:r>
        <w:rPr>
          <w:rFonts w:hint="eastAsia"/>
        </w:rPr>
        <w:t>指全年在威海居住6个月以上，且具有非中国国籍人士（不含中国香港、中国澳门、中国台湾地区人士）的数量。该指标主是城市国际化程度的重要指标。</w:t>
      </w:r>
    </w:p>
    <w:p>
      <w:pPr>
        <w:pStyle w:val="5"/>
      </w:pPr>
      <w:r>
        <w:rPr>
          <w:rFonts w:hint="eastAsia"/>
        </w:rPr>
        <w:t>每</w:t>
      </w:r>
      <w:r>
        <w:t>10万人拥有文化设施（博物馆、图书馆、公共文化馆、演出场馆、美术馆、画廊、实体书店等）数量</w:t>
      </w:r>
    </w:p>
    <w:p>
      <w:r>
        <w:rPr>
          <w:rFonts w:hint="eastAsia"/>
        </w:rPr>
        <w:t>该指标衡量地区文化设施的富裕度，通过图书馆、博物馆、美术馆等文化设施数量的增加，丰富城市公共空间的文化内涵。考察我市的人文国际化进程，引导我市公共文化设施建设。</w:t>
      </w:r>
    </w:p>
    <w:p>
      <w:pPr>
        <w:pStyle w:val="5"/>
      </w:pPr>
      <w:r>
        <w:rPr>
          <w:rFonts w:hint="eastAsia"/>
        </w:rPr>
        <w:t>年入境旅游人次数</w:t>
      </w:r>
    </w:p>
    <w:p>
      <w:r>
        <w:t>指一个完整年度里接待来威海观光、度假、探亲访友、就医疗养、购物、参加会议或从事经济、文化、体育、宗教活动的外国人、港澳台同胞等游客数量。该指标数据按照旅游主管部门提供的过夜游客及一日游接待人次数计算。考察我市的人文国际化进程，引导我市旅游业发展，侧重检验我市文化旅游的国际吸引力。</w:t>
      </w:r>
    </w:p>
    <w:p>
      <w:pPr>
        <w:pStyle w:val="5"/>
      </w:pPr>
      <w:r>
        <w:rPr>
          <w:rFonts w:hint="eastAsia"/>
        </w:rPr>
        <w:t>国际学校数量</w:t>
      </w:r>
    </w:p>
    <w:p>
      <w:pPr>
        <w:rPr>
          <w:b/>
          <w:bCs/>
        </w:rPr>
      </w:pPr>
      <w:r>
        <w:rPr>
          <w:rFonts w:hint="eastAsia"/>
        </w:rPr>
        <w:t>指外籍子女国际学校、开设国际班的公立学校、设立国际部的民办学校和招收我国学生的民办国际学校的总数量。考察我市的人文国际化进程，引导我市重视国际学校建设，侧重检验我市基础教育的国际化水平。</w:t>
      </w:r>
    </w:p>
    <w:p>
      <w:pPr>
        <w:pStyle w:val="5"/>
      </w:pPr>
      <w:r>
        <w:rPr>
          <w:rFonts w:hint="eastAsia"/>
        </w:rPr>
        <w:t>国际化街区数量</w:t>
      </w:r>
    </w:p>
    <w:p>
      <w:r>
        <w:rPr>
          <w:rFonts w:hint="eastAsia"/>
        </w:rPr>
        <w:t>指具有中外元素融合、城市功能紧凑、商业服务业繁荣、环境开放包容、创新活力显著等特征的城市街区。考察我市的人文国际化进程，引导我市重视国际化街区建设。</w:t>
      </w:r>
    </w:p>
    <w:p>
      <w:pPr>
        <w:pStyle w:val="5"/>
      </w:pPr>
      <w:r>
        <w:rPr>
          <w:rFonts w:hint="eastAsia"/>
        </w:rPr>
        <w:t>国际会议、展览、演出数量</w:t>
      </w:r>
    </w:p>
    <w:p>
      <w:r>
        <w:rPr>
          <w:rFonts w:hint="eastAsia"/>
        </w:rPr>
        <w:t>主要指在威海举办的国际性交流活动，如会议、国际展览、外事公务活动、科教文卫方面的文化和学术交流等。每年举办的国际会议次数是国内外衡量城市国际化程度的重要指标，国际大会与会议协会（ICCA）经常用该指标对城市排名。考察我市的人文国际化进程，引导我市重视国际人文交流，侧重检验我市人文交流的国际化水平。</w:t>
      </w:r>
    </w:p>
    <w:p>
      <w:pPr>
        <w:pStyle w:val="5"/>
      </w:pPr>
      <w:r>
        <w:rPr>
          <w:rFonts w:hint="eastAsia"/>
        </w:rPr>
        <w:t>国际媒体关注度</w:t>
      </w:r>
    </w:p>
    <w:p>
      <w:r>
        <w:rPr>
          <w:rFonts w:hint="eastAsia"/>
        </w:rPr>
        <w:t>指谷歌新闻（Google News）检索“weihai”平均一周内的新媒体、自媒体消息条目数量。考察我市的人文国际化进程，引导我市重视城市形象和城市品牌的对外宣传，侧重检验国际外文媒体对威海的关注程度。</w:t>
      </w:r>
    </w:p>
    <w:p>
      <w:pPr>
        <w:pStyle w:val="5"/>
      </w:pPr>
      <w:r>
        <w:rPr>
          <w:rFonts w:hint="eastAsia"/>
        </w:rPr>
        <w:t>国际友好城市和友好合作城市数量</w:t>
      </w:r>
    </w:p>
    <w:p>
      <w:pPr>
        <w:rPr>
          <w:b/>
          <w:bCs/>
        </w:rPr>
      </w:pPr>
      <w:r>
        <w:rPr>
          <w:rFonts w:hint="eastAsia"/>
        </w:rPr>
        <w:t>指与威海建立国际</w:t>
      </w:r>
      <w:r>
        <w:rPr>
          <w:rFonts w:hint="eastAsia"/>
          <w:bCs/>
        </w:rPr>
        <w:t>友好城市和友好合作城市关系的城市数量总和。</w:t>
      </w:r>
      <w:r>
        <w:rPr>
          <w:rFonts w:hint="eastAsia"/>
        </w:rPr>
        <w:t>考察我市的人文国际化进程，引导我市重视国际人文交流，侧重检验我市人文交流的国际化水平。</w:t>
      </w:r>
    </w:p>
    <w:p>
      <w:pPr>
        <w:pStyle w:val="5"/>
      </w:pPr>
      <w:r>
        <w:rPr>
          <w:rFonts w:hint="eastAsia"/>
        </w:rPr>
        <w:t>国际性节庆活动数量</w:t>
      </w:r>
    </w:p>
    <w:p>
      <w:r>
        <w:tab/>
      </w:r>
      <w:r>
        <w:t>国际性节庆活动</w:t>
      </w:r>
      <w:r>
        <w:rPr>
          <w:rFonts w:hint="eastAsia"/>
        </w:rPr>
        <w:t>指具有一定主题，面向海内外，且公众能够直接参与，在固定或不固定的日期内举办的社会活动，举办期间参与人员的总规模一般不低于</w:t>
      </w:r>
      <w:r>
        <w:t>3000</w:t>
      </w:r>
      <w:r>
        <w:rPr>
          <w:rFonts w:hint="eastAsia"/>
        </w:rPr>
        <w:t>人。本项是考察我市的城市人文国际化程度，检验城市活力，衡量对外影响力的重要指标。</w:t>
      </w:r>
    </w:p>
    <w:sectPr>
      <w:pgSz w:w="11906" w:h="16838"/>
      <w:pgMar w:top="2098" w:right="1474" w:bottom="1985" w:left="1588" w:header="851" w:footer="1418" w:gutter="0"/>
      <w:cols w:space="0" w:num="1"/>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大黑简体">
    <w:altName w:val="方正黑体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Cambria">
    <w:altName w:val="Noto Sans Syriac Eastern"/>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jc w:val="right"/>
      <w:rPr>
        <w:rFonts w:eastAsia="宋体"/>
      </w:rPr>
    </w:pPr>
    <w:r>
      <w:rPr>
        <w:rFonts w:hint="eastAsia" w:eastAsia="宋体"/>
      </w:rPr>
      <w:t>—</w:t>
    </w:r>
    <w:r>
      <w:rPr>
        <w:rFonts w:eastAsia="宋体"/>
      </w:rPr>
      <w:t xml:space="preserve"> </w:t>
    </w:r>
    <w:r>
      <w:rPr>
        <w:rFonts w:eastAsia="宋体"/>
      </w:rPr>
      <w:fldChar w:fldCharType="begin"/>
    </w:r>
    <w:r>
      <w:rPr>
        <w:rStyle w:val="31"/>
        <w:rFonts w:ascii="宋体" w:hAnsi="宋体" w:eastAsia="宋体"/>
        <w:b w:val="0"/>
        <w:sz w:val="18"/>
      </w:rPr>
      <w:instrText xml:space="preserve"> PAGE </w:instrText>
    </w:r>
    <w:r>
      <w:rPr>
        <w:rFonts w:eastAsia="宋体"/>
      </w:rPr>
      <w:fldChar w:fldCharType="separate"/>
    </w:r>
    <w:r>
      <w:rPr>
        <w:rStyle w:val="31"/>
        <w:rFonts w:ascii="宋体" w:hAnsi="宋体" w:eastAsia="宋体"/>
        <w:b w:val="0"/>
        <w:sz w:val="18"/>
      </w:rPr>
      <w:t>15</w:t>
    </w:r>
    <w:r>
      <w:rPr>
        <w:rFonts w:eastAsia="宋体"/>
      </w:rPr>
      <w:fldChar w:fldCharType="end"/>
    </w:r>
    <w:r>
      <w:rPr>
        <w:rStyle w:val="31"/>
        <w:rFonts w:ascii="宋体" w:hAnsi="宋体" w:eastAsia="宋体"/>
        <w:b w:val="0"/>
        <w:sz w:val="18"/>
        <w:lang w:eastAsia="zh-CN"/>
      </w:rPr>
      <w:t xml:space="preserve"> </w:t>
    </w:r>
    <w:r>
      <w:rPr>
        <w:rFonts w:hint="eastAsia" w:eastAsia="宋体"/>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pPr>
    <w:r>
      <w:rPr>
        <w:rFonts w:hint="eastAsia" w:eastAsia="宋体"/>
      </w:rPr>
      <w:t>—</w:t>
    </w:r>
    <w:r>
      <w:rPr>
        <w:rFonts w:eastAsia="宋体"/>
      </w:rPr>
      <w:t xml:space="preserve"> </w:t>
    </w:r>
    <w:r>
      <w:fldChar w:fldCharType="begin"/>
    </w:r>
    <w:r>
      <w:rPr>
        <w:rStyle w:val="31"/>
        <w:rFonts w:ascii="宋体" w:hAnsi="宋体" w:eastAsia="宋体"/>
        <w:b w:val="0"/>
        <w:sz w:val="18"/>
      </w:rPr>
      <w:instrText xml:space="preserve"> PAGE </w:instrText>
    </w:r>
    <w:r>
      <w:fldChar w:fldCharType="separate"/>
    </w:r>
    <w:r>
      <w:rPr>
        <w:rStyle w:val="31"/>
        <w:rFonts w:ascii="宋体" w:hAnsi="宋体" w:eastAsia="宋体"/>
        <w:b w:val="0"/>
        <w:sz w:val="18"/>
      </w:rPr>
      <w:t>16</w:t>
    </w:r>
    <w:r>
      <w:fldChar w:fldCharType="end"/>
    </w:r>
    <w:r>
      <w:t xml:space="preserve"> </w:t>
    </w:r>
    <w:r>
      <w:rPr>
        <w:rFonts w:hint="eastAsia" w:eastAsia="宋体"/>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165"/>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2"/>
    <w:multiLevelType w:val="multilevel"/>
    <w:tmpl w:val="00000002"/>
    <w:lvl w:ilvl="0" w:tentative="0">
      <w:start w:val="1"/>
      <w:numFmt w:val="chineseCountingThousand"/>
      <w:pStyle w:val="5"/>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00000003"/>
    <w:multiLevelType w:val="multilevel"/>
    <w:tmpl w:val="00000003"/>
    <w:lvl w:ilvl="0" w:tentative="0">
      <w:start w:val="1"/>
      <w:numFmt w:val="decimal"/>
      <w:pStyle w:val="4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922"/>
        </w:tabs>
        <w:ind w:left="5102" w:hanging="1700"/>
      </w:pPr>
    </w:lvl>
  </w:abstractNum>
  <w:abstractNum w:abstractNumId="3">
    <w:nsid w:val="65D13D7E"/>
    <w:multiLevelType w:val="multilevel"/>
    <w:tmpl w:val="65D13D7E"/>
    <w:lvl w:ilvl="0" w:tentative="0">
      <w:start w:val="1"/>
      <w:numFmt w:val="decimal"/>
      <w:pStyle w:val="65"/>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922"/>
        </w:tabs>
        <w:ind w:left="5102" w:hanging="1700"/>
      </w:pPr>
    </w:lvl>
  </w:abstractNum>
  <w:num w:numId="1">
    <w:abstractNumId w:val="1"/>
  </w:num>
  <w:num w:numId="2">
    <w:abstractNumId w:val="2"/>
  </w:num>
  <w:num w:numId="3">
    <w:abstractNumId w:val="3"/>
  </w:num>
  <w:num w:numId="4">
    <w:abstractNumId w:va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documentProtection w:enforcement="0"/>
  <w:defaultTabStop w:val="0"/>
  <w:evenAndOddHeaders w:val="true"/>
  <w:drawingGridHorizontalSpacing w:val="158"/>
  <w:drawingGridVerticalSpacing w:val="579"/>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5289"/>
    <w:rsid w:val="000C21AB"/>
    <w:rsid w:val="000D6728"/>
    <w:rsid w:val="00191A0C"/>
    <w:rsid w:val="001A5703"/>
    <w:rsid w:val="001B7842"/>
    <w:rsid w:val="001F5289"/>
    <w:rsid w:val="00245AA7"/>
    <w:rsid w:val="00247F34"/>
    <w:rsid w:val="00286CB1"/>
    <w:rsid w:val="002D3483"/>
    <w:rsid w:val="00401ED5"/>
    <w:rsid w:val="00462714"/>
    <w:rsid w:val="005227A1"/>
    <w:rsid w:val="00545C17"/>
    <w:rsid w:val="00560268"/>
    <w:rsid w:val="0056507E"/>
    <w:rsid w:val="00643662"/>
    <w:rsid w:val="00664F7D"/>
    <w:rsid w:val="006E6169"/>
    <w:rsid w:val="007337F5"/>
    <w:rsid w:val="00767EB3"/>
    <w:rsid w:val="007B4C09"/>
    <w:rsid w:val="007C347F"/>
    <w:rsid w:val="008A10D8"/>
    <w:rsid w:val="008D4AAB"/>
    <w:rsid w:val="008F7D46"/>
    <w:rsid w:val="00980296"/>
    <w:rsid w:val="009C02AB"/>
    <w:rsid w:val="009D0D3F"/>
    <w:rsid w:val="009F218C"/>
    <w:rsid w:val="009F5B45"/>
    <w:rsid w:val="00B538F7"/>
    <w:rsid w:val="00BB5DBD"/>
    <w:rsid w:val="00BE3D1F"/>
    <w:rsid w:val="00BE675A"/>
    <w:rsid w:val="00C86C12"/>
    <w:rsid w:val="00D40346"/>
    <w:rsid w:val="00D858B7"/>
    <w:rsid w:val="00D87441"/>
    <w:rsid w:val="00DE32F1"/>
    <w:rsid w:val="00DF656E"/>
    <w:rsid w:val="00E06933"/>
    <w:rsid w:val="00E16E8F"/>
    <w:rsid w:val="00E20A43"/>
    <w:rsid w:val="00E724CA"/>
    <w:rsid w:val="00EA6A98"/>
    <w:rsid w:val="00EF49CC"/>
    <w:rsid w:val="00F63DBB"/>
    <w:rsid w:val="00FD34FE"/>
    <w:rsid w:val="0EFA5538"/>
    <w:rsid w:val="370B80F9"/>
    <w:rsid w:val="4F783DE4"/>
    <w:rsid w:val="4FFB27D7"/>
    <w:rsid w:val="57FD2D47"/>
    <w:rsid w:val="5BFEA29D"/>
    <w:rsid w:val="5DBBACCB"/>
    <w:rsid w:val="6F3F90CF"/>
    <w:rsid w:val="6FB1FF18"/>
    <w:rsid w:val="7BDD7394"/>
    <w:rsid w:val="7F6E33D6"/>
    <w:rsid w:val="8CFF0B29"/>
    <w:rsid w:val="BCBF3E0A"/>
    <w:rsid w:val="CF97F07F"/>
    <w:rsid w:val="DBEAA5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71"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630"/>
      <w:jc w:val="both"/>
    </w:pPr>
    <w:rPr>
      <w:rFonts w:ascii="宋体" w:hAnsi="宋体" w:eastAsia="仿宋_GB2312" w:cs="仿宋_GB2312"/>
      <w:kern w:val="2"/>
      <w:sz w:val="32"/>
      <w:szCs w:val="32"/>
      <w:lang w:val="en-US" w:eastAsia="zh-CN" w:bidi="ar-SA"/>
    </w:rPr>
  </w:style>
  <w:style w:type="paragraph" w:styleId="2">
    <w:name w:val="heading 1"/>
    <w:basedOn w:val="3"/>
    <w:next w:val="1"/>
    <w:link w:val="36"/>
    <w:qFormat/>
    <w:uiPriority w:val="9"/>
    <w:pPr>
      <w:tabs>
        <w:tab w:val="left" w:pos="425"/>
      </w:tabs>
      <w:outlineLvl w:val="0"/>
    </w:pPr>
  </w:style>
  <w:style w:type="paragraph" w:styleId="5">
    <w:name w:val="heading 2"/>
    <w:basedOn w:val="1"/>
    <w:next w:val="1"/>
    <w:link w:val="37"/>
    <w:unhideWhenUsed/>
    <w:qFormat/>
    <w:uiPriority w:val="9"/>
    <w:pPr>
      <w:numPr>
        <w:ilvl w:val="0"/>
        <w:numId w:val="1"/>
      </w:numPr>
      <w:spacing w:before="240"/>
      <w:outlineLvl w:val="1"/>
    </w:pPr>
    <w:rPr>
      <w:rFonts w:eastAsia="黑体"/>
    </w:rPr>
  </w:style>
  <w:style w:type="paragraph" w:styleId="6">
    <w:name w:val="heading 3"/>
    <w:basedOn w:val="1"/>
    <w:next w:val="1"/>
    <w:link w:val="167"/>
    <w:semiHidden/>
    <w:unhideWhenUsed/>
    <w:qFormat/>
    <w:uiPriority w:val="9"/>
    <w:pPr>
      <w:keepNext/>
      <w:keepLines/>
      <w:spacing w:before="260" w:after="260" w:line="416" w:lineRule="atLeast"/>
      <w:outlineLvl w:val="2"/>
    </w:pPr>
    <w:rPr>
      <w:b/>
      <w:bCs/>
    </w:rPr>
  </w:style>
  <w:style w:type="paragraph" w:styleId="7">
    <w:name w:val="heading 4"/>
    <w:basedOn w:val="1"/>
    <w:next w:val="1"/>
    <w:link w:val="38"/>
    <w:semiHidden/>
    <w:unhideWhenUsed/>
    <w:qFormat/>
    <w:uiPriority w:val="9"/>
    <w:pPr>
      <w:keepNext/>
      <w:keepLines/>
      <w:spacing w:before="280" w:after="290" w:line="376" w:lineRule="auto"/>
      <w:outlineLvl w:val="3"/>
    </w:pPr>
    <w:rPr>
      <w:rFonts w:ascii="Calibri Light" w:hAnsi="Calibri Light"/>
      <w:b/>
      <w:bCs/>
      <w:sz w:val="28"/>
      <w:szCs w:val="28"/>
      <w:lang w:eastAsia="en-US"/>
    </w:rPr>
  </w:style>
  <w:style w:type="paragraph" w:styleId="8">
    <w:name w:val="heading 5"/>
    <w:basedOn w:val="1"/>
    <w:next w:val="1"/>
    <w:link w:val="39"/>
    <w:semiHidden/>
    <w:unhideWhenUsed/>
    <w:qFormat/>
    <w:uiPriority w:val="9"/>
    <w:pPr>
      <w:keepNext/>
      <w:keepLines/>
      <w:spacing w:before="280" w:after="290" w:line="376" w:lineRule="auto"/>
      <w:outlineLvl w:val="4"/>
    </w:pPr>
    <w:rPr>
      <w:rFonts w:ascii="Calibri" w:hAnsi="Calibri" w:eastAsia="方正大黑简体" w:cs="Calibri"/>
      <w:b/>
      <w:bCs/>
      <w:sz w:val="28"/>
      <w:szCs w:val="28"/>
      <w:lang w:eastAsia="en-US"/>
    </w:rPr>
  </w:style>
  <w:style w:type="character" w:default="1" w:styleId="29">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Title"/>
    <w:basedOn w:val="4"/>
    <w:next w:val="1"/>
    <w:link w:val="158"/>
    <w:qFormat/>
    <w:uiPriority w:val="10"/>
    <w:pPr>
      <w:tabs>
        <w:tab w:val="left" w:pos="425"/>
      </w:tabs>
      <w:spacing w:before="0" w:after="0"/>
      <w:jc w:val="center"/>
    </w:pPr>
    <w:rPr>
      <w:rFonts w:ascii="宋体" w:hAnsi="宋体" w:eastAsia="方正小标宋简体"/>
      <w:b w:val="0"/>
      <w:sz w:val="44"/>
      <w:szCs w:val="44"/>
      <w:lang w:eastAsia="zh-CN"/>
    </w:rPr>
  </w:style>
  <w:style w:type="paragraph" w:customStyle="1" w:styleId="4">
    <w:name w:val="Char Char Char Char Char Char1 Char Char Char Char Char"/>
    <w:basedOn w:val="1"/>
    <w:qFormat/>
    <w:uiPriority w:val="0"/>
    <w:pPr>
      <w:widowControl/>
      <w:tabs>
        <w:tab w:val="left" w:pos="425"/>
      </w:tabs>
      <w:spacing w:before="120" w:after="120"/>
      <w:ind w:left="425" w:hanging="425"/>
      <w:jc w:val="left"/>
    </w:pPr>
    <w:rPr>
      <w:rFonts w:ascii="Verdana" w:hAnsi="Verdana" w:eastAsia="方正大黑简体"/>
      <w:b/>
      <w:sz w:val="36"/>
      <w:szCs w:val="20"/>
      <w:lang w:eastAsia="en-US"/>
    </w:rPr>
  </w:style>
  <w:style w:type="paragraph" w:styleId="9">
    <w:name w:val="caption"/>
    <w:basedOn w:val="1"/>
    <w:next w:val="1"/>
    <w:qFormat/>
    <w:uiPriority w:val="35"/>
    <w:pPr>
      <w:keepNext/>
      <w:ind w:firstLine="0"/>
      <w:jc w:val="center"/>
    </w:pPr>
    <w:rPr>
      <w:rFonts w:ascii="楷体" w:hAnsi="楷体" w:eastAsia="楷体"/>
      <w:sz w:val="24"/>
      <w:szCs w:val="24"/>
    </w:rPr>
  </w:style>
  <w:style w:type="paragraph" w:styleId="10">
    <w:name w:val="Document Map"/>
    <w:basedOn w:val="1"/>
    <w:link w:val="157"/>
    <w:qFormat/>
    <w:uiPriority w:val="99"/>
    <w:rPr>
      <w:sz w:val="18"/>
      <w:szCs w:val="18"/>
    </w:rPr>
  </w:style>
  <w:style w:type="paragraph" w:styleId="11">
    <w:name w:val="annotation text"/>
    <w:basedOn w:val="1"/>
    <w:link w:val="67"/>
    <w:qFormat/>
    <w:uiPriority w:val="0"/>
    <w:pPr>
      <w:jc w:val="left"/>
    </w:pPr>
    <w:rPr>
      <w:rFonts w:ascii="Verdana" w:hAnsi="Verdana" w:eastAsia="方正大黑简体"/>
      <w:lang w:eastAsia="en-US"/>
    </w:rPr>
  </w:style>
  <w:style w:type="paragraph" w:styleId="12">
    <w:name w:val="Plain Text"/>
    <w:basedOn w:val="1"/>
    <w:link w:val="41"/>
    <w:qFormat/>
    <w:uiPriority w:val="0"/>
    <w:pPr>
      <w:jc w:val="left"/>
    </w:pPr>
    <w:rPr>
      <w:rFonts w:ascii="Calibri" w:hAnsi="Courier New" w:cs="Courier New"/>
      <w:b/>
      <w:szCs w:val="21"/>
    </w:rPr>
  </w:style>
  <w:style w:type="paragraph" w:styleId="13">
    <w:name w:val="Balloon Text"/>
    <w:basedOn w:val="1"/>
    <w:link w:val="43"/>
    <w:qFormat/>
    <w:uiPriority w:val="0"/>
    <w:rPr>
      <w:sz w:val="18"/>
      <w:szCs w:val="18"/>
    </w:rPr>
  </w:style>
  <w:style w:type="paragraph" w:styleId="14">
    <w:name w:val="footer"/>
    <w:basedOn w:val="1"/>
    <w:link w:val="44"/>
    <w:qFormat/>
    <w:uiPriority w:val="0"/>
    <w:pPr>
      <w:tabs>
        <w:tab w:val="center" w:pos="4153"/>
        <w:tab w:val="right" w:pos="8306"/>
      </w:tabs>
      <w:snapToGrid w:val="0"/>
      <w:jc w:val="left"/>
    </w:pPr>
    <w:rPr>
      <w:sz w:val="18"/>
      <w:szCs w:val="18"/>
    </w:rPr>
  </w:style>
  <w:style w:type="paragraph" w:styleId="15">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159"/>
    <w:qFormat/>
    <w:uiPriority w:val="11"/>
    <w:pPr>
      <w:jc w:val="center"/>
      <w:outlineLvl w:val="0"/>
    </w:pPr>
    <w:rPr>
      <w:rFonts w:eastAsia="楷体_GB2312"/>
    </w:rPr>
  </w:style>
  <w:style w:type="paragraph" w:styleId="17">
    <w:name w:val="Body Text Indent 3"/>
    <w:basedOn w:val="1"/>
    <w:link w:val="52"/>
    <w:qFormat/>
    <w:uiPriority w:val="0"/>
    <w:pPr>
      <w:spacing w:line="580" w:lineRule="atLeast"/>
      <w:ind w:firstLine="200" w:firstLineChars="200"/>
    </w:pPr>
    <w:rPr>
      <w:b/>
      <w:bCs/>
    </w:rPr>
  </w:style>
  <w:style w:type="paragraph" w:styleId="18">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宋体"/>
      <w:kern w:val="0"/>
      <w:sz w:val="24"/>
    </w:rPr>
  </w:style>
  <w:style w:type="paragraph" w:styleId="19">
    <w:name w:val="Normal (Web)"/>
    <w:basedOn w:val="1"/>
    <w:qFormat/>
    <w:uiPriority w:val="99"/>
    <w:pPr>
      <w:widowControl/>
      <w:jc w:val="left"/>
    </w:pPr>
    <w:rPr>
      <w:rFonts w:cs="宋体"/>
      <w:kern w:val="0"/>
      <w:sz w:val="24"/>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Medium List 2 Accent 3"/>
    <w:basedOn w:val="20"/>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Pr/>
    </w:tblStylePr>
    <w:tblStylePr w:type="swCell">
      <w:tblPr/>
      <w:tcPr>
        <w:tcBorders>
          <w:top w:val="nil"/>
        </w:tcBorders>
      </w:tcPr>
    </w:tblStylePr>
  </w:style>
  <w:style w:type="table" w:styleId="23">
    <w:name w:val="Medium Grid 3 Accent 1"/>
    <w:basedOn w:val="2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4">
    <w:name w:val="Medium Grid 3 Accent 2"/>
    <w:basedOn w:val="2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5">
    <w:name w:val="Medium Grid 3 Accent 3"/>
    <w:basedOn w:val="2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6">
    <w:name w:val="Medium Grid 3 Accent 4"/>
    <w:basedOn w:val="2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7">
    <w:name w:val="Medium Grid 3 Accent 5"/>
    <w:basedOn w:val="2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8">
    <w:name w:val="Medium Grid 3 Accent 6"/>
    <w:basedOn w:val="2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0">
    <w:name w:val="Strong"/>
    <w:basedOn w:val="29"/>
    <w:qFormat/>
    <w:uiPriority w:val="0"/>
    <w:rPr>
      <w:rFonts w:ascii="Verdana" w:hAnsi="Verdana" w:eastAsia="方正大黑简体"/>
      <w:b/>
      <w:sz w:val="36"/>
      <w:lang w:val="en-US" w:eastAsia="en-US" w:bidi="ar-SA"/>
    </w:rPr>
  </w:style>
  <w:style w:type="character" w:styleId="31">
    <w:name w:val="page number"/>
    <w:basedOn w:val="29"/>
    <w:qFormat/>
    <w:uiPriority w:val="0"/>
    <w:rPr>
      <w:rFonts w:ascii="Verdana" w:hAnsi="Verdana" w:eastAsia="方正大黑简体"/>
      <w:b/>
      <w:sz w:val="36"/>
      <w:lang w:val="en-US" w:eastAsia="en-US" w:bidi="ar-SA"/>
    </w:rPr>
  </w:style>
  <w:style w:type="character" w:styleId="32">
    <w:name w:val="FollowedHyperlink"/>
    <w:basedOn w:val="29"/>
    <w:qFormat/>
    <w:uiPriority w:val="99"/>
    <w:rPr>
      <w:color w:val="954F72"/>
      <w:u w:val="single"/>
    </w:rPr>
  </w:style>
  <w:style w:type="character" w:styleId="33">
    <w:name w:val="Emphasis"/>
    <w:basedOn w:val="29"/>
    <w:qFormat/>
    <w:uiPriority w:val="20"/>
    <w:rPr>
      <w:i/>
    </w:rPr>
  </w:style>
  <w:style w:type="character" w:styleId="34">
    <w:name w:val="Hyperlink"/>
    <w:qFormat/>
    <w:uiPriority w:val="99"/>
    <w:rPr>
      <w:rFonts w:ascii="Verdana" w:hAnsi="Verdana" w:eastAsia="方正大黑简体"/>
      <w:color w:val="0000FF"/>
      <w:sz w:val="36"/>
      <w:u w:val="single"/>
      <w:lang w:val="en-US" w:eastAsia="en-US" w:bidi="ar-SA"/>
    </w:rPr>
  </w:style>
  <w:style w:type="table" w:customStyle="1" w:styleId="35">
    <w:name w:val="中等深浅网格 31"/>
    <w:basedOn w:val="20"/>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36">
    <w:name w:val="标题 1 字符"/>
    <w:basedOn w:val="29"/>
    <w:link w:val="2"/>
    <w:qFormat/>
    <w:uiPriority w:val="0"/>
    <w:rPr>
      <w:rFonts w:ascii="宋体" w:hAnsi="宋体" w:eastAsia="方正小标宋简体"/>
      <w:kern w:val="2"/>
      <w:sz w:val="44"/>
      <w:szCs w:val="44"/>
    </w:rPr>
  </w:style>
  <w:style w:type="character" w:customStyle="1" w:styleId="37">
    <w:name w:val="标题 2 字符"/>
    <w:basedOn w:val="29"/>
    <w:link w:val="5"/>
    <w:qFormat/>
    <w:uiPriority w:val="0"/>
    <w:rPr>
      <w:rFonts w:ascii="宋体" w:hAnsi="宋体" w:eastAsia="黑体" w:cs="仿宋_GB2312"/>
      <w:kern w:val="2"/>
      <w:sz w:val="32"/>
      <w:szCs w:val="32"/>
    </w:rPr>
  </w:style>
  <w:style w:type="character" w:customStyle="1" w:styleId="38">
    <w:name w:val="标题 4 字符"/>
    <w:basedOn w:val="29"/>
    <w:link w:val="7"/>
    <w:qFormat/>
    <w:uiPriority w:val="0"/>
    <w:rPr>
      <w:rFonts w:ascii="Calibri Light" w:hAnsi="Calibri Light" w:eastAsia="宋体" w:cs="Times New Roman"/>
      <w:b/>
      <w:bCs/>
      <w:sz w:val="28"/>
      <w:szCs w:val="28"/>
      <w:lang w:eastAsia="en-US"/>
    </w:rPr>
  </w:style>
  <w:style w:type="character" w:customStyle="1" w:styleId="39">
    <w:name w:val="标题 5 字符"/>
    <w:basedOn w:val="29"/>
    <w:link w:val="8"/>
    <w:qFormat/>
    <w:uiPriority w:val="0"/>
    <w:rPr>
      <w:rFonts w:ascii="Calibri" w:hAnsi="Calibri" w:eastAsia="方正大黑简体" w:cs="Calibri"/>
      <w:b/>
      <w:bCs/>
      <w:sz w:val="28"/>
      <w:szCs w:val="28"/>
      <w:lang w:eastAsia="en-US"/>
    </w:rPr>
  </w:style>
  <w:style w:type="paragraph" w:customStyle="1" w:styleId="40">
    <w:name w:val="Char1"/>
    <w:basedOn w:val="1"/>
    <w:qFormat/>
    <w:uiPriority w:val="0"/>
    <w:pPr>
      <w:widowControl/>
      <w:numPr>
        <w:ilvl w:val="0"/>
        <w:numId w:val="2"/>
      </w:numPr>
      <w:spacing w:before="120" w:after="120"/>
      <w:jc w:val="left"/>
    </w:pPr>
  </w:style>
  <w:style w:type="character" w:customStyle="1" w:styleId="41">
    <w:name w:val="纯文本 字符"/>
    <w:link w:val="12"/>
    <w:qFormat/>
    <w:uiPriority w:val="0"/>
    <w:rPr>
      <w:rFonts w:ascii="Calibri" w:hAnsi="Courier New" w:eastAsia="宋体" w:cs="Courier New"/>
      <w:b/>
      <w:szCs w:val="21"/>
    </w:rPr>
  </w:style>
  <w:style w:type="character" w:customStyle="1" w:styleId="42">
    <w:name w:val="纯文本 Char1"/>
    <w:basedOn w:val="29"/>
    <w:qFormat/>
    <w:uiPriority w:val="99"/>
    <w:rPr>
      <w:rFonts w:ascii="宋体" w:hAnsi="Courier New" w:eastAsia="宋体" w:cs="Courier New"/>
      <w:szCs w:val="21"/>
    </w:rPr>
  </w:style>
  <w:style w:type="character" w:customStyle="1" w:styleId="43">
    <w:name w:val="批注框文本 字符"/>
    <w:basedOn w:val="29"/>
    <w:link w:val="13"/>
    <w:qFormat/>
    <w:uiPriority w:val="0"/>
    <w:rPr>
      <w:rFonts w:ascii="Times New Roman" w:hAnsi="Times New Roman" w:eastAsia="宋体" w:cs="Times New Roman"/>
      <w:sz w:val="18"/>
      <w:szCs w:val="18"/>
    </w:rPr>
  </w:style>
  <w:style w:type="character" w:customStyle="1" w:styleId="44">
    <w:name w:val="页脚 字符"/>
    <w:basedOn w:val="29"/>
    <w:link w:val="14"/>
    <w:qFormat/>
    <w:uiPriority w:val="0"/>
    <w:rPr>
      <w:rFonts w:ascii="Times New Roman" w:hAnsi="Times New Roman" w:eastAsia="宋体" w:cs="Times New Roman"/>
      <w:sz w:val="18"/>
      <w:szCs w:val="18"/>
    </w:rPr>
  </w:style>
  <w:style w:type="paragraph" w:customStyle="1" w:styleId="4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Char Char1 Char Char Char1"/>
    <w:basedOn w:val="1"/>
    <w:qFormat/>
    <w:uiPriority w:val="0"/>
    <w:pPr>
      <w:widowControl/>
      <w:tabs>
        <w:tab w:val="left" w:pos="425"/>
      </w:tabs>
      <w:spacing w:before="120" w:after="120"/>
      <w:ind w:left="425" w:hanging="425"/>
      <w:jc w:val="left"/>
    </w:pPr>
  </w:style>
  <w:style w:type="paragraph" w:customStyle="1" w:styleId="47">
    <w:name w:val="Char Char1 Char Char Char"/>
    <w:basedOn w:val="1"/>
    <w:qFormat/>
    <w:uiPriority w:val="0"/>
    <w:rPr>
      <w:rFonts w:ascii="Tahoma" w:hAnsi="Tahoma"/>
      <w:sz w:val="24"/>
      <w:szCs w:val="20"/>
    </w:rPr>
  </w:style>
  <w:style w:type="paragraph" w:customStyle="1" w:styleId="48">
    <w:name w:val="Char Char Char"/>
    <w:basedOn w:val="1"/>
    <w:qFormat/>
    <w:uiPriority w:val="0"/>
    <w:pPr>
      <w:widowControl/>
      <w:tabs>
        <w:tab w:val="left" w:pos="425"/>
      </w:tabs>
      <w:spacing w:before="120" w:after="120"/>
      <w:ind w:left="425" w:hanging="425"/>
      <w:jc w:val="left"/>
    </w:pPr>
  </w:style>
  <w:style w:type="paragraph" w:customStyle="1" w:styleId="49">
    <w:name w:val="Char Char"/>
    <w:basedOn w:val="1"/>
    <w:qFormat/>
    <w:uiPriority w:val="0"/>
    <w:pPr>
      <w:widowControl/>
      <w:tabs>
        <w:tab w:val="left" w:pos="425"/>
      </w:tabs>
      <w:spacing w:before="120" w:after="120"/>
      <w:ind w:left="425" w:hanging="425"/>
      <w:jc w:val="left"/>
    </w:pPr>
  </w:style>
  <w:style w:type="paragraph" w:customStyle="1" w:styleId="50">
    <w:name w:val="Char Char1 Char Char Char Char Char Char"/>
    <w:basedOn w:val="1"/>
    <w:qFormat/>
    <w:uiPriority w:val="0"/>
    <w:pPr>
      <w:widowControl/>
      <w:tabs>
        <w:tab w:val="left" w:pos="425"/>
      </w:tabs>
      <w:spacing w:before="120" w:after="120"/>
      <w:ind w:left="425" w:hanging="425"/>
      <w:jc w:val="left"/>
    </w:pPr>
  </w:style>
  <w:style w:type="character" w:customStyle="1" w:styleId="51">
    <w:name w:val="页眉 字符"/>
    <w:basedOn w:val="29"/>
    <w:link w:val="15"/>
    <w:qFormat/>
    <w:uiPriority w:val="0"/>
    <w:rPr>
      <w:rFonts w:ascii="Times New Roman" w:hAnsi="Times New Roman" w:eastAsia="宋体" w:cs="Times New Roman"/>
      <w:sz w:val="18"/>
      <w:szCs w:val="18"/>
    </w:rPr>
  </w:style>
  <w:style w:type="character" w:customStyle="1" w:styleId="52">
    <w:name w:val="正文文本缩进 3 字符"/>
    <w:basedOn w:val="29"/>
    <w:link w:val="17"/>
    <w:qFormat/>
    <w:uiPriority w:val="0"/>
    <w:rPr>
      <w:rFonts w:ascii="宋体" w:hAnsi="Times New Roman" w:eastAsia="宋体" w:cs="Times New Roman"/>
      <w:b/>
      <w:bCs/>
      <w:sz w:val="32"/>
      <w:szCs w:val="32"/>
    </w:rPr>
  </w:style>
  <w:style w:type="paragraph" w:customStyle="1" w:styleId="53">
    <w:name w:val="Char Char1 Char Char Char Char Char Char Char Char"/>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54">
    <w:name w:val="Char Char2"/>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55">
    <w:name w:val="Char Char4 Char Char Char"/>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56">
    <w:name w:val="Char Char1 Char Char Char Char1 Char Char Char"/>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57">
    <w:name w:val="Char Char Char Char Char"/>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58">
    <w:name w:val="_Style 5"/>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59">
    <w:name w:val="p0"/>
    <w:basedOn w:val="1"/>
    <w:qFormat/>
    <w:uiPriority w:val="0"/>
    <w:pPr>
      <w:widowControl/>
      <w:jc w:val="left"/>
    </w:pPr>
    <w:rPr>
      <w:rFonts w:cs="宋体"/>
      <w:kern w:val="0"/>
      <w:sz w:val="24"/>
    </w:rPr>
  </w:style>
  <w:style w:type="paragraph" w:customStyle="1" w:styleId="60">
    <w:name w:val="Char Char1 Char Char Char Char Char Char Char Char Char Char Char"/>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61">
    <w:name w:val="Char Char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62">
    <w:name w:val="Char Char Char Char Char Char"/>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63">
    <w:name w:val="Char Char4"/>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64">
    <w:name w:val="Char Char Char Char Char Char1"/>
    <w:basedOn w:val="1"/>
    <w:qFormat/>
    <w:uiPriority w:val="0"/>
    <w:pPr>
      <w:widowControl/>
      <w:tabs>
        <w:tab w:val="left" w:pos="425"/>
      </w:tabs>
      <w:spacing w:before="120" w:after="120"/>
      <w:ind w:left="425" w:hanging="425"/>
      <w:jc w:val="left"/>
    </w:pPr>
    <w:rPr>
      <w:rFonts w:ascii="Verdana" w:hAnsi="Verdana" w:eastAsia="方正大黑简体"/>
      <w:b/>
      <w:sz w:val="36"/>
      <w:szCs w:val="20"/>
      <w:lang w:eastAsia="en-US"/>
    </w:rPr>
  </w:style>
  <w:style w:type="paragraph" w:customStyle="1" w:styleId="65">
    <w:name w:val="Char Char1 Char Char Char Char1"/>
    <w:basedOn w:val="1"/>
    <w:qFormat/>
    <w:uiPriority w:val="0"/>
    <w:pPr>
      <w:widowControl/>
      <w:numPr>
        <w:ilvl w:val="0"/>
        <w:numId w:val="3"/>
      </w:numPr>
      <w:spacing w:before="120" w:after="120"/>
      <w:jc w:val="left"/>
    </w:pPr>
    <w:rPr>
      <w:rFonts w:ascii="Verdana" w:hAnsi="Verdana" w:eastAsia="方正大黑简体"/>
      <w:b/>
      <w:kern w:val="0"/>
      <w:sz w:val="36"/>
      <w:szCs w:val="20"/>
      <w:lang w:eastAsia="en-US"/>
    </w:rPr>
  </w:style>
  <w:style w:type="paragraph" w:customStyle="1" w:styleId="66">
    <w:name w:val="Char Char1 Char Char Char Char1 Char"/>
    <w:basedOn w:val="1"/>
    <w:qFormat/>
    <w:uiPriority w:val="0"/>
    <w:pPr>
      <w:widowControl/>
      <w:spacing w:after="160" w:line="240" w:lineRule="exact"/>
      <w:jc w:val="left"/>
    </w:pPr>
    <w:rPr>
      <w:rFonts w:ascii="Verdana" w:hAnsi="Verdana" w:eastAsia="方正大黑简体"/>
      <w:b/>
      <w:sz w:val="36"/>
      <w:lang w:eastAsia="en-US"/>
    </w:rPr>
  </w:style>
  <w:style w:type="character" w:customStyle="1" w:styleId="67">
    <w:name w:val="批注文字 字符"/>
    <w:basedOn w:val="29"/>
    <w:link w:val="11"/>
    <w:qFormat/>
    <w:uiPriority w:val="0"/>
    <w:rPr>
      <w:rFonts w:ascii="Verdana" w:hAnsi="Verdana" w:eastAsia="方正大黑简体" w:cs="Times New Roman"/>
      <w:szCs w:val="24"/>
      <w:lang w:eastAsia="en-US"/>
    </w:rPr>
  </w:style>
  <w:style w:type="paragraph" w:customStyle="1" w:styleId="68">
    <w:name w:val="Char Char Char1 Char Char Char"/>
    <w:basedOn w:val="1"/>
    <w:qFormat/>
    <w:uiPriority w:val="0"/>
    <w:pPr>
      <w:widowControl/>
      <w:spacing w:after="160" w:line="240" w:lineRule="exact"/>
      <w:jc w:val="left"/>
    </w:pPr>
    <w:rPr>
      <w:rFonts w:ascii="Verdana" w:hAnsi="Verdana" w:eastAsia="方正大黑简体"/>
      <w:b/>
      <w:sz w:val="36"/>
      <w:lang w:eastAsia="en-US"/>
    </w:rPr>
  </w:style>
  <w:style w:type="character" w:customStyle="1" w:styleId="69">
    <w:name w:val="Char4 Char Char Char"/>
    <w:qFormat/>
    <w:uiPriority w:val="0"/>
    <w:rPr>
      <w:rFonts w:ascii="Cambria" w:hAnsi="Cambria" w:eastAsia="方正大黑简体" w:cs="Cambria"/>
      <w:b/>
      <w:bCs/>
      <w:kern w:val="2"/>
      <w:sz w:val="32"/>
      <w:szCs w:val="32"/>
      <w:lang w:val="en-US" w:eastAsia="en-US" w:bidi="ar-SA"/>
    </w:rPr>
  </w:style>
  <w:style w:type="character" w:customStyle="1" w:styleId="70">
    <w:name w:val="Char5"/>
    <w:qFormat/>
    <w:uiPriority w:val="0"/>
    <w:rPr>
      <w:rFonts w:ascii="Verdana" w:hAnsi="Verdana" w:eastAsia="方正大黑简体"/>
      <w:b/>
      <w:bCs/>
      <w:kern w:val="44"/>
      <w:sz w:val="44"/>
      <w:szCs w:val="44"/>
      <w:lang w:val="en-US" w:eastAsia="en-US" w:bidi="ar-SA"/>
    </w:rPr>
  </w:style>
  <w:style w:type="character" w:customStyle="1" w:styleId="71">
    <w:name w:val="Heading 2 Char_34ec8cae-af69-47db-bbc3-8fbba9225384"/>
    <w:qFormat/>
    <w:uiPriority w:val="0"/>
    <w:rPr>
      <w:rFonts w:ascii="Cambria" w:hAnsi="Cambria" w:eastAsia="方正大黑简体" w:cs="Cambria"/>
      <w:b/>
      <w:bCs/>
      <w:kern w:val="2"/>
      <w:sz w:val="32"/>
      <w:szCs w:val="32"/>
      <w:lang w:eastAsia="en-US" w:bidi="ar-SA"/>
    </w:rPr>
  </w:style>
  <w:style w:type="character" w:customStyle="1" w:styleId="72">
    <w:name w:val="HTML 预设格式 字符"/>
    <w:basedOn w:val="29"/>
    <w:link w:val="18"/>
    <w:qFormat/>
    <w:uiPriority w:val="0"/>
    <w:rPr>
      <w:rFonts w:ascii="宋体" w:hAnsi="宋体" w:eastAsia="宋体" w:cs="宋体"/>
      <w:kern w:val="0"/>
      <w:sz w:val="24"/>
      <w:szCs w:val="24"/>
    </w:rPr>
  </w:style>
  <w:style w:type="paragraph" w:customStyle="1" w:styleId="73">
    <w:name w:val="普通(Web)6"/>
    <w:basedOn w:val="1"/>
    <w:qFormat/>
    <w:uiPriority w:val="0"/>
    <w:pPr>
      <w:widowControl/>
      <w:jc w:val="left"/>
    </w:pPr>
    <w:rPr>
      <w:rFonts w:cs="宋体"/>
      <w:kern w:val="0"/>
      <w:sz w:val="24"/>
    </w:rPr>
  </w:style>
  <w:style w:type="character" w:customStyle="1" w:styleId="74">
    <w:name w:val="10"/>
    <w:qFormat/>
    <w:uiPriority w:val="0"/>
    <w:rPr>
      <w:rFonts w:hint="default" w:ascii="Times New Roman" w:hAnsi="Times New Roman" w:eastAsia="方正大黑简体" w:cs="Times New Roman"/>
      <w:b/>
      <w:sz w:val="36"/>
      <w:lang w:val="en-US" w:eastAsia="en-US" w:bidi="ar-SA"/>
    </w:rPr>
  </w:style>
  <w:style w:type="character" w:customStyle="1" w:styleId="75">
    <w:name w:val="15"/>
    <w:qFormat/>
    <w:uiPriority w:val="0"/>
    <w:rPr>
      <w:rFonts w:hint="default" w:ascii="Times New Roman" w:hAnsi="Times New Roman" w:eastAsia="方正大黑简体" w:cs="Times New Roman"/>
      <w:b/>
      <w:sz w:val="36"/>
      <w:lang w:val="en-US" w:eastAsia="en-US" w:bidi="ar-SA"/>
    </w:rPr>
  </w:style>
  <w:style w:type="character" w:customStyle="1" w:styleId="76">
    <w:name w:val="16"/>
    <w:qFormat/>
    <w:uiPriority w:val="0"/>
    <w:rPr>
      <w:rFonts w:hint="default" w:ascii="Times New Roman" w:hAnsi="Times New Roman" w:eastAsia="方正大黑简体" w:cs="Times New Roman"/>
      <w:bCs/>
      <w:sz w:val="36"/>
      <w:lang w:val="en-US" w:eastAsia="en-US" w:bidi="ar-SA"/>
    </w:rPr>
  </w:style>
  <w:style w:type="paragraph" w:customStyle="1" w:styleId="77">
    <w:name w:val="Char11"/>
    <w:basedOn w:val="1"/>
    <w:qFormat/>
    <w:uiPriority w:val="0"/>
    <w:pPr>
      <w:widowControl/>
      <w:tabs>
        <w:tab w:val="left" w:pos="425"/>
      </w:tabs>
      <w:spacing w:before="120" w:after="120"/>
      <w:ind w:left="425" w:hanging="425"/>
      <w:jc w:val="left"/>
    </w:pPr>
  </w:style>
  <w:style w:type="paragraph" w:customStyle="1" w:styleId="78">
    <w:name w:val="Char Char1 Char Char Char11"/>
    <w:basedOn w:val="1"/>
    <w:qFormat/>
    <w:uiPriority w:val="0"/>
    <w:pPr>
      <w:widowControl/>
      <w:tabs>
        <w:tab w:val="left" w:pos="425"/>
      </w:tabs>
      <w:spacing w:before="120" w:after="120"/>
      <w:ind w:left="425" w:hanging="425"/>
      <w:jc w:val="left"/>
    </w:pPr>
  </w:style>
  <w:style w:type="paragraph" w:customStyle="1" w:styleId="79">
    <w:name w:val="Char Char1 Char Char Char2"/>
    <w:basedOn w:val="1"/>
    <w:qFormat/>
    <w:uiPriority w:val="0"/>
    <w:rPr>
      <w:rFonts w:ascii="Tahoma" w:hAnsi="Tahoma"/>
      <w:sz w:val="24"/>
      <w:szCs w:val="20"/>
    </w:rPr>
  </w:style>
  <w:style w:type="paragraph" w:customStyle="1" w:styleId="80">
    <w:name w:val="Char Char3"/>
    <w:basedOn w:val="1"/>
    <w:qFormat/>
    <w:uiPriority w:val="0"/>
    <w:pPr>
      <w:widowControl/>
      <w:tabs>
        <w:tab w:val="left" w:pos="425"/>
      </w:tabs>
      <w:spacing w:before="120" w:after="120"/>
      <w:ind w:left="425" w:hanging="425"/>
      <w:jc w:val="left"/>
    </w:pPr>
  </w:style>
  <w:style w:type="paragraph" w:customStyle="1" w:styleId="81">
    <w:name w:val="Char Char1 Char Char Char Char Char Char1"/>
    <w:basedOn w:val="1"/>
    <w:qFormat/>
    <w:uiPriority w:val="0"/>
    <w:pPr>
      <w:widowControl/>
      <w:tabs>
        <w:tab w:val="left" w:pos="425"/>
      </w:tabs>
      <w:spacing w:before="120" w:after="120"/>
      <w:ind w:left="425" w:hanging="425"/>
      <w:jc w:val="left"/>
    </w:pPr>
  </w:style>
  <w:style w:type="paragraph" w:customStyle="1" w:styleId="82">
    <w:name w:val="Char Char1 Char Char Char Char Char Char Char Char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83">
    <w:name w:val="Char Char Char Char Char Char1 Char Char Char Char Char1"/>
    <w:basedOn w:val="1"/>
    <w:qFormat/>
    <w:uiPriority w:val="0"/>
    <w:pPr>
      <w:widowControl/>
      <w:tabs>
        <w:tab w:val="left" w:pos="425"/>
      </w:tabs>
      <w:spacing w:before="120" w:after="120"/>
      <w:ind w:left="425" w:hanging="425"/>
      <w:jc w:val="left"/>
    </w:pPr>
    <w:rPr>
      <w:rFonts w:ascii="Verdana" w:hAnsi="Verdana" w:eastAsia="方正大黑简体"/>
      <w:b/>
      <w:sz w:val="36"/>
      <w:szCs w:val="20"/>
      <w:lang w:eastAsia="en-US"/>
    </w:rPr>
  </w:style>
  <w:style w:type="paragraph" w:customStyle="1" w:styleId="84">
    <w:name w:val="Char Char2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85">
    <w:name w:val="Char Char4 Char Char Char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86">
    <w:name w:val="Char Char1 Char Char Char Char1 Char Char Char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87">
    <w:name w:val="Char Char Char Char Char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88">
    <w:name w:val="Char Char1 Char Char Char Char Char Char Char Char Char Char Char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89">
    <w:name w:val="Char Char1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90">
    <w:name w:val="Char Char4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91">
    <w:name w:val="Char Char Char Char Char Char2"/>
    <w:basedOn w:val="1"/>
    <w:qFormat/>
    <w:uiPriority w:val="0"/>
    <w:pPr>
      <w:widowControl/>
      <w:tabs>
        <w:tab w:val="left" w:pos="425"/>
      </w:tabs>
      <w:spacing w:before="120" w:after="120"/>
      <w:ind w:left="425" w:hanging="425"/>
      <w:jc w:val="left"/>
    </w:pPr>
    <w:rPr>
      <w:rFonts w:ascii="Verdana" w:hAnsi="Verdana" w:eastAsia="方正大黑简体"/>
      <w:b/>
      <w:sz w:val="36"/>
      <w:szCs w:val="20"/>
      <w:lang w:eastAsia="en-US"/>
    </w:rPr>
  </w:style>
  <w:style w:type="paragraph" w:customStyle="1" w:styleId="92">
    <w:name w:val="Char Char1 Char Char Char Char11"/>
    <w:basedOn w:val="1"/>
    <w:qFormat/>
    <w:uiPriority w:val="0"/>
    <w:pPr>
      <w:widowControl/>
      <w:tabs>
        <w:tab w:val="left" w:pos="425"/>
      </w:tabs>
      <w:spacing w:before="120" w:after="120"/>
      <w:ind w:left="425" w:hanging="425"/>
      <w:jc w:val="left"/>
    </w:pPr>
    <w:rPr>
      <w:rFonts w:ascii="Verdana" w:hAnsi="Verdana" w:eastAsia="方正大黑简体"/>
      <w:b/>
      <w:kern w:val="0"/>
      <w:sz w:val="36"/>
      <w:szCs w:val="20"/>
      <w:lang w:eastAsia="en-US"/>
    </w:rPr>
  </w:style>
  <w:style w:type="paragraph" w:customStyle="1" w:styleId="93">
    <w:name w:val="Char Char1 Char Char Char Char1 Char1"/>
    <w:basedOn w:val="1"/>
    <w:qFormat/>
    <w:uiPriority w:val="0"/>
    <w:pPr>
      <w:widowControl/>
      <w:spacing w:after="160" w:line="240" w:lineRule="exact"/>
      <w:jc w:val="left"/>
    </w:pPr>
    <w:rPr>
      <w:rFonts w:ascii="Verdana" w:hAnsi="Verdana" w:eastAsia="方正大黑简体"/>
      <w:b/>
      <w:sz w:val="36"/>
      <w:lang w:eastAsia="en-US"/>
    </w:rPr>
  </w:style>
  <w:style w:type="paragraph" w:customStyle="1" w:styleId="94">
    <w:name w:val="Char Char Char1 Char Char Char1"/>
    <w:basedOn w:val="1"/>
    <w:qFormat/>
    <w:uiPriority w:val="0"/>
    <w:pPr>
      <w:widowControl/>
      <w:spacing w:after="160" w:line="240" w:lineRule="exact"/>
      <w:jc w:val="left"/>
    </w:pPr>
    <w:rPr>
      <w:rFonts w:ascii="Verdana" w:hAnsi="Verdana" w:eastAsia="方正大黑简体"/>
      <w:b/>
      <w:sz w:val="36"/>
      <w:lang w:eastAsia="en-US"/>
    </w:rPr>
  </w:style>
  <w:style w:type="character" w:customStyle="1" w:styleId="95">
    <w:name w:val="Char4 Char Char Char1"/>
    <w:qFormat/>
    <w:uiPriority w:val="0"/>
    <w:rPr>
      <w:rFonts w:ascii="Cambria" w:hAnsi="Cambria" w:eastAsia="方正大黑简体" w:cs="Cambria"/>
      <w:b/>
      <w:bCs/>
      <w:kern w:val="2"/>
      <w:sz w:val="32"/>
      <w:szCs w:val="32"/>
      <w:lang w:val="en-US" w:eastAsia="en-US" w:bidi="ar-SA"/>
    </w:rPr>
  </w:style>
  <w:style w:type="character" w:customStyle="1" w:styleId="96">
    <w:name w:val="Char51"/>
    <w:qFormat/>
    <w:uiPriority w:val="0"/>
    <w:rPr>
      <w:rFonts w:ascii="Verdana" w:hAnsi="Verdana" w:eastAsia="方正大黑简体"/>
      <w:b/>
      <w:bCs/>
      <w:kern w:val="44"/>
      <w:sz w:val="44"/>
      <w:szCs w:val="44"/>
      <w:lang w:val="en-US" w:eastAsia="en-US" w:bidi="ar-SA"/>
    </w:rPr>
  </w:style>
  <w:style w:type="paragraph" w:styleId="97">
    <w:name w:val="List Paragraph"/>
    <w:basedOn w:val="1"/>
    <w:qFormat/>
    <w:uiPriority w:val="34"/>
    <w:pPr>
      <w:widowControl/>
      <w:ind w:firstLine="420" w:firstLineChars="200"/>
      <w:jc w:val="left"/>
    </w:pPr>
    <w:rPr>
      <w:rFonts w:cs="宋体"/>
      <w:kern w:val="0"/>
      <w:sz w:val="24"/>
    </w:rPr>
  </w:style>
  <w:style w:type="paragraph" w:customStyle="1" w:styleId="98">
    <w:name w:val="Char12"/>
    <w:basedOn w:val="1"/>
    <w:qFormat/>
    <w:uiPriority w:val="0"/>
    <w:pPr>
      <w:widowControl/>
      <w:tabs>
        <w:tab w:val="left" w:pos="425"/>
      </w:tabs>
      <w:spacing w:before="120" w:after="120"/>
      <w:ind w:left="425" w:hanging="425"/>
      <w:jc w:val="left"/>
    </w:pPr>
  </w:style>
  <w:style w:type="paragraph" w:customStyle="1" w:styleId="99">
    <w:name w:val="font5"/>
    <w:basedOn w:val="1"/>
    <w:qFormat/>
    <w:uiPriority w:val="0"/>
    <w:pPr>
      <w:widowControl/>
      <w:spacing w:before="100" w:beforeAutospacing="1" w:after="100" w:afterAutospacing="1"/>
      <w:jc w:val="left"/>
    </w:pPr>
    <w:rPr>
      <w:color w:val="000000"/>
      <w:kern w:val="0"/>
      <w:szCs w:val="21"/>
    </w:rPr>
  </w:style>
  <w:style w:type="paragraph" w:customStyle="1" w:styleId="100">
    <w:name w:val="font6"/>
    <w:basedOn w:val="1"/>
    <w:qFormat/>
    <w:uiPriority w:val="0"/>
    <w:pPr>
      <w:widowControl/>
      <w:spacing w:before="100" w:beforeAutospacing="1" w:after="100" w:afterAutospacing="1"/>
      <w:jc w:val="left"/>
    </w:pPr>
    <w:rPr>
      <w:rFonts w:cs="宋体"/>
      <w:color w:val="000000"/>
      <w:kern w:val="0"/>
      <w:szCs w:val="21"/>
    </w:rPr>
  </w:style>
  <w:style w:type="paragraph" w:customStyle="1" w:styleId="101">
    <w:name w:val="font7"/>
    <w:basedOn w:val="1"/>
    <w:qFormat/>
    <w:uiPriority w:val="0"/>
    <w:pPr>
      <w:widowControl/>
      <w:spacing w:before="100" w:beforeAutospacing="1" w:after="100" w:afterAutospacing="1"/>
      <w:jc w:val="left"/>
    </w:pPr>
    <w:rPr>
      <w:rFonts w:cs="宋体"/>
      <w:color w:val="FF0000"/>
      <w:kern w:val="0"/>
      <w:szCs w:val="21"/>
    </w:rPr>
  </w:style>
  <w:style w:type="paragraph" w:customStyle="1" w:styleId="102">
    <w:name w:val="font8"/>
    <w:basedOn w:val="1"/>
    <w:qFormat/>
    <w:uiPriority w:val="0"/>
    <w:pPr>
      <w:widowControl/>
      <w:spacing w:before="100" w:beforeAutospacing="1" w:after="100" w:afterAutospacing="1"/>
      <w:jc w:val="left"/>
    </w:pPr>
    <w:rPr>
      <w:rFonts w:cs="宋体"/>
      <w:kern w:val="0"/>
      <w:sz w:val="18"/>
      <w:szCs w:val="18"/>
    </w:rPr>
  </w:style>
  <w:style w:type="paragraph" w:customStyle="1" w:styleId="103">
    <w:name w:val="font9"/>
    <w:basedOn w:val="1"/>
    <w:qFormat/>
    <w:uiPriority w:val="0"/>
    <w:pPr>
      <w:widowControl/>
      <w:spacing w:before="100" w:beforeAutospacing="1" w:after="100" w:afterAutospacing="1"/>
      <w:jc w:val="left"/>
    </w:pPr>
    <w:rPr>
      <w:rFonts w:cs="宋体"/>
      <w:color w:val="000000"/>
      <w:kern w:val="0"/>
      <w:sz w:val="18"/>
      <w:szCs w:val="18"/>
    </w:rPr>
  </w:style>
  <w:style w:type="paragraph" w:customStyle="1" w:styleId="104">
    <w:name w:val="font10"/>
    <w:basedOn w:val="1"/>
    <w:qFormat/>
    <w:uiPriority w:val="0"/>
    <w:pPr>
      <w:widowControl/>
      <w:spacing w:before="100" w:beforeAutospacing="1" w:after="100" w:afterAutospacing="1"/>
      <w:jc w:val="left"/>
    </w:pPr>
    <w:rPr>
      <w:rFonts w:cs="宋体"/>
      <w:b/>
      <w:bCs/>
      <w:color w:val="000000"/>
      <w:kern w:val="0"/>
      <w:sz w:val="18"/>
      <w:szCs w:val="18"/>
    </w:rPr>
  </w:style>
  <w:style w:type="paragraph" w:customStyle="1" w:styleId="105">
    <w:name w:val="font11"/>
    <w:basedOn w:val="1"/>
    <w:qFormat/>
    <w:uiPriority w:val="0"/>
    <w:pPr>
      <w:widowControl/>
      <w:spacing w:before="100" w:beforeAutospacing="1" w:after="100" w:afterAutospacing="1"/>
      <w:jc w:val="left"/>
    </w:pPr>
    <w:rPr>
      <w:rFonts w:cs="宋体"/>
      <w:color w:val="663AFF"/>
      <w:kern w:val="0"/>
      <w:szCs w:val="21"/>
    </w:rPr>
  </w:style>
  <w:style w:type="paragraph" w:customStyle="1" w:styleId="106">
    <w:name w:val="font12"/>
    <w:basedOn w:val="1"/>
    <w:qFormat/>
    <w:uiPriority w:val="0"/>
    <w:pPr>
      <w:widowControl/>
      <w:spacing w:before="100" w:beforeAutospacing="1" w:after="100" w:afterAutospacing="1"/>
      <w:jc w:val="left"/>
    </w:pPr>
    <w:rPr>
      <w:rFonts w:cs="宋体"/>
      <w:color w:val="5B9BD5"/>
      <w:kern w:val="0"/>
      <w:szCs w:val="21"/>
    </w:rPr>
  </w:style>
  <w:style w:type="paragraph" w:customStyle="1" w:styleId="107">
    <w:name w:val="xl6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cs="宋体"/>
      <w:b/>
      <w:bCs/>
      <w:kern w:val="0"/>
      <w:szCs w:val="21"/>
    </w:rPr>
  </w:style>
  <w:style w:type="paragraph" w:customStyle="1" w:styleId="108">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宋体"/>
      <w:b/>
      <w:bCs/>
      <w:kern w:val="0"/>
      <w:szCs w:val="21"/>
    </w:rPr>
  </w:style>
  <w:style w:type="paragraph" w:customStyle="1" w:styleId="109">
    <w:name w:val="xl67"/>
    <w:basedOn w:val="1"/>
    <w:qFormat/>
    <w:uiPriority w:val="0"/>
    <w:pPr>
      <w:widowControl/>
      <w:pBdr>
        <w:top w:val="single" w:color="auto" w:sz="8" w:space="0"/>
        <w:right w:val="single" w:color="auto" w:sz="8" w:space="0"/>
      </w:pBdr>
      <w:spacing w:before="100" w:beforeAutospacing="1" w:after="100" w:afterAutospacing="1"/>
      <w:jc w:val="center"/>
    </w:pPr>
    <w:rPr>
      <w:rFonts w:cs="宋体"/>
      <w:b/>
      <w:bCs/>
      <w:kern w:val="0"/>
      <w:szCs w:val="21"/>
    </w:rPr>
  </w:style>
  <w:style w:type="paragraph" w:customStyle="1" w:styleId="110">
    <w:name w:val="xl68"/>
    <w:basedOn w:val="1"/>
    <w:qFormat/>
    <w:uiPriority w:val="0"/>
    <w:pPr>
      <w:widowControl/>
      <w:pBdr>
        <w:bottom w:val="single" w:color="auto" w:sz="8" w:space="0"/>
        <w:right w:val="single" w:color="auto" w:sz="8" w:space="0"/>
      </w:pBdr>
      <w:spacing w:before="100" w:beforeAutospacing="1" w:after="100" w:afterAutospacing="1"/>
      <w:jc w:val="center"/>
    </w:pPr>
    <w:rPr>
      <w:rFonts w:cs="宋体"/>
      <w:b/>
      <w:bCs/>
      <w:kern w:val="0"/>
      <w:szCs w:val="21"/>
    </w:rPr>
  </w:style>
  <w:style w:type="paragraph" w:customStyle="1" w:styleId="111">
    <w:name w:val="xl69"/>
    <w:basedOn w:val="1"/>
    <w:qFormat/>
    <w:uiPriority w:val="0"/>
    <w:pPr>
      <w:widowControl/>
      <w:pBdr>
        <w:left w:val="single" w:color="auto" w:sz="8" w:space="0"/>
        <w:right w:val="single" w:color="auto" w:sz="8" w:space="0"/>
      </w:pBdr>
      <w:spacing w:before="100" w:beforeAutospacing="1" w:after="100" w:afterAutospacing="1"/>
    </w:pPr>
    <w:rPr>
      <w:rFonts w:cs="宋体"/>
      <w:b/>
      <w:bCs/>
      <w:kern w:val="0"/>
      <w:szCs w:val="21"/>
    </w:rPr>
  </w:style>
  <w:style w:type="paragraph" w:customStyle="1" w:styleId="112">
    <w:name w:val="xl70"/>
    <w:basedOn w:val="1"/>
    <w:qFormat/>
    <w:uiPriority w:val="0"/>
    <w:pPr>
      <w:widowControl/>
      <w:pBdr>
        <w:left w:val="single" w:color="auto" w:sz="8" w:space="0"/>
        <w:right w:val="single" w:color="auto" w:sz="8" w:space="0"/>
      </w:pBdr>
      <w:spacing w:before="100" w:beforeAutospacing="1" w:after="100" w:afterAutospacing="1"/>
      <w:jc w:val="center"/>
    </w:pPr>
    <w:rPr>
      <w:rFonts w:cs="宋体"/>
      <w:b/>
      <w:bCs/>
      <w:kern w:val="0"/>
      <w:szCs w:val="21"/>
    </w:rPr>
  </w:style>
  <w:style w:type="paragraph" w:customStyle="1" w:styleId="113">
    <w:name w:val="xl71"/>
    <w:basedOn w:val="1"/>
    <w:qFormat/>
    <w:uiPriority w:val="0"/>
    <w:pPr>
      <w:widowControl/>
      <w:pBdr>
        <w:left w:val="single" w:color="auto" w:sz="8" w:space="0"/>
        <w:right w:val="single" w:color="auto" w:sz="8" w:space="0"/>
      </w:pBdr>
      <w:spacing w:before="100" w:beforeAutospacing="1" w:after="100" w:afterAutospacing="1"/>
      <w:jc w:val="left"/>
    </w:pPr>
    <w:rPr>
      <w:rFonts w:cs="宋体"/>
      <w:kern w:val="0"/>
      <w:sz w:val="24"/>
    </w:rPr>
  </w:style>
  <w:style w:type="paragraph" w:customStyle="1" w:styleId="114">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cs="宋体"/>
      <w:kern w:val="0"/>
      <w:sz w:val="24"/>
    </w:rPr>
  </w:style>
  <w:style w:type="paragraph" w:customStyle="1" w:styleId="115">
    <w:name w:val="xl73"/>
    <w:basedOn w:val="1"/>
    <w:qFormat/>
    <w:uiPriority w:val="0"/>
    <w:pPr>
      <w:widowControl/>
      <w:pBdr>
        <w:right w:val="single" w:color="auto" w:sz="8" w:space="0"/>
      </w:pBdr>
      <w:spacing w:before="100" w:beforeAutospacing="1" w:after="100" w:afterAutospacing="1"/>
      <w:jc w:val="left"/>
    </w:pPr>
    <w:rPr>
      <w:rFonts w:cs="宋体"/>
      <w:kern w:val="0"/>
      <w:sz w:val="24"/>
    </w:rPr>
  </w:style>
  <w:style w:type="paragraph" w:customStyle="1" w:styleId="116">
    <w:name w:val="xl74"/>
    <w:basedOn w:val="1"/>
    <w:qFormat/>
    <w:uiPriority w:val="0"/>
    <w:pPr>
      <w:widowControl/>
      <w:pBdr>
        <w:bottom w:val="single" w:color="auto" w:sz="8" w:space="0"/>
        <w:right w:val="single" w:color="auto" w:sz="8" w:space="0"/>
      </w:pBdr>
      <w:spacing w:before="100" w:beforeAutospacing="1" w:after="100" w:afterAutospacing="1"/>
      <w:jc w:val="left"/>
    </w:pPr>
    <w:rPr>
      <w:rFonts w:cs="宋体"/>
      <w:kern w:val="0"/>
      <w:sz w:val="24"/>
    </w:rPr>
  </w:style>
  <w:style w:type="paragraph" w:customStyle="1" w:styleId="117">
    <w:name w:val="xl75"/>
    <w:basedOn w:val="1"/>
    <w:qFormat/>
    <w:uiPriority w:val="0"/>
    <w:pPr>
      <w:widowControl/>
      <w:pBdr>
        <w:bottom w:val="single" w:color="auto" w:sz="8" w:space="0"/>
        <w:right w:val="single" w:color="auto" w:sz="8" w:space="0"/>
      </w:pBdr>
      <w:spacing w:before="100" w:beforeAutospacing="1" w:after="100" w:afterAutospacing="1"/>
      <w:jc w:val="center"/>
    </w:pPr>
    <w:rPr>
      <w:rFonts w:cs="宋体"/>
      <w:kern w:val="0"/>
      <w:szCs w:val="21"/>
    </w:rPr>
  </w:style>
  <w:style w:type="paragraph" w:customStyle="1" w:styleId="118">
    <w:name w:val="xl76"/>
    <w:basedOn w:val="1"/>
    <w:qFormat/>
    <w:uiPriority w:val="0"/>
    <w:pPr>
      <w:widowControl/>
      <w:pBdr>
        <w:bottom w:val="single" w:color="auto" w:sz="8" w:space="0"/>
        <w:right w:val="single" w:color="auto" w:sz="8" w:space="0"/>
      </w:pBdr>
      <w:spacing w:before="100" w:beforeAutospacing="1" w:after="100" w:afterAutospacing="1"/>
    </w:pPr>
    <w:rPr>
      <w:rFonts w:cs="宋体"/>
      <w:kern w:val="0"/>
      <w:szCs w:val="21"/>
    </w:rPr>
  </w:style>
  <w:style w:type="paragraph" w:customStyle="1" w:styleId="119">
    <w:name w:val="xl77"/>
    <w:basedOn w:val="1"/>
    <w:qFormat/>
    <w:uiPriority w:val="0"/>
    <w:pPr>
      <w:widowControl/>
      <w:pBdr>
        <w:bottom w:val="single" w:color="auto" w:sz="8" w:space="0"/>
        <w:right w:val="single" w:color="auto" w:sz="8" w:space="0"/>
      </w:pBdr>
      <w:spacing w:before="100" w:beforeAutospacing="1" w:after="100" w:afterAutospacing="1"/>
      <w:jc w:val="center"/>
    </w:pPr>
    <w:rPr>
      <w:kern w:val="0"/>
      <w:szCs w:val="21"/>
    </w:rPr>
  </w:style>
  <w:style w:type="paragraph" w:customStyle="1" w:styleId="120">
    <w:name w:val="xl78"/>
    <w:basedOn w:val="1"/>
    <w:qFormat/>
    <w:uiPriority w:val="0"/>
    <w:pPr>
      <w:widowControl/>
      <w:pBdr>
        <w:right w:val="single" w:color="auto" w:sz="8" w:space="0"/>
      </w:pBdr>
      <w:spacing w:before="100" w:beforeAutospacing="1" w:after="100" w:afterAutospacing="1"/>
    </w:pPr>
    <w:rPr>
      <w:rFonts w:cs="宋体"/>
      <w:kern w:val="0"/>
      <w:szCs w:val="21"/>
    </w:rPr>
  </w:style>
  <w:style w:type="paragraph" w:customStyle="1" w:styleId="121">
    <w:name w:val="xl79"/>
    <w:basedOn w:val="1"/>
    <w:qFormat/>
    <w:uiPriority w:val="0"/>
    <w:pPr>
      <w:widowControl/>
      <w:pBdr>
        <w:bottom w:val="single" w:color="auto" w:sz="8" w:space="0"/>
        <w:right w:val="single" w:color="auto" w:sz="8" w:space="0"/>
      </w:pBdr>
      <w:spacing w:before="100" w:beforeAutospacing="1" w:after="100" w:afterAutospacing="1"/>
      <w:jc w:val="center"/>
    </w:pPr>
    <w:rPr>
      <w:color w:val="FF0000"/>
      <w:kern w:val="0"/>
      <w:szCs w:val="21"/>
    </w:rPr>
  </w:style>
  <w:style w:type="paragraph" w:customStyle="1" w:styleId="122">
    <w:name w:val="xl80"/>
    <w:basedOn w:val="1"/>
    <w:qFormat/>
    <w:uiPriority w:val="0"/>
    <w:pPr>
      <w:widowControl/>
      <w:pBdr>
        <w:bottom w:val="single" w:color="auto" w:sz="8" w:space="0"/>
        <w:right w:val="single" w:color="auto" w:sz="8" w:space="0"/>
      </w:pBdr>
      <w:spacing w:before="100" w:beforeAutospacing="1" w:after="100" w:afterAutospacing="1"/>
      <w:jc w:val="center"/>
    </w:pPr>
    <w:rPr>
      <w:rFonts w:cs="宋体"/>
      <w:kern w:val="0"/>
      <w:szCs w:val="21"/>
    </w:rPr>
  </w:style>
  <w:style w:type="paragraph" w:customStyle="1" w:styleId="123">
    <w:name w:val="xl81"/>
    <w:basedOn w:val="1"/>
    <w:qFormat/>
    <w:uiPriority w:val="0"/>
    <w:pPr>
      <w:widowControl/>
      <w:pBdr>
        <w:bottom w:val="single" w:color="auto" w:sz="8" w:space="0"/>
        <w:right w:val="single" w:color="auto" w:sz="8" w:space="0"/>
      </w:pBdr>
      <w:spacing w:before="100" w:beforeAutospacing="1" w:after="100" w:afterAutospacing="1"/>
      <w:jc w:val="center"/>
    </w:pPr>
    <w:rPr>
      <w:rFonts w:cs="宋体"/>
      <w:kern w:val="0"/>
      <w:szCs w:val="21"/>
    </w:rPr>
  </w:style>
  <w:style w:type="paragraph" w:customStyle="1" w:styleId="124">
    <w:name w:val="xl82"/>
    <w:basedOn w:val="1"/>
    <w:qFormat/>
    <w:uiPriority w:val="0"/>
    <w:pPr>
      <w:widowControl/>
      <w:pBdr>
        <w:bottom w:val="single" w:color="auto" w:sz="8" w:space="0"/>
        <w:right w:val="single" w:color="auto" w:sz="8" w:space="0"/>
      </w:pBdr>
      <w:spacing w:before="100" w:beforeAutospacing="1" w:after="100" w:afterAutospacing="1"/>
      <w:jc w:val="center"/>
    </w:pPr>
    <w:rPr>
      <w:rFonts w:cs="宋体"/>
      <w:color w:val="FF0000"/>
      <w:kern w:val="0"/>
      <w:szCs w:val="21"/>
    </w:rPr>
  </w:style>
  <w:style w:type="paragraph" w:customStyle="1" w:styleId="125">
    <w:name w:val="xl83"/>
    <w:basedOn w:val="1"/>
    <w:qFormat/>
    <w:uiPriority w:val="0"/>
    <w:pPr>
      <w:widowControl/>
      <w:pBdr>
        <w:bottom w:val="single" w:color="auto" w:sz="8" w:space="0"/>
      </w:pBdr>
      <w:spacing w:before="100" w:beforeAutospacing="1" w:after="100" w:afterAutospacing="1"/>
      <w:jc w:val="left"/>
    </w:pPr>
    <w:rPr>
      <w:rFonts w:cs="宋体"/>
      <w:kern w:val="0"/>
      <w:szCs w:val="21"/>
    </w:rPr>
  </w:style>
  <w:style w:type="paragraph" w:customStyle="1" w:styleId="126">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pPr>
    <w:rPr>
      <w:rFonts w:cs="宋体"/>
      <w:color w:val="FF0000"/>
      <w:kern w:val="0"/>
      <w:szCs w:val="21"/>
    </w:rPr>
  </w:style>
  <w:style w:type="paragraph" w:customStyle="1" w:styleId="127">
    <w:name w:val="xl85"/>
    <w:basedOn w:val="1"/>
    <w:qFormat/>
    <w:uiPriority w:val="0"/>
    <w:pPr>
      <w:widowControl/>
      <w:pBdr>
        <w:bottom w:val="single" w:color="auto" w:sz="8" w:space="0"/>
        <w:right w:val="single" w:color="auto" w:sz="8" w:space="0"/>
      </w:pBdr>
      <w:spacing w:before="100" w:beforeAutospacing="1" w:after="100" w:afterAutospacing="1"/>
      <w:jc w:val="center"/>
    </w:pPr>
    <w:rPr>
      <w:kern w:val="0"/>
      <w:szCs w:val="21"/>
    </w:rPr>
  </w:style>
  <w:style w:type="paragraph" w:customStyle="1" w:styleId="128">
    <w:name w:val="xl86"/>
    <w:basedOn w:val="1"/>
    <w:qFormat/>
    <w:uiPriority w:val="0"/>
    <w:pPr>
      <w:widowControl/>
      <w:pBdr>
        <w:right w:val="single" w:color="auto" w:sz="8" w:space="0"/>
      </w:pBdr>
      <w:spacing w:before="100" w:beforeAutospacing="1" w:after="100" w:afterAutospacing="1"/>
      <w:jc w:val="center"/>
    </w:pPr>
    <w:rPr>
      <w:rFonts w:cs="宋体"/>
      <w:kern w:val="0"/>
      <w:szCs w:val="21"/>
    </w:rPr>
  </w:style>
  <w:style w:type="paragraph" w:customStyle="1" w:styleId="129">
    <w:name w:val="xl87"/>
    <w:basedOn w:val="1"/>
    <w:qFormat/>
    <w:uiPriority w:val="0"/>
    <w:pPr>
      <w:widowControl/>
      <w:shd w:val="clear" w:color="000000" w:fill="FFFF00"/>
      <w:spacing w:before="100" w:beforeAutospacing="1" w:after="100" w:afterAutospacing="1"/>
      <w:jc w:val="left"/>
    </w:pPr>
    <w:rPr>
      <w:rFonts w:cs="宋体"/>
      <w:kern w:val="0"/>
      <w:sz w:val="24"/>
    </w:rPr>
  </w:style>
  <w:style w:type="paragraph" w:customStyle="1" w:styleId="130">
    <w:name w:val="xl88"/>
    <w:basedOn w:val="1"/>
    <w:qFormat/>
    <w:uiPriority w:val="0"/>
    <w:pPr>
      <w:widowControl/>
      <w:shd w:val="clear" w:color="000000" w:fill="FFFF00"/>
      <w:spacing w:before="100" w:beforeAutospacing="1" w:after="100" w:afterAutospacing="1"/>
      <w:jc w:val="center"/>
    </w:pPr>
    <w:rPr>
      <w:rFonts w:cs="宋体"/>
      <w:b/>
      <w:bCs/>
      <w:kern w:val="0"/>
      <w:szCs w:val="21"/>
    </w:rPr>
  </w:style>
  <w:style w:type="paragraph" w:customStyle="1" w:styleId="131">
    <w:name w:val="xl89"/>
    <w:basedOn w:val="1"/>
    <w:qFormat/>
    <w:uiPriority w:val="0"/>
    <w:pPr>
      <w:widowControl/>
      <w:shd w:val="clear" w:color="000000" w:fill="FFFF00"/>
      <w:spacing w:before="100" w:beforeAutospacing="1" w:after="100" w:afterAutospacing="1"/>
      <w:jc w:val="left"/>
    </w:pPr>
    <w:rPr>
      <w:rFonts w:cs="宋体"/>
      <w:kern w:val="0"/>
      <w:szCs w:val="21"/>
    </w:rPr>
  </w:style>
  <w:style w:type="paragraph" w:customStyle="1" w:styleId="132">
    <w:name w:val="xl90"/>
    <w:basedOn w:val="1"/>
    <w:qFormat/>
    <w:uiPriority w:val="0"/>
    <w:pPr>
      <w:widowControl/>
      <w:pBdr>
        <w:bottom w:val="single" w:color="auto" w:sz="8" w:space="0"/>
        <w:right w:val="single" w:color="auto" w:sz="8" w:space="0"/>
      </w:pBdr>
      <w:spacing w:before="100" w:beforeAutospacing="1" w:after="100" w:afterAutospacing="1"/>
    </w:pPr>
    <w:rPr>
      <w:rFonts w:cs="宋体"/>
      <w:color w:val="FF0000"/>
      <w:kern w:val="0"/>
      <w:szCs w:val="21"/>
    </w:rPr>
  </w:style>
  <w:style w:type="paragraph" w:customStyle="1" w:styleId="133">
    <w:name w:val="xl9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cs="宋体"/>
      <w:color w:val="000000"/>
      <w:kern w:val="0"/>
      <w:szCs w:val="21"/>
    </w:rPr>
  </w:style>
  <w:style w:type="paragraph" w:customStyle="1" w:styleId="134">
    <w:name w:val="xl9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cs="宋体"/>
      <w:color w:val="000000"/>
      <w:kern w:val="0"/>
      <w:szCs w:val="21"/>
    </w:rPr>
  </w:style>
  <w:style w:type="paragraph" w:customStyle="1" w:styleId="135">
    <w:name w:val="xl9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宋体"/>
      <w:color w:val="000000"/>
      <w:kern w:val="0"/>
      <w:szCs w:val="21"/>
    </w:rPr>
  </w:style>
  <w:style w:type="paragraph" w:customStyle="1" w:styleId="136">
    <w:name w:val="xl94"/>
    <w:basedOn w:val="1"/>
    <w:qFormat/>
    <w:uiPriority w:val="0"/>
    <w:pPr>
      <w:widowControl/>
      <w:pBdr>
        <w:bottom w:val="single" w:color="auto" w:sz="8" w:space="0"/>
        <w:right w:val="single" w:color="auto" w:sz="8" w:space="0"/>
      </w:pBdr>
      <w:spacing w:before="100" w:beforeAutospacing="1" w:after="100" w:afterAutospacing="1"/>
      <w:jc w:val="center"/>
    </w:pPr>
    <w:rPr>
      <w:rFonts w:cs="宋体"/>
      <w:color w:val="000000"/>
      <w:kern w:val="0"/>
      <w:szCs w:val="21"/>
    </w:rPr>
  </w:style>
  <w:style w:type="paragraph" w:customStyle="1" w:styleId="137">
    <w:name w:val="xl9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cs="宋体"/>
      <w:kern w:val="0"/>
      <w:szCs w:val="21"/>
    </w:rPr>
  </w:style>
  <w:style w:type="paragraph" w:customStyle="1" w:styleId="138">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cs="宋体"/>
      <w:kern w:val="0"/>
      <w:szCs w:val="21"/>
    </w:rPr>
  </w:style>
  <w:style w:type="paragraph" w:customStyle="1" w:styleId="139">
    <w:name w:val="xl97"/>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cs="宋体"/>
      <w:color w:val="000000"/>
      <w:kern w:val="0"/>
      <w:szCs w:val="21"/>
    </w:rPr>
  </w:style>
  <w:style w:type="paragraph" w:customStyle="1" w:styleId="140">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cs="宋体"/>
      <w:kern w:val="0"/>
      <w:szCs w:val="21"/>
    </w:rPr>
  </w:style>
  <w:style w:type="paragraph" w:customStyle="1" w:styleId="141">
    <w:name w:val="xl9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cs="宋体"/>
      <w:color w:val="0000FF"/>
      <w:kern w:val="0"/>
      <w:szCs w:val="21"/>
    </w:rPr>
  </w:style>
  <w:style w:type="paragraph" w:customStyle="1" w:styleId="142">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pPr>
    <w:rPr>
      <w:rFonts w:cs="宋体"/>
      <w:kern w:val="0"/>
      <w:szCs w:val="21"/>
    </w:rPr>
  </w:style>
  <w:style w:type="paragraph" w:customStyle="1" w:styleId="143">
    <w:name w:val="xl101"/>
    <w:basedOn w:val="1"/>
    <w:qFormat/>
    <w:uiPriority w:val="0"/>
    <w:pPr>
      <w:widowControl/>
      <w:pBdr>
        <w:bottom w:val="single" w:color="auto" w:sz="8" w:space="0"/>
        <w:right w:val="single" w:color="auto" w:sz="8" w:space="0"/>
      </w:pBdr>
      <w:shd w:val="clear" w:color="000000" w:fill="00B0F0"/>
      <w:spacing w:before="100" w:beforeAutospacing="1" w:after="100" w:afterAutospacing="1"/>
    </w:pPr>
    <w:rPr>
      <w:rFonts w:cs="宋体"/>
      <w:kern w:val="0"/>
      <w:szCs w:val="21"/>
    </w:rPr>
  </w:style>
  <w:style w:type="paragraph" w:customStyle="1" w:styleId="144">
    <w:name w:val="xl102"/>
    <w:basedOn w:val="1"/>
    <w:qFormat/>
    <w:uiPriority w:val="0"/>
    <w:pPr>
      <w:widowControl/>
      <w:pBdr>
        <w:bottom w:val="single" w:color="auto" w:sz="8" w:space="0"/>
        <w:right w:val="single" w:color="auto" w:sz="8" w:space="0"/>
      </w:pBdr>
      <w:spacing w:before="100" w:beforeAutospacing="1" w:after="100" w:afterAutospacing="1"/>
      <w:jc w:val="center"/>
    </w:pPr>
    <w:rPr>
      <w:rFonts w:cs="宋体"/>
      <w:kern w:val="0"/>
      <w:szCs w:val="21"/>
    </w:rPr>
  </w:style>
  <w:style w:type="paragraph" w:customStyle="1" w:styleId="145">
    <w:name w:val="xl103"/>
    <w:basedOn w:val="1"/>
    <w:qFormat/>
    <w:uiPriority w:val="0"/>
    <w:pPr>
      <w:widowControl/>
      <w:pBdr>
        <w:bottom w:val="single" w:color="auto" w:sz="8" w:space="0"/>
        <w:right w:val="single" w:color="auto" w:sz="8" w:space="0"/>
      </w:pBdr>
      <w:spacing w:before="100" w:beforeAutospacing="1" w:after="100" w:afterAutospacing="1"/>
      <w:jc w:val="center"/>
    </w:pPr>
    <w:rPr>
      <w:rFonts w:cs="宋体"/>
      <w:kern w:val="0"/>
      <w:szCs w:val="21"/>
    </w:rPr>
  </w:style>
  <w:style w:type="paragraph" w:customStyle="1" w:styleId="146">
    <w:name w:val="xl104"/>
    <w:basedOn w:val="1"/>
    <w:qFormat/>
    <w:uiPriority w:val="0"/>
    <w:pPr>
      <w:widowControl/>
      <w:pBdr>
        <w:bottom w:val="single" w:color="auto" w:sz="8" w:space="0"/>
        <w:right w:val="single" w:color="auto" w:sz="8" w:space="0"/>
      </w:pBdr>
      <w:spacing w:before="100" w:beforeAutospacing="1" w:after="100" w:afterAutospacing="1"/>
    </w:pPr>
    <w:rPr>
      <w:rFonts w:cs="宋体"/>
      <w:kern w:val="0"/>
      <w:szCs w:val="21"/>
    </w:rPr>
  </w:style>
  <w:style w:type="paragraph" w:customStyle="1" w:styleId="147">
    <w:name w:val="xl105"/>
    <w:basedOn w:val="1"/>
    <w:qFormat/>
    <w:uiPriority w:val="0"/>
    <w:pPr>
      <w:widowControl/>
      <w:pBdr>
        <w:bottom w:val="single" w:color="auto" w:sz="8" w:space="0"/>
        <w:right w:val="single" w:color="auto" w:sz="8" w:space="0"/>
      </w:pBdr>
      <w:spacing w:before="100" w:beforeAutospacing="1" w:after="100" w:afterAutospacing="1"/>
    </w:pPr>
    <w:rPr>
      <w:rFonts w:cs="宋体"/>
      <w:kern w:val="0"/>
      <w:szCs w:val="21"/>
    </w:rPr>
  </w:style>
  <w:style w:type="paragraph" w:customStyle="1" w:styleId="148">
    <w:name w:val="xl107"/>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kern w:val="0"/>
      <w:szCs w:val="21"/>
    </w:rPr>
  </w:style>
  <w:style w:type="paragraph" w:customStyle="1" w:styleId="149">
    <w:name w:val="xl108"/>
    <w:basedOn w:val="1"/>
    <w:qFormat/>
    <w:uiPriority w:val="0"/>
    <w:pPr>
      <w:widowControl/>
      <w:pBdr>
        <w:bottom w:val="single" w:color="auto" w:sz="8" w:space="0"/>
        <w:right w:val="single" w:color="auto" w:sz="8" w:space="0"/>
      </w:pBdr>
      <w:spacing w:before="100" w:beforeAutospacing="1" w:after="100" w:afterAutospacing="1"/>
    </w:pPr>
    <w:rPr>
      <w:kern w:val="0"/>
      <w:szCs w:val="21"/>
    </w:rPr>
  </w:style>
  <w:style w:type="paragraph" w:customStyle="1" w:styleId="150">
    <w:name w:val="xl10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cs="宋体"/>
      <w:kern w:val="0"/>
      <w:szCs w:val="21"/>
    </w:rPr>
  </w:style>
  <w:style w:type="paragraph" w:customStyle="1" w:styleId="151">
    <w:name w:val="xl110"/>
    <w:basedOn w:val="1"/>
    <w:qFormat/>
    <w:uiPriority w:val="0"/>
    <w:pPr>
      <w:widowControl/>
      <w:pBdr>
        <w:top w:val="single" w:color="auto" w:sz="8" w:space="0"/>
        <w:left w:val="single" w:color="auto" w:sz="8" w:space="0"/>
      </w:pBdr>
      <w:spacing w:before="100" w:beforeAutospacing="1" w:after="100" w:afterAutospacing="1"/>
      <w:jc w:val="center"/>
    </w:pPr>
    <w:rPr>
      <w:rFonts w:cs="宋体"/>
      <w:b/>
      <w:bCs/>
      <w:kern w:val="0"/>
      <w:szCs w:val="21"/>
    </w:rPr>
  </w:style>
  <w:style w:type="paragraph" w:customStyle="1" w:styleId="152">
    <w:name w:val="xl111"/>
    <w:basedOn w:val="1"/>
    <w:qFormat/>
    <w:uiPriority w:val="0"/>
    <w:pPr>
      <w:widowControl/>
      <w:pBdr>
        <w:left w:val="single" w:color="auto" w:sz="8" w:space="0"/>
        <w:bottom w:val="single" w:color="auto" w:sz="8" w:space="0"/>
      </w:pBdr>
      <w:spacing w:before="100" w:beforeAutospacing="1" w:after="100" w:afterAutospacing="1"/>
      <w:jc w:val="center"/>
    </w:pPr>
    <w:rPr>
      <w:rFonts w:cs="宋体"/>
      <w:b/>
      <w:bCs/>
      <w:kern w:val="0"/>
      <w:szCs w:val="21"/>
    </w:rPr>
  </w:style>
  <w:style w:type="paragraph" w:customStyle="1" w:styleId="153">
    <w:name w:val="xl112"/>
    <w:basedOn w:val="1"/>
    <w:qFormat/>
    <w:uiPriority w:val="0"/>
    <w:pPr>
      <w:widowControl/>
      <w:pBdr>
        <w:top w:val="single" w:color="auto" w:sz="8" w:space="0"/>
        <w:bottom w:val="single" w:color="auto" w:sz="8" w:space="0"/>
      </w:pBdr>
      <w:spacing w:before="100" w:beforeAutospacing="1" w:after="100" w:afterAutospacing="1"/>
      <w:jc w:val="center"/>
    </w:pPr>
    <w:rPr>
      <w:rFonts w:cs="宋体"/>
      <w:kern w:val="0"/>
      <w:szCs w:val="21"/>
    </w:rPr>
  </w:style>
  <w:style w:type="paragraph" w:customStyle="1" w:styleId="154">
    <w:name w:val="xl113"/>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cs="宋体"/>
      <w:kern w:val="0"/>
      <w:szCs w:val="21"/>
    </w:rPr>
  </w:style>
  <w:style w:type="paragraph" w:customStyle="1" w:styleId="155">
    <w:name w:val="xl114"/>
    <w:basedOn w:val="1"/>
    <w:qFormat/>
    <w:uiPriority w:val="0"/>
    <w:pPr>
      <w:widowControl/>
      <w:pBdr>
        <w:left w:val="single" w:color="auto" w:sz="8" w:space="0"/>
        <w:right w:val="single" w:color="auto" w:sz="8" w:space="0"/>
      </w:pBdr>
      <w:spacing w:before="100" w:beforeAutospacing="1" w:after="100" w:afterAutospacing="1"/>
    </w:pPr>
    <w:rPr>
      <w:rFonts w:cs="宋体"/>
      <w:kern w:val="0"/>
      <w:szCs w:val="21"/>
    </w:rPr>
  </w:style>
  <w:style w:type="paragraph" w:customStyle="1" w:styleId="156">
    <w:name w:val="xl115"/>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cs="宋体"/>
      <w:kern w:val="0"/>
      <w:szCs w:val="21"/>
    </w:rPr>
  </w:style>
  <w:style w:type="character" w:customStyle="1" w:styleId="157">
    <w:name w:val="文档结构图 字符"/>
    <w:basedOn w:val="29"/>
    <w:link w:val="10"/>
    <w:qFormat/>
    <w:uiPriority w:val="99"/>
    <w:rPr>
      <w:rFonts w:ascii="宋体" w:hAnsi="Times New Roman"/>
      <w:kern w:val="2"/>
      <w:sz w:val="18"/>
      <w:szCs w:val="18"/>
    </w:rPr>
  </w:style>
  <w:style w:type="character" w:customStyle="1" w:styleId="158">
    <w:name w:val="标题 字符"/>
    <w:basedOn w:val="29"/>
    <w:link w:val="3"/>
    <w:qFormat/>
    <w:uiPriority w:val="10"/>
    <w:rPr>
      <w:rFonts w:ascii="宋体" w:hAnsi="宋体" w:eastAsia="方正小标宋简体"/>
      <w:kern w:val="2"/>
      <w:sz w:val="44"/>
      <w:szCs w:val="44"/>
    </w:rPr>
  </w:style>
  <w:style w:type="character" w:customStyle="1" w:styleId="159">
    <w:name w:val="副标题 字符"/>
    <w:basedOn w:val="29"/>
    <w:link w:val="16"/>
    <w:qFormat/>
    <w:uiPriority w:val="11"/>
    <w:rPr>
      <w:rFonts w:ascii="宋体" w:hAnsi="宋体" w:eastAsia="楷体_GB2312" w:cs="仿宋_GB2312"/>
      <w:kern w:val="2"/>
      <w:sz w:val="32"/>
      <w:szCs w:val="32"/>
    </w:rPr>
  </w:style>
  <w:style w:type="paragraph" w:customStyle="1" w:styleId="160">
    <w:name w:val="表格"/>
    <w:basedOn w:val="1"/>
    <w:link w:val="162"/>
    <w:qFormat/>
    <w:uiPriority w:val="0"/>
    <w:pPr>
      <w:widowControl/>
      <w:spacing w:line="280" w:lineRule="exact"/>
      <w:ind w:firstLine="0"/>
      <w:jc w:val="center"/>
    </w:pPr>
    <w:rPr>
      <w:rFonts w:eastAsia="宋体" w:cs="宋体"/>
      <w:bCs/>
      <w:kern w:val="0"/>
      <w:sz w:val="24"/>
      <w:szCs w:val="18"/>
    </w:rPr>
  </w:style>
  <w:style w:type="paragraph" w:customStyle="1" w:styleId="161">
    <w:name w:val="表格强调"/>
    <w:basedOn w:val="160"/>
    <w:link w:val="164"/>
    <w:qFormat/>
    <w:uiPriority w:val="0"/>
    <w:rPr>
      <w:b/>
      <w:bCs w:val="0"/>
    </w:rPr>
  </w:style>
  <w:style w:type="character" w:customStyle="1" w:styleId="162">
    <w:name w:val="表格 字符"/>
    <w:basedOn w:val="29"/>
    <w:link w:val="160"/>
    <w:qFormat/>
    <w:uiPriority w:val="0"/>
    <w:rPr>
      <w:rFonts w:ascii="宋体" w:hAnsi="宋体" w:eastAsia="宋体" w:cs="宋体"/>
      <w:bCs/>
      <w:sz w:val="24"/>
      <w:szCs w:val="18"/>
    </w:rPr>
  </w:style>
  <w:style w:type="paragraph" w:customStyle="1" w:styleId="163">
    <w:name w:val="附件标题"/>
    <w:basedOn w:val="1"/>
    <w:link w:val="166"/>
    <w:qFormat/>
    <w:uiPriority w:val="0"/>
    <w:pPr>
      <w:widowControl/>
      <w:spacing w:line="560" w:lineRule="exact"/>
      <w:jc w:val="left"/>
    </w:pPr>
    <w:rPr>
      <w:rFonts w:eastAsia="黑体"/>
    </w:rPr>
  </w:style>
  <w:style w:type="character" w:customStyle="1" w:styleId="164">
    <w:name w:val="表格强调 字符"/>
    <w:basedOn w:val="162"/>
    <w:link w:val="161"/>
    <w:qFormat/>
    <w:uiPriority w:val="0"/>
    <w:rPr>
      <w:rFonts w:ascii="宋体" w:hAnsi="宋体" w:eastAsia="宋体" w:cs="宋体"/>
      <w:b/>
      <w:bCs w:val="0"/>
      <w:sz w:val="24"/>
      <w:szCs w:val="18"/>
    </w:rPr>
  </w:style>
  <w:style w:type="paragraph" w:customStyle="1" w:styleId="165">
    <w:name w:val="标题3"/>
    <w:basedOn w:val="6"/>
    <w:link w:val="168"/>
    <w:qFormat/>
    <w:uiPriority w:val="0"/>
    <w:pPr>
      <w:numPr>
        <w:ilvl w:val="0"/>
        <w:numId w:val="4"/>
      </w:numPr>
      <w:spacing w:before="240" w:after="0"/>
    </w:pPr>
    <w:rPr>
      <w:rFonts w:ascii="楷体" w:hAnsi="楷体" w:eastAsia="楷体"/>
    </w:rPr>
  </w:style>
  <w:style w:type="character" w:customStyle="1" w:styleId="166">
    <w:name w:val="附件标题 字符"/>
    <w:basedOn w:val="29"/>
    <w:link w:val="163"/>
    <w:qFormat/>
    <w:uiPriority w:val="0"/>
    <w:rPr>
      <w:rFonts w:ascii="宋体" w:hAnsi="宋体" w:eastAsia="黑体"/>
      <w:kern w:val="2"/>
      <w:sz w:val="32"/>
      <w:szCs w:val="32"/>
    </w:rPr>
  </w:style>
  <w:style w:type="character" w:customStyle="1" w:styleId="167">
    <w:name w:val="标题 3 字符"/>
    <w:basedOn w:val="29"/>
    <w:link w:val="6"/>
    <w:qFormat/>
    <w:uiPriority w:val="9"/>
    <w:rPr>
      <w:rFonts w:ascii="宋体" w:hAnsi="宋体" w:eastAsia="仿宋_GB2312" w:cs="仿宋_GB2312"/>
      <w:b/>
      <w:bCs/>
      <w:kern w:val="2"/>
      <w:sz w:val="32"/>
      <w:szCs w:val="32"/>
    </w:rPr>
  </w:style>
  <w:style w:type="character" w:customStyle="1" w:styleId="168">
    <w:name w:val="标题3 字符"/>
    <w:basedOn w:val="29"/>
    <w:link w:val="165"/>
    <w:qFormat/>
    <w:uiPriority w:val="0"/>
    <w:rPr>
      <w:rFonts w:ascii="楷体" w:hAnsi="楷体" w:eastAsia="楷体" w:cs="仿宋_GB2312"/>
      <w:b/>
      <w:bCs/>
      <w:kern w:val="2"/>
      <w:sz w:val="32"/>
      <w:szCs w:val="32"/>
    </w:rPr>
  </w:style>
  <w:style w:type="paragraph" w:customStyle="1" w:styleId="169">
    <w:name w:val="正文强调"/>
    <w:basedOn w:val="1"/>
    <w:link w:val="170"/>
    <w:qFormat/>
    <w:uiPriority w:val="0"/>
    <w:rPr>
      <w:b/>
      <w:bCs/>
    </w:rPr>
  </w:style>
  <w:style w:type="character" w:customStyle="1" w:styleId="170">
    <w:name w:val="正文强调 字符"/>
    <w:basedOn w:val="29"/>
    <w:link w:val="169"/>
    <w:qFormat/>
    <w:uiPriority w:val="0"/>
    <w:rPr>
      <w:rFonts w:ascii="宋体" w:hAnsi="宋体" w:eastAsia="仿宋_GB2312" w:cs="仿宋_GB2312"/>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1428</Words>
  <Characters>8145</Characters>
  <Lines>67</Lines>
  <Paragraphs>19</Paragraphs>
  <TotalTime>0</TotalTime>
  <ScaleCrop>false</ScaleCrop>
  <LinksUpToDate>false</LinksUpToDate>
  <CharactersWithSpaces>9554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2021-06-03T10:32:00Z</dcterms:created>
  <dc:creator>hp</dc:creator>
  <cp:lastModifiedBy>zhaojing</cp:lastModifiedBy>
  <cp:lastPrinted>2018-12-27T01:02:00Z</cp:lastPrinted>
  <dcterms:modified xsi:type="dcterms:W3CDTF">2021-06-16T14:47:46Z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